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660" w:leftChars="300" w:firstLine="0" w:firstLineChars="0"/>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r>
        <w:rPr>
          <w:rFonts w:hint="eastAsia" w:ascii="宋体" w:hAnsi="宋体" w:eastAsia="宋体" w:cs="宋体"/>
          <w:sz w:val="24"/>
          <w:szCs w:val="24"/>
          <w:lang w:eastAsia="zh-CN"/>
        </w:rPr>
        <w:drawing>
          <wp:anchor distT="0" distB="0" distL="114300" distR="114300" simplePos="0" relativeHeight="251662336" behindDoc="0" locked="0" layoutInCell="1" allowOverlap="1">
            <wp:simplePos x="0" y="0"/>
            <wp:positionH relativeFrom="column">
              <wp:posOffset>273685</wp:posOffset>
            </wp:positionH>
            <wp:positionV relativeFrom="paragraph">
              <wp:posOffset>13335</wp:posOffset>
            </wp:positionV>
            <wp:extent cx="4597400" cy="1104900"/>
            <wp:effectExtent l="0" t="0" r="0" b="0"/>
            <wp:wrapSquare wrapText="bothSides"/>
            <wp:docPr id="4" name="图片 4" descr="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校标"/>
                    <pic:cNvPicPr>
                      <a:picLocks noChangeAspect="1"/>
                    </pic:cNvPicPr>
                  </pic:nvPicPr>
                  <pic:blipFill>
                    <a:blip r:embed="rId12"/>
                    <a:stretch>
                      <a:fillRect/>
                    </a:stretch>
                  </pic:blipFill>
                  <pic:spPr>
                    <a:xfrm>
                      <a:off x="0" y="0"/>
                      <a:ext cx="4597400" cy="1104900"/>
                    </a:xfrm>
                    <a:prstGeom prst="rect">
                      <a:avLst/>
                    </a:prstGeom>
                  </pic:spPr>
                </pic:pic>
              </a:graphicData>
            </a:graphic>
          </wp:anchor>
        </w:drawing>
      </w: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spacing w:before="155"/>
        <w:ind w:right="2"/>
        <w:jc w:val="center"/>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r>
        <w:rPr>
          <w:rFonts w:hint="eastAsia" w:ascii="宋体" w:hAnsi="宋体" w:eastAsia="宋体" w:cs="宋体"/>
          <w:sz w:val="24"/>
          <w:szCs w:val="24"/>
          <w:lang w:eastAsia="zh-CN"/>
        </w:rPr>
        <mc:AlternateContent>
          <mc:Choice Requires="wpg">
            <w:drawing>
              <wp:anchor distT="0" distB="0" distL="114300" distR="114300" simplePos="0" relativeHeight="251661312" behindDoc="1" locked="0" layoutInCell="1" allowOverlap="1">
                <wp:simplePos x="0" y="0"/>
                <wp:positionH relativeFrom="page">
                  <wp:posOffset>542290</wp:posOffset>
                </wp:positionH>
                <wp:positionV relativeFrom="paragraph">
                  <wp:posOffset>178435</wp:posOffset>
                </wp:positionV>
                <wp:extent cx="6492875" cy="1383665"/>
                <wp:effectExtent l="0" t="0" r="14605" b="3175"/>
                <wp:wrapNone/>
                <wp:docPr id="296" name="Group 251"/>
                <wp:cNvGraphicFramePr/>
                <a:graphic xmlns:a="http://schemas.openxmlformats.org/drawingml/2006/main">
                  <a:graphicData uri="http://schemas.microsoft.com/office/word/2010/wordprocessingGroup">
                    <wpg:wgp>
                      <wpg:cNvGrpSpPr/>
                      <wpg:grpSpPr>
                        <a:xfrm>
                          <a:off x="0" y="0"/>
                          <a:ext cx="6492875" cy="1383665"/>
                          <a:chOff x="0" y="1016"/>
                          <a:chExt cx="11907" cy="2179"/>
                        </a:xfrm>
                      </wpg:grpSpPr>
                      <pic:pic xmlns:pic="http://schemas.openxmlformats.org/drawingml/2006/picture">
                        <pic:nvPicPr>
                          <pic:cNvPr id="297" name="Picture 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3122"/>
                            <a:ext cx="11907" cy="73"/>
                          </a:xfrm>
                          <a:prstGeom prst="rect">
                            <a:avLst/>
                          </a:prstGeom>
                          <a:noFill/>
                          <a:ln>
                            <a:noFill/>
                          </a:ln>
                        </pic:spPr>
                      </pic:pic>
                      <wps:wsp>
                        <wps:cNvPr id="298" name="Rectangle 255"/>
                        <wps:cNvSpPr>
                          <a:spLocks noChangeArrowheads="1"/>
                        </wps:cNvSpPr>
                        <wps:spPr bwMode="auto">
                          <a:xfrm>
                            <a:off x="0" y="1046"/>
                            <a:ext cx="11907" cy="2077"/>
                          </a:xfrm>
                          <a:prstGeom prst="rect">
                            <a:avLst/>
                          </a:prstGeom>
                          <a:solidFill>
                            <a:srgbClr val="4BACC6"/>
                          </a:solidFill>
                          <a:ln>
                            <a:noFill/>
                          </a:ln>
                        </wps:spPr>
                        <wps:bodyPr rot="0" vert="horz" wrap="square" lIns="91440" tIns="45720" rIns="91440" bIns="45720" anchor="t" anchorCtr="0" upright="1">
                          <a:noAutofit/>
                        </wps:bodyPr>
                      </wps:wsp>
                      <wps:wsp>
                        <wps:cNvPr id="299" name="AutoShape 254"/>
                        <wps:cNvSpPr/>
                        <wps:spPr bwMode="auto">
                          <a:xfrm>
                            <a:off x="0" y="1016"/>
                            <a:ext cx="11907" cy="2136"/>
                          </a:xfrm>
                          <a:custGeom>
                            <a:avLst/>
                            <a:gdLst>
                              <a:gd name="T0" fmla="*/ 11906 w 11907"/>
                              <a:gd name="T1" fmla="+- 0 1016 1016"/>
                              <a:gd name="T2" fmla="*/ 1016 h 2136"/>
                              <a:gd name="T3" fmla="*/ 0 w 11907"/>
                              <a:gd name="T4" fmla="+- 0 1016 1016"/>
                              <a:gd name="T5" fmla="*/ 1016 h 2136"/>
                              <a:gd name="T6" fmla="*/ 0 w 11907"/>
                              <a:gd name="T7" fmla="+- 0 1076 1016"/>
                              <a:gd name="T8" fmla="*/ 1076 h 2136"/>
                              <a:gd name="T9" fmla="*/ 11906 w 11907"/>
                              <a:gd name="T10" fmla="+- 0 1076 1016"/>
                              <a:gd name="T11" fmla="*/ 1076 h 2136"/>
                              <a:gd name="T12" fmla="*/ 11906 w 11907"/>
                              <a:gd name="T13" fmla="+- 0 1016 1016"/>
                              <a:gd name="T14" fmla="*/ 1016 h 2136"/>
                              <a:gd name="T15" fmla="*/ 11906 w 11907"/>
                              <a:gd name="T16" fmla="+- 0 3092 1016"/>
                              <a:gd name="T17" fmla="*/ 3092 h 2136"/>
                              <a:gd name="T18" fmla="*/ 0 w 11907"/>
                              <a:gd name="T19" fmla="+- 0 3092 1016"/>
                              <a:gd name="T20" fmla="*/ 3092 h 2136"/>
                              <a:gd name="T21" fmla="*/ 0 w 11907"/>
                              <a:gd name="T22" fmla="+- 0 3152 1016"/>
                              <a:gd name="T23" fmla="*/ 3152 h 2136"/>
                              <a:gd name="T24" fmla="*/ 11906 w 11907"/>
                              <a:gd name="T25" fmla="+- 0 3152 1016"/>
                              <a:gd name="T26" fmla="*/ 3152 h 2136"/>
                              <a:gd name="T27" fmla="*/ 11906 w 11907"/>
                              <a:gd name="T28" fmla="+- 0 3092 1016"/>
                              <a:gd name="T29" fmla="*/ 3092 h 21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a:noFill/>
                          </a:ln>
                        </wps:spPr>
                        <wps:bodyPr rot="0" vert="horz" wrap="square" lIns="91440" tIns="45720" rIns="91440" bIns="45720" anchor="t" anchorCtr="0" upright="1">
                          <a:noAutofit/>
                        </wps:bodyPr>
                      </wps:wsp>
                      <pic:pic xmlns:pic="http://schemas.openxmlformats.org/drawingml/2006/picture">
                        <pic:nvPicPr>
                          <pic:cNvPr id="300" name="Picture 2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1147"/>
                            <a:ext cx="11907" cy="1872"/>
                          </a:xfrm>
                          <a:prstGeom prst="rect">
                            <a:avLst/>
                          </a:prstGeom>
                          <a:noFill/>
                          <a:ln>
                            <a:noFill/>
                          </a:ln>
                        </pic:spPr>
                      </pic:pic>
                      <wps:wsp>
                        <wps:cNvPr id="301" name="Text Box 252"/>
                        <wps:cNvSpPr txBox="1">
                          <a:spLocks noChangeArrowheads="1"/>
                        </wps:cNvSpPr>
                        <wps:spPr bwMode="auto">
                          <a:xfrm>
                            <a:off x="0" y="1121"/>
                            <a:ext cx="11041" cy="2016"/>
                          </a:xfrm>
                          <a:prstGeom prst="rect">
                            <a:avLst/>
                          </a:prstGeom>
                          <a:noFill/>
                          <a:ln>
                            <a:noFill/>
                          </a:ln>
                        </wps:spPr>
                        <wps:txbx>
                          <w:txbxContent>
                            <w:p>
                              <w:pPr>
                                <w:spacing w:before="10"/>
                                <w:rPr>
                                  <w:rFonts w:ascii="黑体"/>
                                  <w:sz w:val="60"/>
                                </w:rPr>
                              </w:pPr>
                            </w:p>
                            <w:p>
                              <w:pPr>
                                <w:jc w:val="center"/>
                                <w:rPr>
                                  <w:sz w:val="60"/>
                                  <w:lang w:eastAsia="zh-CN"/>
                                </w:rPr>
                              </w:pPr>
                              <w:r>
                                <w:rPr>
                                  <w:rFonts w:hint="eastAsia"/>
                                  <w:color w:val="FFFFFF"/>
                                  <w:sz w:val="60"/>
                                  <w:lang w:val="en-US" w:eastAsia="zh-CN"/>
                                </w:rPr>
                                <w:t xml:space="preserve">  应用化工技术</w:t>
                              </w:r>
                              <w:r>
                                <w:rPr>
                                  <w:color w:val="FFFFFF"/>
                                  <w:sz w:val="60"/>
                                  <w:lang w:eastAsia="zh-CN"/>
                                </w:rPr>
                                <w:t>专业人才培养方案</w:t>
                              </w:r>
                            </w:p>
                          </w:txbxContent>
                        </wps:txbx>
                        <wps:bodyPr rot="0" vert="horz" wrap="square" lIns="0" tIns="0" rIns="0" bIns="0" anchor="t" anchorCtr="0" upright="1">
                          <a:noAutofit/>
                        </wps:bodyPr>
                      </wps:wsp>
                    </wpg:wgp>
                  </a:graphicData>
                </a:graphic>
              </wp:anchor>
            </w:drawing>
          </mc:Choice>
          <mc:Fallback>
            <w:pict>
              <v:group id="Group 251" o:spid="_x0000_s1026" o:spt="203" style="position:absolute;left:0pt;margin-left:42.7pt;margin-top:14.05pt;height:108.95pt;width:511.25pt;mso-position-horizontal-relative:page;z-index:-251655168;mso-width-relative:page;mso-height-relative:page;" coordorigin="0,1016" coordsize="11907,2179" o:gfxdata="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">
                <o:lock v:ext="edit" aspectratio="f"/>
                <v:shape id="Picture 256" o:spid="_x0000_s1026" o:spt="75" type="#_x0000_t75" style="position:absolute;left:0;top:3122;height:73;width:11907;" filled="f" o:preferrelative="t" stroked="f" coordsize="21600,21600" o:gfxdata="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Ate4++AAAA3AAAAA8AAAAAAAAAAQAgAAAAOAAAAGRycy9kb3ducmV2&#10;LnhtbFBLAQIUABQAAAAIAIdO4kAzLwWeOwAAADkAAAAQAAAAAAAAAAEAIAAAACMBAABkcnMvc2hh&#10;cGV4bWwueG1sUEsFBgAAAAAGAAYAWwEAAM0DAAAAAA==&#10;">
                  <v:fill on="f" focussize="0,0"/>
                  <v:stroke on="f"/>
                  <v:imagedata r:id="rId13" o:title=""/>
                  <o:lock v:ext="edit" aspectratio="t"/>
                </v:shape>
                <v:rect id="Rectangle 255" o:spid="_x0000_s1026" o:spt="1" style="position:absolute;left:0;top:1046;height:2077;width:11907;" fillcolor="#4BACC6" filled="t" stroked="f" coordsize="21600,21600" o:gfxdata="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ZSWg67AAAA3AAAAA8AAAAAAAAAAQAgAAAAOAAAAGRycy9kb3ducmV2Lnht&#10;bFBLAQIUABQAAAAIAIdO4kAzLwWeOwAAADkAAAAQAAAAAAAAAAEAIAAAACABAABkcnMvc2hhcGV4&#10;bWwueG1sUEsFBgAAAAAGAAYAWwEAAMoDAAAAAA==&#10;">
                  <v:fill on="t" focussize="0,0"/>
                  <v:stroke on="f"/>
                  <v:imagedata o:title=""/>
                  <o:lock v:ext="edit" aspectratio="f"/>
                </v:rect>
                <v:shape id="AutoShape 254" o:spid="_x0000_s1026" o:spt="100" style="position:absolute;left:0;top:1016;height:2136;width:11907;" fillcolor="#F2F2F2" filled="t" stroked="f" coordsize="11907,2136" o:gfxdata="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JLgEOvwAAANwAAAAPAAAAAAAAAAEAIAAAADgAAABkcnMvZG93bnJl&#10;di54bWxQSwECFAAUAAAACACHTuJAMy8FnjsAAAA5AAAAEAAAAAAAAAABACAAAAAkAQAAZHJzL3No&#10;YXBleG1sLnhtbFBLBQYAAAAABgAGAFsBAADOAw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KROIS7AAAA3AAAAA8AAAAAAAAAAQAgAAAAOAAAAGRycy9kb3ducmV2Lnht&#10;bFBLAQIUABQAAAAIAIdO4kAzLwWeOwAAADkAAAAQAAAAAAAAAAEAIAAAACABAABkcnMvc2hhcGV4&#10;bWwueG1sUEsFBgAAAAAGAAYAWwEAAMoDAAAAAA==&#10;">
                  <v:fill on="f" focussize="0,0"/>
                  <v:stroke on="f"/>
                  <v:imagedata r:id="rId14" o:title=""/>
                  <o:lock v:ext="edit" aspectratio="t"/>
                </v:shape>
                <v:shape id="Text Box 252" o:spid="_x0000_s1026" o:spt="202" type="#_x0000_t202" style="position:absolute;left:0;top:1121;height:2016;width:11041;" filled="f" stroked="f" coordsize="21600,21600" o:gfxdata="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InRi+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10"/>
                          <w:rPr>
                            <w:rFonts w:ascii="黑体"/>
                            <w:sz w:val="60"/>
                          </w:rPr>
                        </w:pPr>
                      </w:p>
                      <w:p>
                        <w:pPr>
                          <w:jc w:val="center"/>
                          <w:rPr>
                            <w:sz w:val="60"/>
                            <w:lang w:eastAsia="zh-CN"/>
                          </w:rPr>
                        </w:pPr>
                        <w:r>
                          <w:rPr>
                            <w:rFonts w:hint="eastAsia"/>
                            <w:color w:val="FFFFFF"/>
                            <w:sz w:val="60"/>
                            <w:lang w:val="en-US" w:eastAsia="zh-CN"/>
                          </w:rPr>
                          <w:t xml:space="preserve">  应用化工技术</w:t>
                        </w:r>
                        <w:r>
                          <w:rPr>
                            <w:color w:val="FFFFFF"/>
                            <w:sz w:val="60"/>
                            <w:lang w:eastAsia="zh-CN"/>
                          </w:rPr>
                          <w:t>专业人才培养方案</w:t>
                        </w:r>
                      </w:p>
                    </w:txbxContent>
                  </v:textbox>
                </v:shape>
              </v:group>
            </w:pict>
          </mc:Fallback>
        </mc:AlternateContent>
      </w: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spacing w:before="421"/>
        <w:ind w:right="2"/>
        <w:jc w:val="center"/>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spacing w:before="421"/>
        <w:ind w:left="357" w:right="2" w:hanging="408" w:hangingChars="170"/>
        <w:jc w:val="center"/>
        <w:rPr>
          <w:rFonts w:ascii="宋体" w:hAnsi="宋体"/>
          <w:sz w:val="50"/>
        </w:rPr>
      </w:pPr>
      <w:r>
        <w:rPr>
          <w:rFonts w:hint="eastAsia" w:ascii="宋体" w:hAnsi="宋体" w:eastAsia="宋体" w:cs="宋体"/>
          <w:sz w:val="24"/>
          <w:szCs w:val="24"/>
          <w:lang w:val="en-US" w:eastAsia="zh-CN"/>
        </w:rPr>
        <w:t xml:space="preserve">      </w:t>
      </w:r>
      <w:r>
        <w:rPr>
          <w:rFonts w:ascii="宋体" w:hAnsi="宋体"/>
          <w:sz w:val="50"/>
        </w:rPr>
        <w:t>（2021级适用）</w:t>
      </w:r>
    </w:p>
    <w:p>
      <w:pPr>
        <w:tabs>
          <w:tab w:val="left" w:pos="780"/>
        </w:tabs>
      </w:pPr>
    </w:p>
    <w:p/>
    <w:p/>
    <w:p/>
    <w:p/>
    <w:p>
      <w:pPr>
        <w:spacing w:before="370"/>
        <w:jc w:val="center"/>
        <w:rPr>
          <w:rFonts w:ascii="黑体" w:eastAsia="黑体"/>
          <w:spacing w:val="65"/>
          <w:sz w:val="36"/>
        </w:rPr>
      </w:pPr>
    </w:p>
    <w:p>
      <w:pPr>
        <w:spacing w:before="370"/>
        <w:jc w:val="center"/>
        <w:rPr>
          <w:rFonts w:ascii="黑体" w:eastAsia="黑体"/>
          <w:spacing w:val="65"/>
          <w:sz w:val="36"/>
        </w:rPr>
      </w:pPr>
    </w:p>
    <w:p>
      <w:pPr>
        <w:spacing w:before="370"/>
        <w:jc w:val="center"/>
        <w:rPr>
          <w:rFonts w:ascii="黑体" w:eastAsia="黑体"/>
          <w:sz w:val="36"/>
        </w:rPr>
      </w:pPr>
      <w:r>
        <w:rPr>
          <w:rFonts w:hint="eastAsia" w:ascii="黑体" w:eastAsia="黑体"/>
          <w:spacing w:val="65"/>
          <w:sz w:val="36"/>
        </w:rPr>
        <w:t xml:space="preserve">  菏泽职业学院</w:t>
      </w:r>
      <w:r>
        <w:rPr>
          <w:rFonts w:hint="eastAsia" w:ascii="黑体" w:eastAsia="黑体"/>
          <w:spacing w:val="-101"/>
          <w:sz w:val="36"/>
        </w:rPr>
        <w:t xml:space="preserve"> </w:t>
      </w:r>
    </w:p>
    <w:p>
      <w:pPr>
        <w:jc w:val="center"/>
      </w:pPr>
    </w:p>
    <w:p>
      <w:pPr>
        <w:jc w:val="center"/>
      </w:pPr>
      <w:r>
        <w:rPr>
          <w:rFonts w:hint="eastAsia" w:ascii="黑体" w:eastAsia="黑体"/>
          <w:spacing w:val="65"/>
          <w:sz w:val="32"/>
          <w:szCs w:val="21"/>
        </w:rPr>
        <w:t xml:space="preserve">  二〇二一年六月</w:t>
      </w:r>
    </w:p>
    <w:p/>
    <w:p>
      <w:pPr>
        <w:pStyle w:val="8"/>
        <w:spacing w:before="8"/>
        <w:jc w:val="center"/>
        <w:rPr>
          <w:rFonts w:hint="eastAsia" w:ascii="黑体"/>
          <w:b/>
          <w:bCs/>
          <w:sz w:val="28"/>
          <w:szCs w:val="96"/>
          <w:lang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8"/>
        <w:spacing w:before="8"/>
        <w:ind w:right="-493" w:rightChars="-224"/>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编制说明</w:t>
      </w:r>
    </w:p>
    <w:p>
      <w:pPr>
        <w:pStyle w:val="8"/>
        <w:spacing w:before="8"/>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2021 级</w:t>
      </w:r>
      <w:r>
        <w:rPr>
          <w:rFonts w:hint="eastAsia" w:ascii="宋体" w:hAnsi="宋体" w:eastAsia="宋体" w:cs="宋体"/>
          <w:sz w:val="24"/>
          <w:szCs w:val="24"/>
          <w:lang w:val="en-US" w:eastAsia="zh-CN"/>
        </w:rPr>
        <w:t>应用化工技术</w:t>
      </w:r>
      <w:r>
        <w:rPr>
          <w:rFonts w:hint="eastAsia" w:ascii="宋体" w:hAnsi="宋体" w:eastAsia="宋体" w:cs="宋体"/>
          <w:sz w:val="24"/>
          <w:szCs w:val="24"/>
          <w:lang w:eastAsia="zh-CN"/>
        </w:rPr>
        <w:t>专业人才培养方案是依据《国家职业教育改革实施方案》（国发〔2019〕4 号）、《教育部关于职业院校专业人才培养方案制定与实施工作的指导意见》（教职成〔2019〕13 号）、《山东省教育厅关于加快推进高等职业院校学分制改革的通知》（鲁教职函[2017]2 号）等有关文件精神，结合我校实际和专业建设要求，按照《菏泽职业学院 2021 级专业人才培养方案修订指导意见》要求制定。</w:t>
      </w:r>
    </w:p>
    <w:p>
      <w:pPr>
        <w:pStyle w:val="8"/>
        <w:spacing w:before="8"/>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一、人才培养方案组成</w:t>
      </w:r>
    </w:p>
    <w:p>
      <w:pPr>
        <w:pStyle w:val="8"/>
        <w:spacing w:before="8"/>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本方案共分两部分：第一部分为人才培养方案；第二部分为附件，包括课程标准、专业调研分析报告（包括人才需求调研和职业岗位能力分析）、专业人才培养方案变更审批表、菏泽职业学院</w:t>
      </w:r>
      <w:r>
        <w:rPr>
          <w:rFonts w:hint="eastAsia" w:ascii="宋体" w:hAnsi="宋体" w:eastAsia="宋体" w:cs="宋体"/>
          <w:sz w:val="24"/>
          <w:szCs w:val="24"/>
          <w:lang w:val="en-US" w:eastAsia="zh-CN"/>
        </w:rPr>
        <w:t>食品科学与化学工程</w:t>
      </w:r>
      <w:r>
        <w:rPr>
          <w:rFonts w:hint="eastAsia" w:ascii="宋体" w:hAnsi="宋体" w:eastAsia="宋体" w:cs="宋体"/>
          <w:sz w:val="24"/>
          <w:szCs w:val="24"/>
          <w:lang w:eastAsia="zh-CN"/>
        </w:rPr>
        <w:t>系学分制评价标准和菏泽职业学院人才培养方案审核意见表。</w:t>
      </w:r>
    </w:p>
    <w:p>
      <w:pPr>
        <w:pStyle w:val="8"/>
        <w:spacing w:before="8"/>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二、人才培养方案主要编制人员（姓名、单位、职务/职称）</w:t>
      </w:r>
    </w:p>
    <w:p>
      <w:pPr>
        <w:pStyle w:val="8"/>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专业负责人：</w:t>
      </w:r>
    </w:p>
    <w:p>
      <w:pPr>
        <w:pStyle w:val="8"/>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杨春平</w:t>
      </w:r>
      <w:r>
        <w:rPr>
          <w:rFonts w:hint="eastAsia" w:ascii="宋体" w:hAnsi="宋体" w:eastAsia="宋体" w:cs="宋体"/>
          <w:sz w:val="24"/>
          <w:szCs w:val="24"/>
          <w:lang w:eastAsia="zh-CN"/>
        </w:rPr>
        <w:t xml:space="preserve"> 菏泽职业学院</w:t>
      </w:r>
      <w:r>
        <w:rPr>
          <w:rFonts w:hint="eastAsia" w:ascii="宋体" w:hAnsi="宋体" w:eastAsia="宋体" w:cs="宋体"/>
          <w:sz w:val="24"/>
          <w:szCs w:val="24"/>
          <w:lang w:val="en-US" w:eastAsia="zh-CN"/>
        </w:rPr>
        <w:t>食品科学与化学工程</w:t>
      </w:r>
      <w:r>
        <w:rPr>
          <w:rFonts w:hint="eastAsia" w:ascii="宋体" w:hAnsi="宋体" w:eastAsia="宋体" w:cs="宋体"/>
          <w:sz w:val="24"/>
          <w:szCs w:val="24"/>
          <w:lang w:eastAsia="zh-CN"/>
        </w:rPr>
        <w:t>系教研室主任/讲师</w:t>
      </w:r>
    </w:p>
    <w:p>
      <w:pPr>
        <w:pStyle w:val="8"/>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参编人员：</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朱春芝</w:t>
      </w:r>
      <w:r>
        <w:rPr>
          <w:rFonts w:hint="eastAsia" w:ascii="宋体" w:hAnsi="宋体" w:eastAsia="宋体" w:cs="宋体"/>
          <w:sz w:val="24"/>
          <w:szCs w:val="24"/>
          <w:lang w:eastAsia="zh-CN"/>
        </w:rPr>
        <w:t xml:space="preserve">   菏泽职业学院</w:t>
      </w:r>
      <w:r>
        <w:rPr>
          <w:rFonts w:hint="eastAsia" w:ascii="宋体" w:hAnsi="宋体" w:eastAsia="宋体" w:cs="宋体"/>
          <w:sz w:val="24"/>
          <w:szCs w:val="24"/>
          <w:lang w:val="en-US" w:eastAsia="zh-CN"/>
        </w:rPr>
        <w:t>食品科学与化学工程</w:t>
      </w:r>
      <w:r>
        <w:rPr>
          <w:rFonts w:hint="eastAsia" w:ascii="宋体" w:hAnsi="宋体" w:eastAsia="宋体" w:cs="宋体"/>
          <w:sz w:val="24"/>
          <w:szCs w:val="24"/>
          <w:lang w:eastAsia="zh-CN"/>
        </w:rPr>
        <w:t>系 主任/教授</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姜广平</w:t>
      </w:r>
      <w:r>
        <w:rPr>
          <w:rFonts w:hint="eastAsia" w:ascii="宋体" w:hAnsi="宋体" w:eastAsia="宋体" w:cs="宋体"/>
          <w:sz w:val="24"/>
          <w:szCs w:val="24"/>
          <w:lang w:eastAsia="zh-CN"/>
        </w:rPr>
        <w:t xml:space="preserve">   菏泽职业学院</w:t>
      </w:r>
      <w:r>
        <w:rPr>
          <w:rFonts w:hint="eastAsia" w:ascii="宋体" w:hAnsi="宋体" w:eastAsia="宋体" w:cs="宋体"/>
          <w:sz w:val="24"/>
          <w:szCs w:val="24"/>
          <w:lang w:val="en-US" w:eastAsia="zh-CN"/>
        </w:rPr>
        <w:t>食品科学与化学工程</w:t>
      </w:r>
      <w:r>
        <w:rPr>
          <w:rFonts w:hint="eastAsia" w:ascii="宋体" w:hAnsi="宋体" w:eastAsia="宋体" w:cs="宋体"/>
          <w:sz w:val="24"/>
          <w:szCs w:val="24"/>
          <w:lang w:eastAsia="zh-CN"/>
        </w:rPr>
        <w:t xml:space="preserve">系 </w:t>
      </w:r>
      <w:r>
        <w:rPr>
          <w:rFonts w:hint="eastAsia" w:ascii="宋体" w:hAnsi="宋体" w:eastAsia="宋体" w:cs="宋体"/>
          <w:sz w:val="24"/>
          <w:szCs w:val="24"/>
          <w:lang w:val="en-US" w:eastAsia="zh-CN"/>
        </w:rPr>
        <w:t>教师/</w:t>
      </w:r>
      <w:r>
        <w:rPr>
          <w:rFonts w:hint="eastAsia" w:ascii="宋体" w:hAnsi="宋体" w:eastAsia="宋体" w:cs="宋体"/>
          <w:sz w:val="24"/>
          <w:szCs w:val="24"/>
          <w:lang w:eastAsia="zh-CN"/>
        </w:rPr>
        <w:t>副教授</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郑虹云</w:t>
      </w:r>
      <w:r>
        <w:rPr>
          <w:rFonts w:hint="eastAsia" w:ascii="宋体" w:hAnsi="宋体" w:eastAsia="宋体" w:cs="宋体"/>
          <w:sz w:val="24"/>
          <w:szCs w:val="24"/>
          <w:lang w:eastAsia="zh-CN"/>
        </w:rPr>
        <w:t xml:space="preserve">   菏泽职业学院</w:t>
      </w:r>
      <w:r>
        <w:rPr>
          <w:rFonts w:hint="eastAsia" w:ascii="宋体" w:hAnsi="宋体" w:eastAsia="宋体" w:cs="宋体"/>
          <w:sz w:val="24"/>
          <w:szCs w:val="24"/>
          <w:lang w:val="en-US" w:eastAsia="zh-CN"/>
        </w:rPr>
        <w:t>食品科学与化学工程</w:t>
      </w:r>
      <w:r>
        <w:rPr>
          <w:rFonts w:hint="eastAsia" w:ascii="宋体" w:hAnsi="宋体" w:eastAsia="宋体" w:cs="宋体"/>
          <w:sz w:val="24"/>
          <w:szCs w:val="24"/>
          <w:lang w:eastAsia="zh-CN"/>
        </w:rPr>
        <w:t>系 教师/</w:t>
      </w:r>
      <w:r>
        <w:rPr>
          <w:rFonts w:hint="eastAsia" w:ascii="宋体" w:hAnsi="宋体" w:eastAsia="宋体" w:cs="宋体"/>
          <w:sz w:val="24"/>
          <w:szCs w:val="24"/>
          <w:lang w:val="en-US" w:eastAsia="zh-CN"/>
        </w:rPr>
        <w:t>副教授</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李海凤   菏泽职业学院食品科学与化学工程系 教师/助教</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sz w:val="24"/>
          <w:szCs w:val="24"/>
          <w:lang w:val="en-US" w:eastAsia="zh-CN"/>
        </w:r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24"/>
          <w:szCs w:val="24"/>
          <w:lang w:val="en-US" w:eastAsia="zh-CN"/>
        </w:rPr>
        <w:t>朱丽娜   菏泽职业学院食品科学与化学工程系 教师/助</w:t>
      </w:r>
    </w:p>
    <w:p/>
    <w:sdt>
      <w:sdtPr>
        <w:rPr>
          <w:rFonts w:hint="eastAsia" w:ascii="宋体" w:hAnsi="宋体" w:eastAsia="宋体" w:cs="宋体"/>
          <w:b/>
          <w:bCs/>
          <w:sz w:val="24"/>
          <w:szCs w:val="24"/>
        </w:rPr>
        <w:id w:val="147456167"/>
      </w:sdtPr>
      <w:sdtEndPr>
        <w:rPr>
          <w:rFonts w:hint="eastAsia" w:ascii="宋体" w:hAnsi="宋体" w:eastAsia="宋体" w:cs="宋体"/>
          <w:b/>
          <w:bCs/>
          <w:sz w:val="24"/>
          <w:szCs w:val="24"/>
        </w:rPr>
      </w:sdtEndPr>
      <w:sdtContent>
        <w:p>
          <w:pPr>
            <w:spacing w:line="360" w:lineRule="auto"/>
            <w:rPr>
              <w:rFonts w:hint="eastAsia" w:ascii="宋体" w:hAnsi="宋体" w:eastAsia="宋体" w:cs="宋体"/>
              <w:b/>
              <w:bCs/>
              <w:sz w:val="24"/>
              <w:szCs w:val="24"/>
            </w:rPr>
          </w:pPr>
        </w:p>
        <w:sdt>
          <w:sdtPr>
            <w:rPr>
              <w:rFonts w:ascii="宋体" w:hAnsi="宋体" w:eastAsia="宋体" w:cs="宋体"/>
              <w:sz w:val="28"/>
              <w:szCs w:val="28"/>
              <w:lang w:val="en-US" w:eastAsia="en-US" w:bidi="ar-SA"/>
            </w:rPr>
            <w:id w:val="147478133"/>
            <w15:color w:val="DBDBDB"/>
          </w:sdtPr>
          <w:sdtEndPr>
            <w:rPr>
              <w:rFonts w:ascii="宋体" w:hAnsi="宋体" w:eastAsia="宋体" w:cs="宋体"/>
              <w:sz w:val="28"/>
              <w:szCs w:val="28"/>
              <w:lang w:val="en-US" w:eastAsia="en-US" w:bidi="ar-SA"/>
            </w:rPr>
          </w:sdtEndPr>
          <w:sdtContent>
            <w:p>
              <w:pPr>
                <w:spacing w:before="0" w:beforeLines="0" w:after="0" w:afterLines="0" w:line="240" w:lineRule="auto"/>
                <w:ind w:left="0" w:leftChars="0" w:right="0" w:rightChars="0" w:firstLine="0" w:firstLineChars="0"/>
                <w:jc w:val="center"/>
                <w:rPr>
                  <w:sz w:val="28"/>
                  <w:szCs w:val="28"/>
                </w:rPr>
              </w:pPr>
              <w:r>
                <w:rPr>
                  <w:rFonts w:ascii="宋体" w:hAnsi="宋体" w:eastAsia="宋体"/>
                  <w:sz w:val="28"/>
                  <w:szCs w:val="28"/>
                </w:rPr>
                <w:t>目录</w:t>
              </w:r>
            </w:p>
            <w:p>
              <w:pPr>
                <w:pStyle w:val="24"/>
                <w:tabs>
                  <w:tab w:val="right" w:leader="dot" w:pos="8504"/>
                </w:tabs>
              </w:pPr>
              <w:r>
                <w:fldChar w:fldCharType="begin"/>
              </w:r>
              <w:r>
                <w:instrText xml:space="preserve">TOC \o "1-1" \h \u </w:instrText>
              </w:r>
              <w:r>
                <w:fldChar w:fldCharType="separate"/>
              </w:r>
              <w:r>
                <w:fldChar w:fldCharType="begin"/>
              </w:r>
              <w:r>
                <w:instrText xml:space="preserve"> HYPERLINK \l _Toc22614 </w:instrText>
              </w:r>
              <w:r>
                <w:fldChar w:fldCharType="separate"/>
              </w:r>
              <w:r>
                <w:rPr>
                  <w:rFonts w:hint="eastAsia" w:ascii="宋体" w:hAnsi="宋体" w:eastAsia="宋体" w:cs="宋体"/>
                  <w:bCs/>
                  <w:szCs w:val="24"/>
                  <w:lang w:eastAsia="zh-CN"/>
                </w:rPr>
                <w:t>一、专业名称及代码</w:t>
              </w:r>
              <w:r>
                <w:tab/>
              </w:r>
              <w:r>
                <w:fldChar w:fldCharType="begin"/>
              </w:r>
              <w:r>
                <w:instrText xml:space="preserve"> PAGEREF _Toc22614 \h </w:instrText>
              </w:r>
              <w:r>
                <w:fldChar w:fldCharType="separate"/>
              </w:r>
              <w:r>
                <w:t>1</w:t>
              </w:r>
              <w:r>
                <w:fldChar w:fldCharType="end"/>
              </w:r>
              <w:r>
                <w:fldChar w:fldCharType="end"/>
              </w:r>
            </w:p>
            <w:p>
              <w:pPr>
                <w:pStyle w:val="24"/>
                <w:tabs>
                  <w:tab w:val="right" w:leader="dot" w:pos="8504"/>
                </w:tabs>
              </w:pPr>
              <w:r>
                <w:fldChar w:fldCharType="begin"/>
              </w:r>
              <w:r>
                <w:instrText xml:space="preserve"> HYPERLINK \l _Toc31716 </w:instrText>
              </w:r>
              <w:r>
                <w:fldChar w:fldCharType="separate"/>
              </w:r>
              <w:r>
                <w:rPr>
                  <w:rFonts w:hint="eastAsia" w:ascii="宋体" w:hAnsi="宋体" w:eastAsia="宋体" w:cs="宋体"/>
                  <w:bCs/>
                  <w:szCs w:val="24"/>
                  <w:lang w:eastAsia="zh-CN"/>
                </w:rPr>
                <w:t>二、入学要求</w:t>
              </w:r>
              <w:r>
                <w:tab/>
              </w:r>
              <w:r>
                <w:fldChar w:fldCharType="begin"/>
              </w:r>
              <w:r>
                <w:instrText xml:space="preserve"> PAGEREF _Toc31716 \h </w:instrText>
              </w:r>
              <w:r>
                <w:fldChar w:fldCharType="separate"/>
              </w:r>
              <w:r>
                <w:t>1</w:t>
              </w:r>
              <w:r>
                <w:fldChar w:fldCharType="end"/>
              </w:r>
              <w:r>
                <w:fldChar w:fldCharType="end"/>
              </w:r>
            </w:p>
            <w:p>
              <w:pPr>
                <w:pStyle w:val="24"/>
                <w:tabs>
                  <w:tab w:val="right" w:leader="dot" w:pos="8504"/>
                </w:tabs>
              </w:pPr>
              <w:r>
                <w:fldChar w:fldCharType="begin"/>
              </w:r>
              <w:r>
                <w:instrText xml:space="preserve"> HYPERLINK \l _Toc8028 </w:instrText>
              </w:r>
              <w:r>
                <w:fldChar w:fldCharType="separate"/>
              </w:r>
              <w:r>
                <w:rPr>
                  <w:rFonts w:hint="eastAsia" w:ascii="宋体" w:hAnsi="宋体" w:eastAsia="宋体" w:cs="宋体"/>
                  <w:szCs w:val="24"/>
                  <w:lang w:eastAsia="zh-CN"/>
                </w:rPr>
                <w:t>三、修学年限</w:t>
              </w:r>
              <w:r>
                <w:tab/>
              </w:r>
              <w:r>
                <w:fldChar w:fldCharType="begin"/>
              </w:r>
              <w:r>
                <w:instrText xml:space="preserve"> PAGEREF _Toc8028 \h </w:instrText>
              </w:r>
              <w:r>
                <w:fldChar w:fldCharType="separate"/>
              </w:r>
              <w:r>
                <w:t>1</w:t>
              </w:r>
              <w:r>
                <w:fldChar w:fldCharType="end"/>
              </w:r>
              <w:r>
                <w:fldChar w:fldCharType="end"/>
              </w:r>
            </w:p>
            <w:p>
              <w:pPr>
                <w:pStyle w:val="24"/>
                <w:tabs>
                  <w:tab w:val="right" w:leader="dot" w:pos="8504"/>
                </w:tabs>
              </w:pPr>
              <w:r>
                <w:fldChar w:fldCharType="begin"/>
              </w:r>
              <w:r>
                <w:instrText xml:space="preserve"> HYPERLINK \l _Toc10751 </w:instrText>
              </w:r>
              <w:r>
                <w:fldChar w:fldCharType="separate"/>
              </w:r>
              <w:r>
                <w:rPr>
                  <w:rFonts w:hint="eastAsia" w:ascii="宋体" w:hAnsi="宋体" w:eastAsia="宋体" w:cs="宋体"/>
                  <w:szCs w:val="24"/>
                </w:rPr>
                <w:t>四、职业面向</w:t>
              </w:r>
              <w:r>
                <w:tab/>
              </w:r>
              <w:r>
                <w:fldChar w:fldCharType="begin"/>
              </w:r>
              <w:r>
                <w:instrText xml:space="preserve"> PAGEREF _Toc10751 \h </w:instrText>
              </w:r>
              <w:r>
                <w:fldChar w:fldCharType="separate"/>
              </w:r>
              <w:r>
                <w:t>1</w:t>
              </w:r>
              <w:r>
                <w:fldChar w:fldCharType="end"/>
              </w:r>
              <w:r>
                <w:fldChar w:fldCharType="end"/>
              </w:r>
            </w:p>
            <w:p>
              <w:pPr>
                <w:pStyle w:val="24"/>
                <w:tabs>
                  <w:tab w:val="right" w:leader="dot" w:pos="8504"/>
                </w:tabs>
              </w:pPr>
              <w:r>
                <w:fldChar w:fldCharType="begin"/>
              </w:r>
              <w:r>
                <w:instrText xml:space="preserve"> HYPERLINK \l _Toc3233 </w:instrText>
              </w:r>
              <w:r>
                <w:fldChar w:fldCharType="separate"/>
              </w:r>
              <w:r>
                <w:rPr>
                  <w:rFonts w:hint="eastAsia" w:ascii="宋体" w:hAnsi="宋体" w:eastAsia="宋体" w:cs="宋体"/>
                  <w:szCs w:val="24"/>
                  <w:lang w:eastAsia="zh-CN"/>
                </w:rPr>
                <w:t>五、培养目标与培养规格</w:t>
              </w:r>
              <w:r>
                <w:tab/>
              </w:r>
              <w:r>
                <w:fldChar w:fldCharType="begin"/>
              </w:r>
              <w:r>
                <w:instrText xml:space="preserve"> PAGEREF _Toc3233 \h </w:instrText>
              </w:r>
              <w:r>
                <w:fldChar w:fldCharType="separate"/>
              </w:r>
              <w:r>
                <w:t>1</w:t>
              </w:r>
              <w:r>
                <w:fldChar w:fldCharType="end"/>
              </w:r>
              <w:r>
                <w:fldChar w:fldCharType="end"/>
              </w:r>
            </w:p>
            <w:p>
              <w:pPr>
                <w:pStyle w:val="24"/>
                <w:tabs>
                  <w:tab w:val="right" w:leader="dot" w:pos="8504"/>
                </w:tabs>
              </w:pPr>
              <w:r>
                <w:fldChar w:fldCharType="begin"/>
              </w:r>
              <w:r>
                <w:instrText xml:space="preserve"> HYPERLINK \l _Toc30734 </w:instrText>
              </w:r>
              <w:r>
                <w:fldChar w:fldCharType="separate"/>
              </w:r>
              <w:r>
                <w:rPr>
                  <w:rFonts w:hint="eastAsia" w:ascii="宋体" w:hAnsi="宋体" w:eastAsia="宋体" w:cs="宋体"/>
                  <w:szCs w:val="24"/>
                  <w:lang w:eastAsia="zh-CN"/>
                </w:rPr>
                <w:t>六、课程设置</w:t>
              </w:r>
              <w:r>
                <w:tab/>
              </w:r>
              <w:r>
                <w:fldChar w:fldCharType="begin"/>
              </w:r>
              <w:r>
                <w:instrText xml:space="preserve"> PAGEREF _Toc30734 \h </w:instrText>
              </w:r>
              <w:r>
                <w:fldChar w:fldCharType="separate"/>
              </w:r>
              <w:r>
                <w:t>4</w:t>
              </w:r>
              <w:r>
                <w:fldChar w:fldCharType="end"/>
              </w:r>
              <w:r>
                <w:fldChar w:fldCharType="end"/>
              </w:r>
            </w:p>
            <w:p>
              <w:pPr>
                <w:pStyle w:val="24"/>
                <w:tabs>
                  <w:tab w:val="right" w:leader="dot" w:pos="8504"/>
                </w:tabs>
              </w:pPr>
              <w:r>
                <w:fldChar w:fldCharType="begin"/>
              </w:r>
              <w:r>
                <w:instrText xml:space="preserve"> HYPERLINK \l _Toc27393 </w:instrText>
              </w:r>
              <w:r>
                <w:fldChar w:fldCharType="separate"/>
              </w:r>
              <w:r>
                <w:rPr>
                  <w:rFonts w:hint="eastAsia" w:ascii="宋体" w:hAnsi="宋体" w:eastAsia="宋体" w:cs="宋体"/>
                  <w:szCs w:val="24"/>
                  <w:lang w:eastAsia="zh-CN"/>
                </w:rPr>
                <w:t>七、教学进程总体安排</w:t>
              </w:r>
              <w:r>
                <w:tab/>
              </w:r>
              <w:r>
                <w:fldChar w:fldCharType="begin"/>
              </w:r>
              <w:r>
                <w:instrText xml:space="preserve"> PAGEREF _Toc27393 \h </w:instrText>
              </w:r>
              <w:r>
                <w:fldChar w:fldCharType="separate"/>
              </w:r>
              <w:r>
                <w:t>6</w:t>
              </w:r>
              <w:r>
                <w:fldChar w:fldCharType="end"/>
              </w:r>
              <w:r>
                <w:fldChar w:fldCharType="end"/>
              </w:r>
            </w:p>
            <w:p>
              <w:pPr>
                <w:pStyle w:val="24"/>
                <w:tabs>
                  <w:tab w:val="right" w:leader="dot" w:pos="8504"/>
                </w:tabs>
              </w:pPr>
              <w:r>
                <w:fldChar w:fldCharType="begin"/>
              </w:r>
              <w:r>
                <w:instrText xml:space="preserve"> HYPERLINK \l _Toc25834 </w:instrText>
              </w:r>
              <w:r>
                <w:fldChar w:fldCharType="separate"/>
              </w:r>
              <w:r>
                <w:rPr>
                  <w:rFonts w:hint="eastAsia" w:ascii="宋体" w:hAnsi="宋体" w:eastAsia="宋体" w:cs="宋体"/>
                  <w:szCs w:val="24"/>
                  <w:lang w:eastAsia="zh-CN"/>
                </w:rPr>
                <w:t>八、实施保障</w:t>
              </w:r>
              <w:r>
                <w:tab/>
              </w:r>
              <w:r>
                <w:fldChar w:fldCharType="begin"/>
              </w:r>
              <w:r>
                <w:instrText xml:space="preserve"> PAGEREF _Toc25834 \h </w:instrText>
              </w:r>
              <w:r>
                <w:fldChar w:fldCharType="separate"/>
              </w:r>
              <w:r>
                <w:t>23</w:t>
              </w:r>
              <w:r>
                <w:fldChar w:fldCharType="end"/>
              </w:r>
              <w:r>
                <w:fldChar w:fldCharType="end"/>
              </w:r>
            </w:p>
            <w:p>
              <w:pPr>
                <w:pStyle w:val="24"/>
                <w:tabs>
                  <w:tab w:val="right" w:leader="dot" w:pos="8504"/>
                </w:tabs>
              </w:pPr>
              <w:r>
                <w:fldChar w:fldCharType="begin"/>
              </w:r>
              <w:r>
                <w:instrText xml:space="preserve"> HYPERLINK \l _Toc26519 </w:instrText>
              </w:r>
              <w:r>
                <w:fldChar w:fldCharType="separate"/>
              </w:r>
              <w:r>
                <w:rPr>
                  <w:rFonts w:hint="eastAsia" w:ascii="宋体" w:hAnsi="宋体" w:eastAsia="宋体" w:cs="宋体"/>
                  <w:szCs w:val="24"/>
                  <w:lang w:eastAsia="zh-CN"/>
                </w:rPr>
                <w:t>九、毕业要求</w:t>
              </w:r>
              <w:r>
                <w:tab/>
              </w:r>
              <w:r>
                <w:fldChar w:fldCharType="begin"/>
              </w:r>
              <w:r>
                <w:instrText xml:space="preserve"> PAGEREF _Toc26519 \h </w:instrText>
              </w:r>
              <w:r>
                <w:fldChar w:fldCharType="separate"/>
              </w:r>
              <w:r>
                <w:t>29</w:t>
              </w:r>
              <w:r>
                <w:fldChar w:fldCharType="end"/>
              </w:r>
              <w:r>
                <w:fldChar w:fldCharType="end"/>
              </w:r>
            </w:p>
            <w:p>
              <w:pPr>
                <w:pStyle w:val="24"/>
                <w:tabs>
                  <w:tab w:val="right" w:leader="dot" w:pos="8504"/>
                </w:tabs>
              </w:pPr>
              <w:r>
                <w:fldChar w:fldCharType="begin"/>
              </w:r>
              <w:r>
                <w:instrText xml:space="preserve"> HYPERLINK \l _Toc5189 </w:instrText>
              </w:r>
              <w:r>
                <w:fldChar w:fldCharType="separate"/>
              </w:r>
              <w:r>
                <w:rPr>
                  <w:rFonts w:hint="eastAsia" w:ascii="宋体" w:hAnsi="宋体" w:eastAsia="宋体" w:cs="宋体"/>
                  <w:bCs/>
                  <w:spacing w:val="-9"/>
                  <w:szCs w:val="24"/>
                  <w:lang w:eastAsia="zh-CN"/>
                </w:rPr>
                <w:t>附件一:课程标准</w:t>
              </w:r>
              <w:r>
                <w:tab/>
              </w:r>
              <w:r>
                <w:fldChar w:fldCharType="begin"/>
              </w:r>
              <w:r>
                <w:instrText xml:space="preserve"> PAGEREF _Toc5189 \h </w:instrText>
              </w:r>
              <w:r>
                <w:fldChar w:fldCharType="separate"/>
              </w:r>
              <w:r>
                <w:t>30</w:t>
              </w:r>
              <w:r>
                <w:fldChar w:fldCharType="end"/>
              </w:r>
              <w:r>
                <w:fldChar w:fldCharType="end"/>
              </w:r>
            </w:p>
            <w:p>
              <w:pPr>
                <w:pStyle w:val="24"/>
                <w:tabs>
                  <w:tab w:val="right" w:leader="dot" w:pos="8504"/>
                </w:tabs>
              </w:pPr>
              <w:r>
                <w:fldChar w:fldCharType="begin"/>
              </w:r>
              <w:r>
                <w:instrText xml:space="preserve"> HYPERLINK \l _Toc7753 </w:instrText>
              </w:r>
              <w:r>
                <w:fldChar w:fldCharType="separate"/>
              </w:r>
              <w:r>
                <w:rPr>
                  <w:rFonts w:hint="eastAsia" w:ascii="宋体" w:hAnsi="宋体" w:eastAsia="宋体" w:cs="宋体"/>
                  <w:spacing w:val="-9"/>
                  <w:szCs w:val="24"/>
                  <w:lang w:eastAsia="zh-CN"/>
                </w:rPr>
                <w:t>2.专业课程</w:t>
              </w:r>
              <w:r>
                <w:tab/>
              </w:r>
              <w:r>
                <w:fldChar w:fldCharType="begin"/>
              </w:r>
              <w:r>
                <w:instrText xml:space="preserve"> PAGEREF _Toc7753 \h </w:instrText>
              </w:r>
              <w:r>
                <w:fldChar w:fldCharType="separate"/>
              </w:r>
              <w:r>
                <w:t>30</w:t>
              </w:r>
              <w:r>
                <w:fldChar w:fldCharType="end"/>
              </w:r>
              <w:r>
                <w:fldChar w:fldCharType="end"/>
              </w:r>
            </w:p>
            <w:p>
              <w:pPr>
                <w:pStyle w:val="24"/>
                <w:tabs>
                  <w:tab w:val="right" w:leader="dot" w:pos="8504"/>
                </w:tabs>
              </w:pPr>
              <w:r>
                <w:fldChar w:fldCharType="begin"/>
              </w:r>
              <w:r>
                <w:instrText xml:space="preserve"> HYPERLINK \l _Toc1409 </w:instrText>
              </w:r>
              <w:r>
                <w:fldChar w:fldCharType="separate"/>
              </w:r>
              <w:r>
                <w:rPr>
                  <w:rFonts w:hint="eastAsia" w:ascii="宋体" w:hAnsi="宋体" w:eastAsia="宋体" w:cs="宋体"/>
                  <w:szCs w:val="24"/>
                  <w:lang w:bidi="ar-SA"/>
                </w:rPr>
                <w:t>一、课程简介</w:t>
              </w:r>
              <w:r>
                <w:tab/>
              </w:r>
              <w:r>
                <w:fldChar w:fldCharType="begin"/>
              </w:r>
              <w:r>
                <w:instrText xml:space="preserve"> PAGEREF _Toc1409 \h </w:instrText>
              </w:r>
              <w:r>
                <w:fldChar w:fldCharType="separate"/>
              </w:r>
              <w:r>
                <w:t>30</w:t>
              </w:r>
              <w:r>
                <w:fldChar w:fldCharType="end"/>
              </w:r>
              <w:r>
                <w:fldChar w:fldCharType="end"/>
              </w:r>
            </w:p>
            <w:p>
              <w:pPr>
                <w:pStyle w:val="24"/>
                <w:tabs>
                  <w:tab w:val="right" w:leader="dot" w:pos="8504"/>
                </w:tabs>
              </w:pPr>
              <w:r>
                <w:fldChar w:fldCharType="begin"/>
              </w:r>
              <w:r>
                <w:instrText xml:space="preserve"> HYPERLINK \l _Toc24510 </w:instrText>
              </w:r>
              <w:r>
                <w:fldChar w:fldCharType="separate"/>
              </w:r>
              <w:r>
                <w:rPr>
                  <w:rFonts w:hint="eastAsia" w:ascii="宋体" w:hAnsi="宋体" w:eastAsia="宋体" w:cs="宋体"/>
                  <w:szCs w:val="24"/>
                  <w:lang w:bidi="ar-SA"/>
                </w:rPr>
                <w:t>二、课程性质与定位</w:t>
              </w:r>
              <w:r>
                <w:tab/>
              </w:r>
              <w:r>
                <w:fldChar w:fldCharType="begin"/>
              </w:r>
              <w:r>
                <w:instrText xml:space="preserve"> PAGEREF _Toc24510 \h </w:instrText>
              </w:r>
              <w:r>
                <w:fldChar w:fldCharType="separate"/>
              </w:r>
              <w:r>
                <w:t>30</w:t>
              </w:r>
              <w:r>
                <w:fldChar w:fldCharType="end"/>
              </w:r>
              <w:r>
                <w:fldChar w:fldCharType="end"/>
              </w:r>
            </w:p>
            <w:p>
              <w:pPr>
                <w:pStyle w:val="24"/>
                <w:tabs>
                  <w:tab w:val="right" w:leader="dot" w:pos="8504"/>
                </w:tabs>
              </w:pPr>
              <w:r>
                <w:fldChar w:fldCharType="begin"/>
              </w:r>
              <w:r>
                <w:instrText xml:space="preserve"> HYPERLINK \l _Toc587 </w:instrText>
              </w:r>
              <w:r>
                <w:fldChar w:fldCharType="separate"/>
              </w:r>
              <w:r>
                <w:rPr>
                  <w:rFonts w:hint="eastAsia" w:ascii="宋体" w:hAnsi="宋体" w:eastAsia="宋体" w:cs="宋体"/>
                  <w:szCs w:val="24"/>
                  <w:lang w:bidi="ar-SA"/>
                </w:rPr>
                <w:t>三、课程设计思路</w:t>
              </w:r>
              <w:r>
                <w:tab/>
              </w:r>
              <w:r>
                <w:fldChar w:fldCharType="begin"/>
              </w:r>
              <w:r>
                <w:instrText xml:space="preserve"> PAGEREF _Toc587 \h </w:instrText>
              </w:r>
              <w:r>
                <w:fldChar w:fldCharType="separate"/>
              </w:r>
              <w:r>
                <w:t>30</w:t>
              </w:r>
              <w:r>
                <w:fldChar w:fldCharType="end"/>
              </w:r>
              <w:r>
                <w:fldChar w:fldCharType="end"/>
              </w:r>
            </w:p>
            <w:p>
              <w:pPr>
                <w:pStyle w:val="24"/>
                <w:tabs>
                  <w:tab w:val="right" w:leader="dot" w:pos="8504"/>
                </w:tabs>
              </w:pPr>
              <w:r>
                <w:fldChar w:fldCharType="begin"/>
              </w:r>
              <w:r>
                <w:instrText xml:space="preserve"> HYPERLINK \l _Toc9220 </w:instrText>
              </w:r>
              <w:r>
                <w:fldChar w:fldCharType="separate"/>
              </w:r>
              <w:r>
                <w:rPr>
                  <w:rFonts w:hint="eastAsia" w:ascii="宋体" w:hAnsi="宋体" w:eastAsia="宋体" w:cs="宋体"/>
                  <w:szCs w:val="24"/>
                  <w:lang w:bidi="ar-SA"/>
                </w:rPr>
                <w:t>四、课程培养目标</w:t>
              </w:r>
              <w:r>
                <w:tab/>
              </w:r>
              <w:r>
                <w:fldChar w:fldCharType="begin"/>
              </w:r>
              <w:r>
                <w:instrText xml:space="preserve"> PAGEREF _Toc9220 \h </w:instrText>
              </w:r>
              <w:r>
                <w:fldChar w:fldCharType="separate"/>
              </w:r>
              <w:r>
                <w:t>31</w:t>
              </w:r>
              <w:r>
                <w:fldChar w:fldCharType="end"/>
              </w:r>
              <w:r>
                <w:fldChar w:fldCharType="end"/>
              </w:r>
            </w:p>
            <w:p>
              <w:pPr>
                <w:pStyle w:val="24"/>
                <w:tabs>
                  <w:tab w:val="right" w:leader="dot" w:pos="8504"/>
                </w:tabs>
              </w:pPr>
              <w:r>
                <w:fldChar w:fldCharType="begin"/>
              </w:r>
              <w:r>
                <w:instrText xml:space="preserve"> HYPERLINK \l _Toc2859 </w:instrText>
              </w:r>
              <w:r>
                <w:fldChar w:fldCharType="separate"/>
              </w:r>
              <w:r>
                <w:rPr>
                  <w:rFonts w:hint="eastAsia" w:ascii="宋体" w:hAnsi="宋体" w:eastAsia="宋体" w:cs="宋体"/>
                  <w:szCs w:val="24"/>
                  <w:lang w:bidi="ar-SA"/>
                </w:rPr>
                <w:t>五、课程内容和要求</w:t>
              </w:r>
              <w:r>
                <w:tab/>
              </w:r>
              <w:r>
                <w:fldChar w:fldCharType="begin"/>
              </w:r>
              <w:r>
                <w:instrText xml:space="preserve"> PAGEREF _Toc2859 \h </w:instrText>
              </w:r>
              <w:r>
                <w:fldChar w:fldCharType="separate"/>
              </w:r>
              <w:r>
                <w:t>33</w:t>
              </w:r>
              <w:r>
                <w:fldChar w:fldCharType="end"/>
              </w:r>
              <w:r>
                <w:fldChar w:fldCharType="end"/>
              </w:r>
            </w:p>
            <w:p>
              <w:pPr>
                <w:pStyle w:val="24"/>
                <w:tabs>
                  <w:tab w:val="right" w:leader="dot" w:pos="8504"/>
                </w:tabs>
              </w:pPr>
              <w:r>
                <w:fldChar w:fldCharType="begin"/>
              </w:r>
              <w:r>
                <w:instrText xml:space="preserve"> HYPERLINK \l _Toc30578 </w:instrText>
              </w:r>
              <w:r>
                <w:fldChar w:fldCharType="separate"/>
              </w:r>
              <w:r>
                <w:rPr>
                  <w:rFonts w:hint="eastAsia" w:ascii="宋体" w:hAnsi="宋体" w:eastAsia="宋体" w:cs="宋体"/>
                  <w:szCs w:val="24"/>
                  <w:lang w:bidi="ar-SA"/>
                </w:rPr>
                <w:t>六、教师任职要求</w:t>
              </w:r>
              <w:r>
                <w:tab/>
              </w:r>
              <w:r>
                <w:fldChar w:fldCharType="begin"/>
              </w:r>
              <w:r>
                <w:instrText xml:space="preserve"> PAGEREF _Toc30578 \h </w:instrText>
              </w:r>
              <w:r>
                <w:fldChar w:fldCharType="separate"/>
              </w:r>
              <w:r>
                <w:t>38</w:t>
              </w:r>
              <w:r>
                <w:fldChar w:fldCharType="end"/>
              </w:r>
              <w:r>
                <w:fldChar w:fldCharType="end"/>
              </w:r>
            </w:p>
            <w:p>
              <w:pPr>
                <w:pStyle w:val="24"/>
                <w:tabs>
                  <w:tab w:val="right" w:leader="dot" w:pos="8504"/>
                </w:tabs>
              </w:pPr>
              <w:r>
                <w:fldChar w:fldCharType="begin"/>
              </w:r>
              <w:r>
                <w:instrText xml:space="preserve"> HYPERLINK \l _Toc31069 </w:instrText>
              </w:r>
              <w:r>
                <w:fldChar w:fldCharType="separate"/>
              </w:r>
              <w:r>
                <w:rPr>
                  <w:rFonts w:hint="eastAsia" w:ascii="宋体" w:hAnsi="宋体" w:eastAsia="宋体" w:cs="宋体"/>
                  <w:szCs w:val="24"/>
                  <w:lang w:bidi="ar-SA"/>
                </w:rPr>
                <w:t>七、教学条件与设施要求</w:t>
              </w:r>
              <w:r>
                <w:tab/>
              </w:r>
              <w:r>
                <w:fldChar w:fldCharType="begin"/>
              </w:r>
              <w:r>
                <w:instrText xml:space="preserve"> PAGEREF _Toc31069 \h </w:instrText>
              </w:r>
              <w:r>
                <w:fldChar w:fldCharType="separate"/>
              </w:r>
              <w:r>
                <w:t>38</w:t>
              </w:r>
              <w:r>
                <w:fldChar w:fldCharType="end"/>
              </w:r>
              <w:r>
                <w:fldChar w:fldCharType="end"/>
              </w:r>
            </w:p>
            <w:p>
              <w:pPr>
                <w:pStyle w:val="24"/>
                <w:tabs>
                  <w:tab w:val="right" w:leader="dot" w:pos="8504"/>
                </w:tabs>
              </w:pPr>
              <w:r>
                <w:fldChar w:fldCharType="begin"/>
              </w:r>
              <w:r>
                <w:instrText xml:space="preserve"> HYPERLINK \l _Toc23431 </w:instrText>
              </w:r>
              <w:r>
                <w:fldChar w:fldCharType="separate"/>
              </w:r>
              <w:r>
                <w:rPr>
                  <w:rFonts w:hint="eastAsia" w:ascii="宋体" w:hAnsi="宋体" w:eastAsia="宋体" w:cs="宋体"/>
                  <w:szCs w:val="24"/>
                  <w:lang w:bidi="ar-SA"/>
                </w:rPr>
                <w:t>八、实施建议</w:t>
              </w:r>
              <w:r>
                <w:tab/>
              </w:r>
              <w:r>
                <w:fldChar w:fldCharType="begin"/>
              </w:r>
              <w:r>
                <w:instrText xml:space="preserve"> PAGEREF _Toc23431 \h </w:instrText>
              </w:r>
              <w:r>
                <w:fldChar w:fldCharType="separate"/>
              </w:r>
              <w:r>
                <w:t>39</w:t>
              </w:r>
              <w:r>
                <w:fldChar w:fldCharType="end"/>
              </w:r>
              <w:r>
                <w:fldChar w:fldCharType="end"/>
              </w:r>
            </w:p>
            <w:p>
              <w:pPr>
                <w:pStyle w:val="24"/>
                <w:tabs>
                  <w:tab w:val="right" w:leader="dot" w:pos="8504"/>
                </w:tabs>
              </w:pPr>
              <w:r>
                <w:fldChar w:fldCharType="begin"/>
              </w:r>
              <w:r>
                <w:instrText xml:space="preserve"> HYPERLINK \l _Toc2229 </w:instrText>
              </w:r>
              <w:r>
                <w:fldChar w:fldCharType="separate"/>
              </w:r>
              <w:r>
                <w:rPr>
                  <w:rFonts w:hint="eastAsia" w:ascii="宋体" w:hAnsi="宋体" w:eastAsia="宋体" w:cs="宋体"/>
                  <w:bCs/>
                  <w:spacing w:val="-9"/>
                  <w:szCs w:val="24"/>
                  <w:lang w:eastAsia="zh-CN"/>
                </w:rPr>
                <w:t>附件二：</w:t>
              </w:r>
              <w:r>
                <w:rPr>
                  <w:rFonts w:hint="eastAsia" w:ascii="宋体" w:hAnsi="宋体" w:eastAsia="宋体" w:cs="宋体"/>
                  <w:spacing w:val="-9"/>
                  <w:szCs w:val="24"/>
                  <w:lang w:val="en-US" w:eastAsia="zh-CN"/>
                </w:rPr>
                <w:t>应用化工技术</w:t>
              </w:r>
              <w:r>
                <w:rPr>
                  <w:rFonts w:hint="eastAsia" w:ascii="宋体" w:hAnsi="宋体" w:eastAsia="宋体" w:cs="宋体"/>
                  <w:spacing w:val="-9"/>
                  <w:szCs w:val="24"/>
                  <w:lang w:eastAsia="zh-CN"/>
                </w:rPr>
                <w:t>专业调研分析报告</w:t>
              </w:r>
              <w:r>
                <w:rPr>
                  <w:rFonts w:hint="eastAsia" w:ascii="宋体" w:hAnsi="宋体" w:eastAsia="宋体" w:cs="宋体"/>
                  <w:spacing w:val="-9"/>
                  <w:szCs w:val="24"/>
                  <w:lang w:val="en-US" w:eastAsia="zh-CN"/>
                </w:rPr>
                <w:t>(</w:t>
              </w:r>
              <w:r>
                <w:rPr>
                  <w:rFonts w:hint="eastAsia" w:ascii="宋体" w:hAnsi="宋体" w:eastAsia="宋体" w:cs="宋体"/>
                  <w:spacing w:val="-9"/>
                  <w:szCs w:val="24"/>
                  <w:lang w:eastAsia="zh-CN"/>
                </w:rPr>
                <w:t>包括人才需求调研和职业岗位能力分析）</w:t>
              </w:r>
              <w:r>
                <w:tab/>
              </w:r>
              <w:r>
                <w:fldChar w:fldCharType="begin"/>
              </w:r>
              <w:r>
                <w:instrText xml:space="preserve"> PAGEREF _Toc2229 \h </w:instrText>
              </w:r>
              <w:r>
                <w:fldChar w:fldCharType="separate"/>
              </w:r>
              <w:r>
                <w:t>107</w:t>
              </w:r>
              <w:r>
                <w:fldChar w:fldCharType="end"/>
              </w:r>
              <w:r>
                <w:fldChar w:fldCharType="end"/>
              </w:r>
            </w:p>
            <w:p>
              <w:pPr>
                <w:pStyle w:val="24"/>
                <w:tabs>
                  <w:tab w:val="right" w:leader="dot" w:pos="8504"/>
                </w:tabs>
              </w:pPr>
              <w:r>
                <w:fldChar w:fldCharType="begin"/>
              </w:r>
              <w:r>
                <w:instrText xml:space="preserve"> HYPERLINK \l _Toc9175 </w:instrText>
              </w:r>
              <w:r>
                <w:fldChar w:fldCharType="separate"/>
              </w:r>
              <w:r>
                <w:rPr>
                  <w:rFonts w:hint="eastAsia" w:ascii="宋体" w:hAnsi="宋体" w:eastAsia="宋体" w:cs="宋体"/>
                  <w:szCs w:val="24"/>
                  <w:lang w:eastAsia="zh-CN"/>
                </w:rPr>
                <w:t>附件</w:t>
              </w:r>
              <w:r>
                <w:rPr>
                  <w:rFonts w:hint="eastAsia" w:cs="宋体"/>
                  <w:szCs w:val="24"/>
                  <w:lang w:val="en-US" w:eastAsia="zh-CN"/>
                </w:rPr>
                <w:t>三</w:t>
              </w:r>
              <w:r>
                <w:rPr>
                  <w:rFonts w:hint="eastAsia" w:ascii="宋体" w:hAnsi="宋体" w:eastAsia="宋体" w:cs="宋体"/>
                  <w:szCs w:val="24"/>
                  <w:lang w:eastAsia="zh-CN"/>
                </w:rPr>
                <w:t>：</w:t>
              </w:r>
              <w:r>
                <w:rPr>
                  <w:rFonts w:hint="eastAsia" w:ascii="宋体" w:hAnsi="宋体" w:eastAsia="宋体" w:cs="宋体"/>
                  <w:szCs w:val="24"/>
                  <w:lang w:val="en-US" w:eastAsia="zh-CN"/>
                </w:rPr>
                <w:t>应用化工技术</w:t>
              </w:r>
              <w:r>
                <w:rPr>
                  <w:rFonts w:hint="eastAsia" w:ascii="宋体" w:hAnsi="宋体" w:eastAsia="宋体" w:cs="宋体"/>
                  <w:szCs w:val="24"/>
                  <w:lang w:eastAsia="zh-CN"/>
                </w:rPr>
                <w:t>专业人才培养方案变更审批表</w:t>
              </w:r>
              <w:r>
                <w:tab/>
              </w:r>
              <w:r>
                <w:fldChar w:fldCharType="begin"/>
              </w:r>
              <w:r>
                <w:instrText xml:space="preserve"> PAGEREF _Toc9175 \h </w:instrText>
              </w:r>
              <w:r>
                <w:fldChar w:fldCharType="separate"/>
              </w:r>
              <w:r>
                <w:t>111</w:t>
              </w:r>
              <w:r>
                <w:fldChar w:fldCharType="end"/>
              </w:r>
              <w:r>
                <w:fldChar w:fldCharType="end"/>
              </w:r>
            </w:p>
            <w:p>
              <w:pPr>
                <w:pStyle w:val="24"/>
                <w:tabs>
                  <w:tab w:val="right" w:leader="dot" w:pos="8504"/>
                </w:tabs>
              </w:pPr>
              <w:r>
                <w:fldChar w:fldCharType="begin"/>
              </w:r>
              <w:r>
                <w:instrText xml:space="preserve"> HYPERLINK \l _Toc20827 </w:instrText>
              </w:r>
              <w:r>
                <w:fldChar w:fldCharType="separate"/>
              </w:r>
              <w:r>
                <w:rPr>
                  <w:rFonts w:hint="eastAsia" w:ascii="宋体" w:hAnsi="宋体" w:eastAsia="宋体" w:cs="宋体"/>
                  <w:szCs w:val="24"/>
                  <w:lang w:eastAsia="zh-CN"/>
                </w:rPr>
                <w:t>附件</w:t>
              </w:r>
              <w:r>
                <w:rPr>
                  <w:rFonts w:hint="eastAsia" w:cs="宋体"/>
                  <w:szCs w:val="24"/>
                  <w:lang w:val="en-US" w:eastAsia="zh-CN"/>
                </w:rPr>
                <w:t>四</w:t>
              </w:r>
              <w:r>
                <w:rPr>
                  <w:rFonts w:hint="eastAsia" w:ascii="宋体" w:hAnsi="宋体" w:eastAsia="宋体" w:cs="宋体"/>
                  <w:szCs w:val="24"/>
                  <w:lang w:eastAsia="zh-CN"/>
                </w:rPr>
                <w:t>：菏泽职业学院学分制评价标准</w:t>
              </w:r>
              <w:r>
                <w:tab/>
              </w:r>
              <w:r>
                <w:fldChar w:fldCharType="begin"/>
              </w:r>
              <w:r>
                <w:instrText xml:space="preserve"> PAGEREF _Toc20827 \h </w:instrText>
              </w:r>
              <w:r>
                <w:fldChar w:fldCharType="separate"/>
              </w:r>
              <w:r>
                <w:t>112</w:t>
              </w:r>
              <w:r>
                <w:fldChar w:fldCharType="end"/>
              </w:r>
              <w:r>
                <w:fldChar w:fldCharType="end"/>
              </w:r>
            </w:p>
            <w:p>
              <w:pPr>
                <w:pStyle w:val="24"/>
                <w:tabs>
                  <w:tab w:val="right" w:leader="dot" w:pos="8504"/>
                </w:tabs>
              </w:pPr>
              <w:r>
                <w:fldChar w:fldCharType="begin"/>
              </w:r>
              <w:r>
                <w:instrText xml:space="preserve"> HYPERLINK \l _Toc22340 </w:instrText>
              </w:r>
              <w:r>
                <w:fldChar w:fldCharType="separate"/>
              </w:r>
              <w:r>
                <w:rPr>
                  <w:rFonts w:hint="eastAsia" w:ascii="宋体" w:hAnsi="宋体" w:eastAsia="宋体" w:cs="宋体"/>
                  <w:szCs w:val="24"/>
                  <w:lang w:eastAsia="zh-CN"/>
                </w:rPr>
                <w:t>附件</w:t>
              </w:r>
              <w:r>
                <w:rPr>
                  <w:rFonts w:hint="eastAsia" w:ascii="宋体" w:hAnsi="宋体" w:eastAsia="宋体" w:cs="宋体"/>
                  <w:szCs w:val="24"/>
                  <w:lang w:val="en-US" w:eastAsia="zh-CN"/>
                </w:rPr>
                <w:t>四</w:t>
              </w:r>
              <w:r>
                <w:rPr>
                  <w:rFonts w:hint="eastAsia" w:ascii="宋体" w:hAnsi="宋体" w:eastAsia="宋体" w:cs="宋体"/>
                  <w:szCs w:val="24"/>
                  <w:lang w:eastAsia="zh-CN"/>
                </w:rPr>
                <w:t>：菏泽职业学院人才培养方案审核意见表</w:t>
              </w:r>
              <w:r>
                <w:tab/>
              </w:r>
              <w:r>
                <w:fldChar w:fldCharType="begin"/>
              </w:r>
              <w:r>
                <w:instrText xml:space="preserve"> PAGEREF _Toc22340 \h </w:instrText>
              </w:r>
              <w:r>
                <w:fldChar w:fldCharType="separate"/>
              </w:r>
              <w:r>
                <w:t>114</w:t>
              </w:r>
              <w:r>
                <w:fldChar w:fldCharType="end"/>
              </w:r>
              <w:r>
                <w:fldChar w:fldCharType="end"/>
              </w:r>
            </w:p>
            <w:p>
              <w:r>
                <w:fldChar w:fldCharType="end"/>
              </w:r>
            </w:p>
          </w:sdtContent>
        </w:sdt>
        <w:p>
          <w:pPr>
            <w:spacing w:line="360" w:lineRule="auto"/>
            <w:rPr>
              <w:rFonts w:hint="eastAsia" w:ascii="宋体" w:hAnsi="宋体" w:eastAsia="宋体" w:cs="宋体"/>
              <w:sz w:val="24"/>
              <w:szCs w:val="24"/>
            </w:rPr>
          </w:pPr>
        </w:p>
      </w:sdtContent>
    </w:sdt>
    <w:p>
      <w:pPr>
        <w:spacing w:line="360" w:lineRule="auto"/>
        <w:ind w:firstLine="480" w:firstLineChars="20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sectPr>
          <w:headerReference r:id="rId6" w:type="default"/>
          <w:footerReference r:id="rId7" w:type="default"/>
          <w:pgSz w:w="11906" w:h="16838"/>
          <w:pgMar w:top="1440" w:right="1701" w:bottom="1440" w:left="1701" w:header="851" w:footer="992" w:gutter="0"/>
          <w:pgNumType w:fmt="decimal"/>
          <w:cols w:space="0" w:num="1"/>
          <w:docGrid w:type="lines" w:linePitch="317" w:charSpace="0"/>
        </w:sectPr>
      </w:pPr>
    </w:p>
    <w:p>
      <w:pPr>
        <w:rPr>
          <w:rFonts w:hint="eastAsia" w:ascii="宋体" w:hAnsi="宋体" w:eastAsia="宋体" w:cs="宋体"/>
          <w:sz w:val="24"/>
          <w:szCs w:val="24"/>
        </w:rPr>
      </w:pPr>
    </w:p>
    <w:p>
      <w:pPr>
        <w:spacing w:line="360" w:lineRule="auto"/>
        <w:ind w:firstLine="480" w:firstLineChars="200"/>
        <w:outlineLvl w:val="0"/>
        <w:rPr>
          <w:rFonts w:hint="eastAsia" w:ascii="宋体" w:hAnsi="宋体" w:eastAsia="宋体" w:cs="宋体"/>
          <w:b/>
          <w:bCs/>
          <w:sz w:val="24"/>
          <w:szCs w:val="24"/>
          <w:lang w:eastAsia="zh-CN"/>
        </w:rPr>
      </w:pPr>
      <w:bookmarkStart w:id="0" w:name="_Toc22614"/>
      <w:bookmarkStart w:id="1" w:name="_Toc31941"/>
      <w:r>
        <w:rPr>
          <w:rStyle w:val="23"/>
          <w:rFonts w:hint="eastAsia" w:ascii="宋体" w:hAnsi="宋体" w:eastAsia="宋体" w:cs="宋体"/>
          <w:b/>
          <w:bCs/>
          <w:sz w:val="24"/>
          <w:szCs w:val="24"/>
          <w:lang w:eastAsia="zh-CN"/>
        </w:rPr>
        <w:t>一、专业名称及代码</w:t>
      </w:r>
      <w:bookmarkEnd w:id="0"/>
      <w:bookmarkEnd w:id="1"/>
    </w:p>
    <w:p>
      <w:pPr>
        <w:spacing w:line="360" w:lineRule="auto"/>
        <w:ind w:firstLine="480" w:firstLineChars="200"/>
        <w:outlineLvl w:val="1"/>
        <w:rPr>
          <w:rStyle w:val="23"/>
          <w:rFonts w:hint="eastAsia" w:ascii="宋体" w:hAnsi="宋体" w:eastAsia="宋体" w:cs="宋体"/>
          <w:color w:val="FF0000"/>
          <w:sz w:val="24"/>
          <w:szCs w:val="24"/>
          <w:lang w:eastAsia="zh-CN"/>
        </w:rPr>
      </w:pPr>
      <w:bookmarkStart w:id="2" w:name="_Toc11555"/>
      <w:r>
        <w:rPr>
          <w:rFonts w:hint="eastAsia" w:ascii="宋体" w:hAnsi="宋体" w:eastAsia="宋体" w:cs="宋体"/>
          <w:b/>
          <w:bCs/>
          <w:sz w:val="24"/>
          <w:szCs w:val="24"/>
          <w:lang w:eastAsia="zh-CN"/>
        </w:rPr>
        <w:t>（一）专业名称</w:t>
      </w:r>
      <w:bookmarkEnd w:id="2"/>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应用化工技术</w:t>
      </w:r>
    </w:p>
    <w:p>
      <w:pPr>
        <w:spacing w:line="360" w:lineRule="auto"/>
        <w:ind w:firstLine="480" w:firstLineChars="200"/>
        <w:outlineLvl w:val="1"/>
        <w:rPr>
          <w:rFonts w:hint="eastAsia" w:ascii="宋体" w:hAnsi="宋体" w:eastAsia="宋体" w:cs="宋体"/>
          <w:b/>
          <w:bCs/>
          <w:sz w:val="24"/>
          <w:szCs w:val="24"/>
          <w:lang w:eastAsia="zh-CN"/>
        </w:rPr>
      </w:pPr>
      <w:bookmarkStart w:id="3" w:name="_Toc6535"/>
      <w:r>
        <w:rPr>
          <w:rFonts w:hint="eastAsia" w:ascii="宋体" w:hAnsi="宋体" w:eastAsia="宋体" w:cs="宋体"/>
          <w:b/>
          <w:bCs/>
          <w:sz w:val="24"/>
          <w:szCs w:val="24"/>
          <w:lang w:eastAsia="zh-CN"/>
        </w:rPr>
        <w:t>（二）专业代码</w:t>
      </w:r>
      <w:bookmarkEnd w:id="3"/>
    </w:p>
    <w:p>
      <w:pPr>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47</w:t>
      </w:r>
      <w:r>
        <w:rPr>
          <w:rFonts w:hint="eastAsia" w:ascii="宋体" w:hAnsi="宋体" w:eastAsia="宋体" w:cs="宋体"/>
          <w:sz w:val="24"/>
          <w:szCs w:val="24"/>
          <w:lang w:eastAsia="zh-CN"/>
        </w:rPr>
        <w:t>0</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01</w:t>
      </w:r>
    </w:p>
    <w:p>
      <w:pPr>
        <w:spacing w:line="360" w:lineRule="auto"/>
        <w:ind w:firstLine="480" w:firstLineChars="200"/>
        <w:outlineLvl w:val="0"/>
        <w:rPr>
          <w:rStyle w:val="23"/>
          <w:rFonts w:hint="eastAsia" w:ascii="宋体" w:hAnsi="宋体" w:eastAsia="宋体" w:cs="宋体"/>
          <w:b/>
          <w:bCs/>
          <w:sz w:val="24"/>
          <w:szCs w:val="24"/>
          <w:lang w:eastAsia="zh-CN"/>
        </w:rPr>
      </w:pPr>
      <w:bookmarkStart w:id="4" w:name="_Toc31716"/>
      <w:bookmarkStart w:id="5" w:name="_Toc5395"/>
      <w:r>
        <w:rPr>
          <w:rStyle w:val="23"/>
          <w:rFonts w:hint="eastAsia" w:ascii="宋体" w:hAnsi="宋体" w:eastAsia="宋体" w:cs="宋体"/>
          <w:b/>
          <w:bCs/>
          <w:sz w:val="24"/>
          <w:szCs w:val="24"/>
          <w:lang w:eastAsia="zh-CN"/>
        </w:rPr>
        <w:t>二、入学要求</w:t>
      </w:r>
      <w:bookmarkEnd w:id="4"/>
      <w:bookmarkEnd w:id="5"/>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普通高中、职业高中、中等职业学校或具有中等学历。</w:t>
      </w:r>
    </w:p>
    <w:p>
      <w:pPr>
        <w:spacing w:line="360" w:lineRule="auto"/>
        <w:ind w:firstLine="480" w:firstLineChars="200"/>
        <w:outlineLvl w:val="0"/>
        <w:rPr>
          <w:rStyle w:val="23"/>
          <w:rFonts w:hint="eastAsia" w:ascii="宋体" w:hAnsi="宋体" w:eastAsia="宋体" w:cs="宋体"/>
          <w:sz w:val="24"/>
          <w:szCs w:val="24"/>
          <w:lang w:eastAsia="zh-CN"/>
        </w:rPr>
      </w:pPr>
      <w:bookmarkStart w:id="6" w:name="_Toc29873"/>
      <w:bookmarkStart w:id="7" w:name="_Toc8028"/>
      <w:r>
        <w:rPr>
          <w:rStyle w:val="23"/>
          <w:rFonts w:hint="eastAsia" w:ascii="宋体" w:hAnsi="宋体" w:eastAsia="宋体" w:cs="宋体"/>
          <w:sz w:val="24"/>
          <w:szCs w:val="24"/>
          <w:lang w:eastAsia="zh-CN"/>
        </w:rPr>
        <w:t>三、修学年限</w:t>
      </w:r>
      <w:bookmarkEnd w:id="6"/>
      <w:bookmarkEnd w:id="7"/>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全日制</w:t>
      </w:r>
      <w:r>
        <w:rPr>
          <w:rFonts w:hint="eastAsia" w:ascii="宋体" w:hAnsi="宋体" w:eastAsia="宋体" w:cs="宋体"/>
          <w:sz w:val="24"/>
          <w:szCs w:val="24"/>
          <w:lang w:val="en-US" w:eastAsia="zh-CN"/>
        </w:rPr>
        <w:t>3-5</w:t>
      </w:r>
      <w:r>
        <w:rPr>
          <w:rFonts w:hint="eastAsia" w:ascii="宋体" w:hAnsi="宋体" w:eastAsia="宋体" w:cs="宋体"/>
          <w:sz w:val="24"/>
          <w:szCs w:val="24"/>
          <w:lang w:eastAsia="zh-CN"/>
        </w:rPr>
        <w:t>年。</w:t>
      </w:r>
    </w:p>
    <w:p>
      <w:pPr>
        <w:spacing w:line="360" w:lineRule="auto"/>
        <w:ind w:firstLine="480" w:firstLineChars="200"/>
        <w:outlineLvl w:val="0"/>
        <w:rPr>
          <w:rStyle w:val="23"/>
          <w:rFonts w:hint="eastAsia" w:ascii="宋体" w:hAnsi="宋体" w:eastAsia="宋体" w:cs="宋体"/>
          <w:sz w:val="24"/>
          <w:szCs w:val="24"/>
        </w:rPr>
      </w:pPr>
      <w:bookmarkStart w:id="8" w:name="_Toc10751"/>
      <w:bookmarkStart w:id="9" w:name="_Toc25030"/>
      <w:r>
        <w:rPr>
          <w:rStyle w:val="23"/>
          <w:rFonts w:hint="eastAsia" w:ascii="宋体" w:hAnsi="宋体" w:eastAsia="宋体" w:cs="宋体"/>
          <w:sz w:val="24"/>
          <w:szCs w:val="24"/>
        </w:rPr>
        <w:t>四、职业面向</w:t>
      </w:r>
      <w:bookmarkEnd w:id="8"/>
      <w:bookmarkEnd w:id="9"/>
    </w:p>
    <w:tbl>
      <w:tblPr>
        <w:tblStyle w:val="19"/>
        <w:tblW w:w="8355" w:type="dxa"/>
        <w:jc w:val="center"/>
        <w:tblLayout w:type="fixed"/>
        <w:tblCellMar>
          <w:top w:w="0" w:type="dxa"/>
          <w:left w:w="108" w:type="dxa"/>
          <w:bottom w:w="0" w:type="dxa"/>
          <w:right w:w="108" w:type="dxa"/>
        </w:tblCellMar>
      </w:tblPr>
      <w:tblGrid>
        <w:gridCol w:w="1533"/>
        <w:gridCol w:w="1272"/>
        <w:gridCol w:w="1290"/>
        <w:gridCol w:w="1335"/>
        <w:gridCol w:w="1515"/>
        <w:gridCol w:w="1410"/>
      </w:tblGrid>
      <w:tr>
        <w:trPr>
          <w:trHeight w:val="822"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lang w:eastAsia="zh-CN" w:bidi="ar"/>
              </w:rPr>
            </w:pPr>
            <w:r>
              <w:rPr>
                <w:rFonts w:hint="eastAsia" w:ascii="宋体" w:hAnsi="宋体" w:eastAsia="宋体" w:cs="宋体"/>
                <w:b/>
                <w:bCs/>
                <w:color w:val="000000"/>
                <w:sz w:val="24"/>
                <w:szCs w:val="24"/>
                <w:lang w:eastAsia="zh-CN" w:bidi="ar"/>
              </w:rPr>
              <w:t>所属专业大类</w:t>
            </w:r>
          </w:p>
          <w:p>
            <w:pPr>
              <w:widowControl/>
              <w:jc w:val="center"/>
              <w:textAlignment w:val="top"/>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bidi="ar"/>
              </w:rPr>
              <w:t>（代码）</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所属专业类（代码）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对应行业</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（代码）</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bidi="ar"/>
              </w:rPr>
              <w:t>主要职业类别（代码）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bidi="ar"/>
              </w:rPr>
              <w:t>主要岗位类别</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或技术领域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bidi="ar"/>
              </w:rPr>
              <w:t>职业资格证书或技能等级证书举例</w:t>
            </w:r>
          </w:p>
        </w:tc>
      </w:tr>
      <w:tr>
        <w:trPr>
          <w:trHeight w:val="2700"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240" w:hanging="240" w:hangingChars="10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生物与化工大类</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（47）</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化工技术</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（4702）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化学原料及化学制品制造业</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化工生产工程技术人员（2-02-06-03）；</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化工产品生产通用工艺人员（6-11-01）；基础化学原料制造人员（6-11-02）；</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化学肥料生产人员（6-11-03）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化工工艺管理；</w:t>
            </w:r>
          </w:p>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化工生产现场操作；化工生产总控操作；化工生产班组长</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化工总控工、化学品分析检验员</w:t>
            </w:r>
          </w:p>
        </w:tc>
      </w:tr>
    </w:tbl>
    <w:p>
      <w:pPr>
        <w:rPr>
          <w:rFonts w:hint="eastAsia" w:ascii="宋体" w:hAnsi="宋体" w:eastAsia="宋体" w:cs="宋体"/>
          <w:sz w:val="24"/>
          <w:szCs w:val="24"/>
          <w:lang w:eastAsia="zh-CN"/>
        </w:rPr>
      </w:pPr>
    </w:p>
    <w:p>
      <w:pPr>
        <w:spacing w:line="360" w:lineRule="auto"/>
        <w:ind w:firstLine="480" w:firstLineChars="200"/>
        <w:outlineLvl w:val="0"/>
        <w:rPr>
          <w:rStyle w:val="23"/>
          <w:rFonts w:hint="eastAsia" w:ascii="宋体" w:hAnsi="宋体" w:eastAsia="宋体" w:cs="宋体"/>
          <w:sz w:val="24"/>
          <w:szCs w:val="24"/>
          <w:lang w:eastAsia="zh-CN"/>
        </w:rPr>
      </w:pPr>
      <w:bookmarkStart w:id="10" w:name="_Toc11950"/>
      <w:bookmarkStart w:id="11" w:name="_Toc3233"/>
      <w:r>
        <w:rPr>
          <w:rStyle w:val="23"/>
          <w:rFonts w:hint="eastAsia" w:ascii="宋体" w:hAnsi="宋体" w:eastAsia="宋体" w:cs="宋体"/>
          <w:sz w:val="24"/>
          <w:szCs w:val="24"/>
          <w:lang w:eastAsia="zh-CN"/>
        </w:rPr>
        <w:t>五、培养目标与培养规格</w:t>
      </w:r>
      <w:bookmarkEnd w:id="10"/>
      <w:bookmarkEnd w:id="11"/>
    </w:p>
    <w:p>
      <w:pPr>
        <w:spacing w:line="360" w:lineRule="auto"/>
        <w:ind w:firstLine="480" w:firstLineChars="200"/>
        <w:outlineLvl w:val="1"/>
        <w:rPr>
          <w:rFonts w:hint="eastAsia" w:ascii="宋体" w:hAnsi="宋体" w:eastAsia="宋体" w:cs="宋体"/>
          <w:b/>
          <w:bCs/>
          <w:sz w:val="24"/>
          <w:szCs w:val="24"/>
          <w:lang w:eastAsia="zh-CN"/>
        </w:rPr>
      </w:pPr>
      <w:bookmarkStart w:id="12" w:name="_Toc9133"/>
      <w:r>
        <w:rPr>
          <w:rFonts w:hint="eastAsia" w:ascii="宋体" w:hAnsi="宋体" w:eastAsia="宋体" w:cs="宋体"/>
          <w:b/>
          <w:bCs/>
          <w:sz w:val="24"/>
          <w:szCs w:val="24"/>
          <w:lang w:eastAsia="zh-CN"/>
        </w:rPr>
        <w:t>（一）培养目标</w:t>
      </w:r>
      <w:bookmarkEnd w:id="12"/>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培养</w:t>
      </w:r>
      <w:r>
        <w:rPr>
          <w:rFonts w:hint="eastAsia" w:ascii="宋体" w:hAnsi="宋体" w:eastAsia="宋体" w:cs="宋体"/>
          <w:sz w:val="24"/>
          <w:szCs w:val="24"/>
          <w:lang w:val="en-US" w:eastAsia="zh-CN"/>
        </w:rPr>
        <w:t>理想信念坚定，</w:t>
      </w:r>
      <w:r>
        <w:rPr>
          <w:rFonts w:hint="eastAsia" w:ascii="宋体" w:hAnsi="宋体" w:eastAsia="宋体" w:cs="宋体"/>
          <w:sz w:val="24"/>
          <w:szCs w:val="24"/>
        </w:rPr>
        <w:t>德、智、体、美、劳全面发展，</w:t>
      </w:r>
      <w:r>
        <w:rPr>
          <w:rFonts w:hint="eastAsia" w:ascii="宋体" w:hAnsi="宋体" w:eastAsia="宋体" w:cs="宋体"/>
          <w:sz w:val="24"/>
          <w:szCs w:val="24"/>
          <w:lang w:val="en-US" w:eastAsia="zh-CN"/>
        </w:rPr>
        <w:t>具有一定的科学文化水平，良好的人文素养、职业道德和创新意识，精益求精的工匠精神，较强的人际交往能力、就业能力和可持续发展的能力，良好的团队意识，掌握专业知识和技术技能，面向化工原料及化学品制造行业的化工生产工程技术人员、化工产品生产通用工艺人员、基础化学原料制造人员、化学肥料生产人员职业群，能够从事化工工艺管理、化工生产现场操作、化工生产中控操作、化工生产班组长等工作的高素质技术技能人才。</w:t>
      </w:r>
    </w:p>
    <w:p>
      <w:pPr>
        <w:spacing w:line="360" w:lineRule="auto"/>
        <w:ind w:firstLine="480" w:firstLineChars="200"/>
        <w:rPr>
          <w:rFonts w:hint="eastAsia" w:ascii="宋体" w:hAnsi="宋体" w:eastAsia="宋体" w:cs="宋体"/>
          <w:sz w:val="24"/>
          <w:szCs w:val="24"/>
          <w:lang w:eastAsia="zh-CN"/>
        </w:rPr>
      </w:pPr>
    </w:p>
    <w:p>
      <w:pPr>
        <w:numPr>
          <w:ilvl w:val="0"/>
          <w:numId w:val="1"/>
        </w:numPr>
        <w:adjustRightInd w:val="0"/>
        <w:spacing w:line="360" w:lineRule="auto"/>
        <w:ind w:firstLine="480" w:firstLineChars="200"/>
        <w:outlineLvl w:val="1"/>
        <w:rPr>
          <w:rFonts w:hint="eastAsia" w:ascii="宋体" w:hAnsi="宋体" w:eastAsia="宋体" w:cs="宋体"/>
          <w:b/>
          <w:sz w:val="24"/>
          <w:szCs w:val="24"/>
          <w:lang w:eastAsia="zh-CN"/>
        </w:rPr>
      </w:pPr>
      <w:bookmarkStart w:id="13" w:name="_Toc10490"/>
      <w:r>
        <w:rPr>
          <w:rFonts w:hint="eastAsia" w:ascii="宋体" w:hAnsi="宋体" w:eastAsia="宋体" w:cs="宋体"/>
          <w:b/>
          <w:sz w:val="24"/>
          <w:szCs w:val="24"/>
          <w:lang w:eastAsia="zh-CN"/>
        </w:rPr>
        <w:t>培养规格</w:t>
      </w:r>
      <w:bookmarkEnd w:id="13"/>
    </w:p>
    <w:p>
      <w:pPr>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本专业毕业生应在素质、知识和能力三方面达到以下要求：</w:t>
      </w:r>
    </w:p>
    <w:p>
      <w:pPr>
        <w:adjustRightInd w:val="0"/>
        <w:snapToGrid w:val="0"/>
        <w:spacing w:line="360" w:lineRule="auto"/>
        <w:ind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1.素质</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val="0"/>
        <w:snapToGrid w:val="0"/>
        <w:spacing w:line="360" w:lineRule="auto"/>
        <w:ind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2.知识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（1）掌握必备的思想政治理论、科学文化基础知识和中华优秀传统文化知识；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（2）熟悉与</w:t>
      </w:r>
      <w:r>
        <w:rPr>
          <w:rFonts w:hint="eastAsia" w:ascii="宋体" w:hAnsi="宋体" w:eastAsia="宋体" w:cs="宋体"/>
          <w:color w:val="000000" w:themeColor="text1"/>
          <w:sz w:val="24"/>
          <w:szCs w:val="24"/>
          <w:lang w:eastAsia="zh-CN"/>
          <w14:textFill>
            <w14:solidFill>
              <w14:schemeClr w14:val="tx1"/>
            </w14:solidFill>
          </w14:textFill>
        </w:rPr>
        <w:t>本专业相关的法律法规以及</w:t>
      </w:r>
      <w:r>
        <w:rPr>
          <w:rFonts w:hint="eastAsia" w:ascii="宋体" w:hAnsi="宋体" w:eastAsia="宋体" w:cs="宋体"/>
          <w:color w:val="000000" w:themeColor="text1"/>
          <w:sz w:val="24"/>
          <w:szCs w:val="24"/>
          <w:lang w:val="en-US" w:eastAsia="zh-CN"/>
          <w14:textFill>
            <w14:solidFill>
              <w14:schemeClr w14:val="tx1"/>
            </w14:solidFill>
          </w14:textFill>
        </w:rPr>
        <w:t>环境保护、安全消防、文明生产</w:t>
      </w:r>
      <w:r>
        <w:rPr>
          <w:rFonts w:hint="eastAsia" w:ascii="宋体" w:hAnsi="宋体" w:eastAsia="宋体" w:cs="宋体"/>
          <w:sz w:val="24"/>
          <w:szCs w:val="24"/>
          <w:lang w:eastAsia="zh-CN"/>
        </w:rPr>
        <w:t>等知识；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（3）掌握创新、创业的基本知识，具备创新精神、创业意识和创新创业能力；</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）掌握本专业所必需的文化基础理论知识；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）掌握计算机应用与操作基本知识；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）掌握化工制图与CAD的基本理论和应用方法；</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）掌握化学品原料、产品检测和营销的基本知识；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）掌握化工生产的基础理论、基本原理、工艺流程等基本知识；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）掌握化工生产技术、管理等基本知识；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）掌握化工企业常见设备、仪表的基本知识；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）掌握化工生产过程操作与控制的基本知识；</w:t>
      </w:r>
    </w:p>
    <w:p>
      <w:pPr>
        <w:snapToGrid w:val="0"/>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）熟知安全生产和环境保护的基础知识。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13</w:t>
      </w:r>
      <w:r>
        <w:rPr>
          <w:rFonts w:hint="eastAsia" w:ascii="宋体" w:hAnsi="宋体" w:eastAsia="宋体" w:cs="宋体"/>
          <w:sz w:val="24"/>
          <w:szCs w:val="24"/>
          <w:lang w:eastAsia="zh-CN"/>
        </w:rPr>
        <w:t>）了解本专业现状及发展趋势，了解行业相关的方针、政策和法规。</w:t>
      </w:r>
    </w:p>
    <w:p>
      <w:pPr>
        <w:adjustRightInd w:val="0"/>
        <w:snapToGrid w:val="0"/>
        <w:spacing w:line="360" w:lineRule="auto"/>
        <w:ind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3.能力</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用能力是培养学生的口语表达能力和书面写作能力，具有能够解决生活中的实际问题能力，养成良好的终身学习习惯的能力，能够运用信息技术会熟练运用excel表格，word文档和PPT等简单的的软件应用能力，独立思考、逻辑推理、信息加工能力等。</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专业技术能力是培养学生的相关的专业技术和技能，培养学生具有化工安全隐患的意识，能够很好地掌握安全知识和安全操作技能并能够处理一些应急事件，学生能够遇到紧急情况能够在损失降到最低的程度上采取适当措施的镇定能力</w:t>
      </w:r>
      <w:r>
        <w:rPr>
          <w:rStyle w:val="34"/>
          <w:rFonts w:hint="eastAsia" w:ascii="宋体" w:hAnsi="宋体" w:eastAsia="宋体" w:cs="宋体"/>
          <w:sz w:val="24"/>
          <w:szCs w:val="24"/>
          <w:shd w:val="clear" w:color="auto" w:fill="FFFFFF"/>
          <w:lang w:bidi="ar"/>
        </w:rPr>
        <w:t>。</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）具有良好的语言、文字表达能力和沟通能力；</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）具有创新创业思想观念、思维方法和实践应用能力；</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）具备使用常用办公软件的基本能力；</w:t>
      </w:r>
    </w:p>
    <w:p>
      <w:pPr>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rPr>
        <w:t>具有化工识图能力；</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color w:val="000000"/>
          <w:sz w:val="24"/>
          <w:szCs w:val="24"/>
        </w:rPr>
        <w:t>具有化工生产主要设备和仪器操作的基本能力；</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）具备</w:t>
      </w:r>
      <w:r>
        <w:rPr>
          <w:rFonts w:hint="eastAsia" w:ascii="宋体" w:hAnsi="宋体" w:eastAsia="宋体" w:cs="宋体"/>
          <w:color w:val="000000"/>
          <w:sz w:val="24"/>
          <w:szCs w:val="24"/>
        </w:rPr>
        <w:t>具有化工企业生产管理的基本能力；</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具有使用和维护、保养生产设备、仪器的能力；</w:t>
      </w:r>
    </w:p>
    <w:p>
      <w:pPr>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kern w:val="0"/>
          <w:sz w:val="24"/>
          <w:szCs w:val="24"/>
        </w:rPr>
        <w:t>具有分析检验的能力；</w:t>
      </w:r>
    </w:p>
    <w:p>
      <w:pPr>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具有化工生产过程开、停车操作和正常操作的基本能力；</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具有应用基础理论分析和解决化工生产中的实际问题和进行技术革新的初步能力。</w:t>
      </w:r>
    </w:p>
    <w:p>
      <w:pPr>
        <w:spacing w:line="360" w:lineRule="auto"/>
        <w:ind w:firstLine="480" w:firstLineChars="200"/>
        <w:outlineLvl w:val="0"/>
        <w:rPr>
          <w:rStyle w:val="23"/>
          <w:rFonts w:hint="eastAsia" w:ascii="宋体" w:hAnsi="宋体" w:eastAsia="宋体" w:cs="宋体"/>
          <w:sz w:val="24"/>
          <w:szCs w:val="24"/>
          <w:lang w:eastAsia="zh-CN"/>
        </w:rPr>
      </w:pPr>
      <w:bookmarkStart w:id="14" w:name="_Toc30734"/>
      <w:bookmarkStart w:id="15" w:name="_Toc17892"/>
      <w:r>
        <w:rPr>
          <w:rStyle w:val="23"/>
          <w:rFonts w:hint="eastAsia" w:ascii="宋体" w:hAnsi="宋体" w:eastAsia="宋体" w:cs="宋体"/>
          <w:sz w:val="24"/>
          <w:szCs w:val="24"/>
          <w:lang w:eastAsia="zh-CN"/>
        </w:rPr>
        <w:t>六、课程设置</w:t>
      </w:r>
      <w:bookmarkEnd w:id="14"/>
      <w:bookmarkEnd w:id="15"/>
    </w:p>
    <w:p>
      <w:pPr>
        <w:spacing w:line="360" w:lineRule="auto"/>
        <w:ind w:firstLine="480" w:firstLineChars="200"/>
        <w:rPr>
          <w:rFonts w:hint="eastAsia" w:ascii="宋体" w:hAnsi="宋体" w:eastAsia="宋体" w:cs="宋体"/>
          <w:sz w:val="24"/>
          <w:szCs w:val="24"/>
          <w:lang w:eastAsia="zh-CN"/>
        </w:rPr>
      </w:pPr>
      <w:bookmarkStart w:id="16" w:name="_Toc450383323"/>
      <w:bookmarkStart w:id="17" w:name="_Toc450373510"/>
      <w:bookmarkStart w:id="18" w:name="_Toc450375346"/>
      <w:bookmarkStart w:id="19" w:name="_Toc453246780"/>
      <w:bookmarkStart w:id="20" w:name="_Toc450384359"/>
      <w:r>
        <w:rPr>
          <w:rFonts w:hint="eastAsia" w:ascii="宋体" w:hAnsi="宋体" w:eastAsia="宋体" w:cs="宋体"/>
          <w:sz w:val="24"/>
          <w:szCs w:val="24"/>
          <w:lang w:eastAsia="zh-CN"/>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pPr>
        <w:adjustRightInd w:val="0"/>
        <w:spacing w:line="360" w:lineRule="auto"/>
        <w:ind w:firstLine="480" w:firstLineChars="200"/>
        <w:outlineLvl w:val="1"/>
        <w:rPr>
          <w:rFonts w:hint="eastAsia" w:ascii="宋体" w:hAnsi="宋体" w:eastAsia="宋体" w:cs="宋体"/>
          <w:b/>
          <w:sz w:val="24"/>
          <w:szCs w:val="24"/>
          <w:lang w:eastAsia="zh-CN"/>
        </w:rPr>
      </w:pPr>
      <w:bookmarkStart w:id="21" w:name="_Toc7078"/>
      <w:r>
        <w:rPr>
          <w:rFonts w:hint="eastAsia" w:ascii="宋体" w:hAnsi="宋体" w:eastAsia="宋体" w:cs="宋体"/>
          <w:b/>
          <w:sz w:val="24"/>
          <w:szCs w:val="24"/>
          <w:lang w:eastAsia="zh-CN"/>
        </w:rPr>
        <w:t>（一）公共基础课程</w:t>
      </w:r>
      <w:bookmarkEnd w:id="21"/>
    </w:p>
    <w:p>
      <w:pPr>
        <w:adjustRightIn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根据</w:t>
      </w:r>
      <w:r>
        <w:rPr>
          <w:rFonts w:hint="eastAsia" w:ascii="宋体" w:hAnsi="宋体" w:eastAsia="宋体" w:cs="宋体"/>
          <w:sz w:val="24"/>
          <w:szCs w:val="24"/>
          <w:lang w:eastAsia="zh-CN"/>
        </w:rPr>
        <w:t>专业人才培养方案</w:t>
      </w:r>
      <w:r>
        <w:rPr>
          <w:rFonts w:hint="eastAsia" w:ascii="宋体" w:hAnsi="宋体" w:eastAsia="宋体" w:cs="宋体"/>
          <w:sz w:val="24"/>
          <w:szCs w:val="24"/>
          <w:lang w:val="en-US" w:eastAsia="zh-CN"/>
        </w:rPr>
        <w:t>的要求</w:t>
      </w:r>
      <w:r>
        <w:rPr>
          <w:rFonts w:hint="eastAsia" w:ascii="宋体" w:hAnsi="宋体" w:eastAsia="宋体" w:cs="宋体"/>
          <w:sz w:val="24"/>
          <w:szCs w:val="24"/>
          <w:lang w:eastAsia="zh-CN"/>
        </w:rPr>
        <w:t>将</w:t>
      </w:r>
      <w:r>
        <w:rPr>
          <w:rFonts w:hint="eastAsia" w:ascii="宋体" w:hAnsi="宋体" w:eastAsia="宋体" w:cs="宋体"/>
          <w:sz w:val="24"/>
          <w:szCs w:val="24"/>
          <w:lang w:val="en-US" w:eastAsia="zh-CN"/>
        </w:rPr>
        <w:t>军事课、国防教育、劳动教育、大学语文+应用文写作、计算机应用基础、人工智能、大学体育、形势与政策、毛泽东思想与中国特色社会主义理论体系概论、思想道德修养与法律基础、心理健康、职业规划为公共基础必修课程，大学英语、高等数学为公共基础限选课，就业指导、创新创业等课程为公共基础</w:t>
      </w:r>
      <w:r>
        <w:rPr>
          <w:rFonts w:hint="eastAsia" w:ascii="宋体" w:hAnsi="宋体" w:eastAsia="宋体" w:cs="宋体"/>
          <w:sz w:val="24"/>
          <w:szCs w:val="24"/>
          <w:lang w:eastAsia="zh-CN"/>
        </w:rPr>
        <w:t>选修课。</w:t>
      </w:r>
    </w:p>
    <w:p>
      <w:pPr>
        <w:adjustRightInd w:val="0"/>
        <w:spacing w:line="360" w:lineRule="auto"/>
        <w:ind w:firstLine="480" w:firstLineChars="200"/>
        <w:outlineLvl w:val="1"/>
        <w:rPr>
          <w:rFonts w:hint="eastAsia" w:ascii="宋体" w:hAnsi="宋体" w:eastAsia="宋体" w:cs="宋体"/>
          <w:b/>
          <w:sz w:val="24"/>
          <w:szCs w:val="24"/>
          <w:lang w:eastAsia="zh-CN"/>
        </w:rPr>
      </w:pPr>
      <w:bookmarkStart w:id="22" w:name="_Toc15377"/>
      <w:r>
        <w:rPr>
          <w:rFonts w:hint="eastAsia" w:ascii="宋体" w:hAnsi="宋体" w:eastAsia="宋体" w:cs="宋体"/>
          <w:b/>
          <w:sz w:val="24"/>
          <w:szCs w:val="24"/>
          <w:lang w:eastAsia="zh-CN"/>
        </w:rPr>
        <w:t>（二）专业基础课程</w:t>
      </w:r>
      <w:bookmarkEnd w:id="22"/>
    </w:p>
    <w:p>
      <w:pPr>
        <w:adjustRightInd w:val="0"/>
        <w:snapToGrid w:val="0"/>
        <w:spacing w:after="156" w:afterLines="50" w:line="360" w:lineRule="auto"/>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lang w:val="en-US" w:eastAsia="zh-CN"/>
        </w:rPr>
        <w:t>为了更好的让</w:t>
      </w:r>
      <w:r>
        <w:rPr>
          <w:rFonts w:hint="eastAsia" w:ascii="宋体" w:hAnsi="宋体" w:eastAsia="宋体" w:cs="宋体"/>
          <w:sz w:val="24"/>
          <w:szCs w:val="24"/>
          <w:lang w:eastAsia="zh-CN"/>
        </w:rPr>
        <w:t>专业课程设置要与培养目标相</w:t>
      </w:r>
      <w:r>
        <w:rPr>
          <w:rFonts w:hint="eastAsia" w:ascii="宋体" w:hAnsi="宋体" w:eastAsia="宋体" w:cs="宋体"/>
          <w:sz w:val="24"/>
          <w:szCs w:val="24"/>
          <w:lang w:val="en-US" w:eastAsia="zh-CN"/>
        </w:rPr>
        <w:t>融合</w:t>
      </w:r>
      <w:r>
        <w:rPr>
          <w:rFonts w:hint="eastAsia" w:ascii="宋体" w:hAnsi="宋体" w:eastAsia="宋体" w:cs="宋体"/>
          <w:sz w:val="24"/>
          <w:szCs w:val="24"/>
          <w:lang w:eastAsia="zh-CN"/>
        </w:rPr>
        <w:t>，按照“宽口径、厚基础”的要求构筑的学科平台，是学生进入该学科所属各专业必须学习的基础课程，侧重于拓宽和巩固学科基础，增强学生的理论素质和就业适应性。课程内容要紧密联系生产劳动实际和社会实践，突出应用性和实践性，注重学生职业能力和职业精神的培养。专业基础课包括主要包括</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无机化学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有机化学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分析化学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仪器分析</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化工制图及CAD</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化工文献与检索</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等课程</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0"/>
          <w:numId w:val="2"/>
        </w:numPr>
        <w:adjustRightInd w:val="0"/>
        <w:spacing w:line="360" w:lineRule="auto"/>
        <w:ind w:firstLine="480" w:firstLineChars="200"/>
        <w:outlineLvl w:val="1"/>
        <w:rPr>
          <w:rFonts w:hint="eastAsia" w:ascii="宋体" w:hAnsi="宋体" w:eastAsia="宋体" w:cs="宋体"/>
          <w:b/>
          <w:sz w:val="24"/>
          <w:szCs w:val="24"/>
          <w:lang w:eastAsia="zh-CN"/>
        </w:rPr>
      </w:pPr>
      <w:bookmarkStart w:id="23" w:name="_Toc16432"/>
      <w:r>
        <w:rPr>
          <w:rFonts w:hint="eastAsia" w:ascii="宋体" w:hAnsi="宋体" w:eastAsia="宋体" w:cs="宋体"/>
          <w:b/>
          <w:sz w:val="24"/>
          <w:szCs w:val="24"/>
          <w:lang w:eastAsia="zh-CN"/>
        </w:rPr>
        <w:t>专业核心课程</w:t>
      </w:r>
      <w:bookmarkEnd w:id="23"/>
    </w:p>
    <w:p>
      <w:pPr>
        <w:numPr>
          <w:ilvl w:val="0"/>
          <w:numId w:val="0"/>
        </w:numPr>
        <w:adjustRightInd w:val="0"/>
        <w:spacing w:line="360" w:lineRule="auto"/>
        <w:ind w:firstLine="480" w:firstLineChars="200"/>
        <w:outlineLvl w:val="1"/>
        <w:rPr>
          <w:rFonts w:hint="eastAsia" w:ascii="宋体" w:hAnsi="宋体" w:eastAsia="宋体" w:cs="宋体"/>
          <w:b/>
          <w:sz w:val="24"/>
          <w:szCs w:val="24"/>
          <w:lang w:eastAsia="zh-CN"/>
        </w:rPr>
      </w:pPr>
      <w:r>
        <w:rPr>
          <w:rFonts w:hint="eastAsia" w:ascii="宋体" w:hAnsi="宋体" w:eastAsia="宋体" w:cs="宋体"/>
          <w:sz w:val="24"/>
          <w:szCs w:val="24"/>
          <w:lang w:eastAsia="zh-CN"/>
        </w:rPr>
        <w:t>按照相应职业岗位（群）的能力要求，确定5-8门专业核心课程，并明确教学内容及要求。专业课程设置要注重引导和体现理实一体化教学。</w:t>
      </w:r>
    </w:p>
    <w:p>
      <w:pPr>
        <w:adjustRightInd w:val="0"/>
        <w:snapToGrid w:val="0"/>
        <w:spacing w:after="156" w:afterLines="5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专业核心课程主要包括《</w:t>
      </w:r>
      <w:r>
        <w:rPr>
          <w:rFonts w:hint="eastAsia" w:ascii="宋体" w:hAnsi="宋体" w:eastAsia="宋体" w:cs="宋体"/>
          <w:sz w:val="24"/>
          <w:szCs w:val="24"/>
          <w:lang w:val="en-US" w:eastAsia="zh-CN"/>
        </w:rPr>
        <w:t>流体输送技术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化工传热技术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传质与分离技术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化学反应过程与设备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化工安全与环保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等5</w:t>
      </w:r>
      <w:r>
        <w:rPr>
          <w:rFonts w:hint="eastAsia" w:ascii="宋体" w:hAnsi="宋体" w:eastAsia="宋体" w:cs="宋体"/>
          <w:sz w:val="24"/>
          <w:szCs w:val="24"/>
          <w:lang w:eastAsia="zh-CN"/>
        </w:rPr>
        <w:t>门课程。</w:t>
      </w:r>
    </w:p>
    <w:tbl>
      <w:tblPr>
        <w:tblStyle w:val="19"/>
        <w:tblW w:w="8038" w:type="dxa"/>
        <w:jc w:val="center"/>
        <w:tblLayout w:type="autofit"/>
        <w:tblCellMar>
          <w:top w:w="0" w:type="dxa"/>
          <w:left w:w="108" w:type="dxa"/>
          <w:bottom w:w="0" w:type="dxa"/>
          <w:right w:w="108" w:type="dxa"/>
        </w:tblCellMar>
      </w:tblPr>
      <w:tblGrid>
        <w:gridCol w:w="697"/>
        <w:gridCol w:w="2865"/>
        <w:gridCol w:w="4476"/>
      </w:tblGrid>
      <w:tr>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序号</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专业核心课</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主要教学内容</w:t>
            </w:r>
          </w:p>
        </w:tc>
      </w:tr>
      <w:tr>
        <w:trPr>
          <w:trHeight w:val="185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w:t>
            </w:r>
            <w:r>
              <w:rPr>
                <w:rFonts w:hint="eastAsia" w:ascii="宋体" w:hAnsi="宋体" w:eastAsia="宋体" w:cs="宋体"/>
                <w:color w:val="000000" w:themeColor="text1"/>
                <w:sz w:val="24"/>
                <w:szCs w:val="24"/>
                <w:lang w:val="en-US" w:eastAsia="zh-CN" w:bidi="ar"/>
                <w14:textFill>
                  <w14:solidFill>
                    <w14:schemeClr w14:val="tx1"/>
                  </w14:solidFill>
                </w14:textFill>
              </w:rPr>
              <w:t>流体输送技术</w:t>
            </w:r>
            <w:r>
              <w:rPr>
                <w:rFonts w:hint="eastAsia" w:ascii="宋体" w:hAnsi="宋体" w:eastAsia="宋体" w:cs="宋体"/>
                <w:color w:val="000000" w:themeColor="text1"/>
                <w:sz w:val="24"/>
                <w:szCs w:val="24"/>
                <w:lang w:eastAsia="zh-CN" w:bidi="ar"/>
                <w14:textFill>
                  <w14:solidFill>
                    <w14:schemeClr w14:val="tx1"/>
                  </w14:solidFill>
                </w14:textFill>
              </w:rPr>
              <w:t>》</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1.</w:t>
            </w:r>
            <w:r>
              <w:rPr>
                <w:rFonts w:hint="eastAsia" w:ascii="宋体" w:hAnsi="宋体" w:eastAsia="宋体" w:cs="宋体"/>
                <w:color w:val="000000" w:themeColor="text1"/>
                <w:sz w:val="24"/>
                <w:szCs w:val="24"/>
                <w:lang w:val="en-US" w:eastAsia="zh-CN" w:bidi="ar"/>
                <w14:textFill>
                  <w14:solidFill>
                    <w14:schemeClr w14:val="tx1"/>
                  </w14:solidFill>
                </w14:textFill>
              </w:rPr>
              <w:t>流体输送管辂</w:t>
            </w:r>
            <w:r>
              <w:rPr>
                <w:rFonts w:hint="eastAsia" w:ascii="宋体" w:hAnsi="宋体" w:eastAsia="宋体" w:cs="宋体"/>
                <w:color w:val="000000" w:themeColor="text1"/>
                <w:sz w:val="24"/>
                <w:szCs w:val="24"/>
                <w:lang w:eastAsia="zh-CN" w:bidi="ar"/>
                <w14:textFill>
                  <w14:solidFill>
                    <w14:schemeClr w14:val="tx1"/>
                  </w14:solidFill>
                </w14:textFill>
              </w:rPr>
              <w:br w:type="textWrapping"/>
            </w:r>
            <w:r>
              <w:rPr>
                <w:rFonts w:hint="eastAsia" w:ascii="宋体" w:hAnsi="宋体" w:eastAsia="宋体" w:cs="宋体"/>
                <w:color w:val="000000" w:themeColor="text1"/>
                <w:sz w:val="24"/>
                <w:szCs w:val="24"/>
                <w:lang w:eastAsia="zh-CN" w:bidi="ar"/>
                <w14:textFill>
                  <w14:solidFill>
                    <w14:schemeClr w14:val="tx1"/>
                  </w14:solidFill>
                </w14:textFill>
              </w:rPr>
              <w:t>2.</w:t>
            </w:r>
            <w:r>
              <w:rPr>
                <w:rFonts w:hint="eastAsia" w:ascii="宋体" w:hAnsi="宋体" w:eastAsia="宋体" w:cs="宋体"/>
                <w:color w:val="000000" w:themeColor="text1"/>
                <w:sz w:val="24"/>
                <w:szCs w:val="24"/>
                <w:lang w:val="en-US" w:eastAsia="zh-CN" w:bidi="ar"/>
                <w14:textFill>
                  <w14:solidFill>
                    <w14:schemeClr w14:val="tx1"/>
                  </w14:solidFill>
                </w14:textFill>
              </w:rPr>
              <w:t>流体流动的基础知识</w:t>
            </w:r>
            <w:r>
              <w:rPr>
                <w:rFonts w:hint="eastAsia" w:ascii="宋体" w:hAnsi="宋体" w:eastAsia="宋体" w:cs="宋体"/>
                <w:color w:val="000000" w:themeColor="text1"/>
                <w:sz w:val="24"/>
                <w:szCs w:val="24"/>
                <w:lang w:eastAsia="zh-CN" w:bidi="ar"/>
                <w14:textFill>
                  <w14:solidFill>
                    <w14:schemeClr w14:val="tx1"/>
                  </w14:solidFill>
                </w14:textFill>
              </w:rPr>
              <w:br w:type="textWrapping"/>
            </w:r>
            <w:r>
              <w:rPr>
                <w:rFonts w:hint="eastAsia" w:ascii="宋体" w:hAnsi="宋体" w:eastAsia="宋体" w:cs="宋体"/>
                <w:color w:val="000000" w:themeColor="text1"/>
                <w:sz w:val="24"/>
                <w:szCs w:val="24"/>
                <w:lang w:eastAsia="zh-CN" w:bidi="ar"/>
                <w14:textFill>
                  <w14:solidFill>
                    <w14:schemeClr w14:val="tx1"/>
                  </w14:solidFill>
                </w14:textFill>
              </w:rPr>
              <w:t>3.</w:t>
            </w:r>
            <w:r>
              <w:rPr>
                <w:rFonts w:hint="eastAsia" w:ascii="宋体" w:hAnsi="宋体" w:eastAsia="宋体" w:cs="宋体"/>
                <w:color w:val="000000" w:themeColor="text1"/>
                <w:sz w:val="24"/>
                <w:szCs w:val="24"/>
                <w:lang w:val="en-US" w:eastAsia="zh-CN" w:bidi="ar"/>
                <w14:textFill>
                  <w14:solidFill>
                    <w14:schemeClr w14:val="tx1"/>
                  </w14:solidFill>
                </w14:textFill>
              </w:rPr>
              <w:t>管子的选用与管路的安装</w:t>
            </w:r>
            <w:r>
              <w:rPr>
                <w:rFonts w:hint="eastAsia" w:ascii="宋体" w:hAnsi="宋体" w:eastAsia="宋体" w:cs="宋体"/>
                <w:color w:val="000000" w:themeColor="text1"/>
                <w:sz w:val="24"/>
                <w:szCs w:val="24"/>
                <w:lang w:eastAsia="zh-CN" w:bidi="ar"/>
                <w14:textFill>
                  <w14:solidFill>
                    <w14:schemeClr w14:val="tx1"/>
                  </w14:solidFill>
                </w14:textFill>
              </w:rPr>
              <w:br w:type="textWrapping"/>
            </w:r>
            <w:r>
              <w:rPr>
                <w:rFonts w:hint="eastAsia" w:ascii="宋体" w:hAnsi="宋体" w:eastAsia="宋体" w:cs="宋体"/>
                <w:color w:val="000000" w:themeColor="text1"/>
                <w:sz w:val="24"/>
                <w:szCs w:val="24"/>
                <w:lang w:eastAsia="zh-CN" w:bidi="ar"/>
                <w14:textFill>
                  <w14:solidFill>
                    <w14:schemeClr w14:val="tx1"/>
                  </w14:solidFill>
                </w14:textFill>
              </w:rPr>
              <w:t>4.</w:t>
            </w:r>
            <w:r>
              <w:rPr>
                <w:rFonts w:hint="eastAsia" w:ascii="宋体" w:hAnsi="宋体" w:eastAsia="宋体" w:cs="宋体"/>
                <w:color w:val="000000" w:themeColor="text1"/>
                <w:sz w:val="24"/>
                <w:szCs w:val="24"/>
                <w:lang w:val="en-US" w:eastAsia="zh-CN" w:bidi="ar"/>
                <w14:textFill>
                  <w14:solidFill>
                    <w14:schemeClr w14:val="tx1"/>
                  </w14:solidFill>
                </w14:textFill>
              </w:rPr>
              <w:t>液体输送机械</w:t>
            </w:r>
            <w:r>
              <w:rPr>
                <w:rFonts w:hint="eastAsia" w:ascii="宋体" w:hAnsi="宋体" w:eastAsia="宋体" w:cs="宋体"/>
                <w:color w:val="000000" w:themeColor="text1"/>
                <w:sz w:val="24"/>
                <w:szCs w:val="24"/>
                <w:lang w:eastAsia="zh-CN" w:bidi="ar"/>
                <w14:textFill>
                  <w14:solidFill>
                    <w14:schemeClr w14:val="tx1"/>
                  </w14:solidFill>
                </w14:textFill>
              </w:rPr>
              <w:br w:type="textWrapping"/>
            </w:r>
            <w:r>
              <w:rPr>
                <w:rFonts w:hint="eastAsia" w:ascii="宋体" w:hAnsi="宋体" w:eastAsia="宋体" w:cs="宋体"/>
                <w:color w:val="000000" w:themeColor="text1"/>
                <w:sz w:val="24"/>
                <w:szCs w:val="24"/>
                <w:lang w:eastAsia="zh-CN" w:bidi="ar"/>
                <w14:textFill>
                  <w14:solidFill>
                    <w14:schemeClr w14:val="tx1"/>
                  </w14:solidFill>
                </w14:textFill>
              </w:rPr>
              <w:t>5</w:t>
            </w:r>
            <w:r>
              <w:rPr>
                <w:rFonts w:hint="eastAsia" w:ascii="宋体" w:hAnsi="宋体" w:eastAsia="宋体" w:cs="宋体"/>
                <w:color w:val="000000" w:themeColor="text1"/>
                <w:sz w:val="24"/>
                <w:szCs w:val="24"/>
                <w:lang w:val="en-US" w:eastAsia="zh-CN" w:bidi="ar"/>
                <w14:textFill>
                  <w14:solidFill>
                    <w14:schemeClr w14:val="tx1"/>
                  </w14:solidFill>
                </w14:textFill>
              </w:rPr>
              <w:t>.气体输送机械</w:t>
            </w:r>
          </w:p>
        </w:tc>
      </w:tr>
      <w:tr>
        <w:trPr>
          <w:trHeight w:val="917"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化工传热技术</w:t>
            </w:r>
            <w:r>
              <w:rPr>
                <w:rFonts w:hint="eastAsia" w:ascii="宋体" w:hAnsi="宋体" w:eastAsia="宋体" w:cs="宋体"/>
                <w:color w:val="000000"/>
                <w:sz w:val="24"/>
                <w:szCs w:val="24"/>
                <w:lang w:eastAsia="zh-CN"/>
              </w:rPr>
              <w:t>》</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color w:val="000000" w:themeColor="text1"/>
                <w:sz w:val="24"/>
                <w:szCs w:val="24"/>
                <w:lang w:eastAsia="zh-CN" w:bidi="ar"/>
                <w14:textFill>
                  <w14:solidFill>
                    <w14:schemeClr w14:val="tx1"/>
                  </w14:solidFill>
                </w14:textFill>
              </w:rPr>
              <w:t>1.</w:t>
            </w:r>
            <w:r>
              <w:rPr>
                <w:rFonts w:hint="eastAsia" w:ascii="宋体" w:hAnsi="宋体" w:eastAsia="宋体" w:cs="宋体"/>
                <w:color w:val="000000" w:themeColor="text1"/>
                <w:sz w:val="24"/>
                <w:szCs w:val="24"/>
                <w:lang w:val="en-US" w:eastAsia="zh-CN" w:bidi="ar"/>
                <w14:textFill>
                  <w14:solidFill>
                    <w14:schemeClr w14:val="tx1"/>
                  </w14:solidFill>
                </w14:textFill>
              </w:rPr>
              <w:t>传热操作与控制</w:t>
            </w:r>
          </w:p>
          <w:p>
            <w:pPr>
              <w:numPr>
                <w:ilvl w:val="0"/>
                <w:numId w:val="0"/>
              </w:numPr>
              <w:jc w:val="left"/>
              <w:rPr>
                <w:rFonts w:hint="eastAsia" w:ascii="宋体" w:hAnsi="宋体" w:eastAsia="宋体" w:cs="宋体"/>
                <w:color w:val="000000" w:themeColor="text1"/>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2.</w:t>
            </w:r>
            <w:r>
              <w:rPr>
                <w:rFonts w:hint="eastAsia" w:ascii="宋体" w:hAnsi="宋体" w:eastAsia="宋体" w:cs="宋体"/>
                <w:color w:val="000000" w:themeColor="text1"/>
                <w:sz w:val="24"/>
                <w:szCs w:val="24"/>
                <w:lang w:val="en-US" w:eastAsia="zh-CN" w:bidi="ar"/>
                <w14:textFill>
                  <w14:solidFill>
                    <w14:schemeClr w14:val="tx1"/>
                  </w14:solidFill>
                </w14:textFill>
              </w:rPr>
              <w:t>蒸发操作与控制</w:t>
            </w:r>
          </w:p>
          <w:p>
            <w:pPr>
              <w:numPr>
                <w:ilvl w:val="0"/>
                <w:numId w:val="0"/>
              </w:numPr>
              <w:jc w:val="left"/>
              <w:rPr>
                <w:rFonts w:hint="eastAsia" w:ascii="宋体" w:hAnsi="宋体" w:eastAsia="宋体" w:cs="宋体"/>
                <w:color w:val="000000" w:themeColor="text1"/>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3.</w:t>
            </w:r>
            <w:r>
              <w:rPr>
                <w:rFonts w:hint="eastAsia" w:ascii="宋体" w:hAnsi="宋体" w:eastAsia="宋体" w:cs="宋体"/>
                <w:color w:val="000000" w:themeColor="text1"/>
                <w:sz w:val="24"/>
                <w:szCs w:val="24"/>
                <w:lang w:val="en-US" w:eastAsia="zh-CN" w:bidi="ar"/>
                <w14:textFill>
                  <w14:solidFill>
                    <w14:schemeClr w14:val="tx1"/>
                  </w14:solidFill>
                </w14:textFill>
              </w:rPr>
              <w:t>结晶操作与控制</w:t>
            </w:r>
          </w:p>
          <w:p>
            <w:pPr>
              <w:numPr>
                <w:ilvl w:val="0"/>
                <w:numId w:val="0"/>
              </w:numPr>
              <w:jc w:val="left"/>
              <w:rPr>
                <w:rFonts w:hint="eastAsia" w:ascii="宋体" w:hAnsi="宋体" w:eastAsia="宋体" w:cs="宋体"/>
                <w:color w:val="000000"/>
                <w:sz w:val="24"/>
                <w:szCs w:val="24"/>
              </w:rPr>
            </w:pPr>
            <w:r>
              <w:rPr>
                <w:rFonts w:hint="eastAsia" w:ascii="宋体" w:hAnsi="宋体" w:eastAsia="宋体" w:cs="宋体"/>
                <w:color w:val="000000" w:themeColor="text1"/>
                <w:sz w:val="24"/>
                <w:szCs w:val="24"/>
                <w:lang w:eastAsia="zh-CN" w:bidi="ar"/>
                <w14:textFill>
                  <w14:solidFill>
                    <w14:schemeClr w14:val="tx1"/>
                  </w14:solidFill>
                </w14:textFill>
              </w:rPr>
              <w:t>4.</w:t>
            </w:r>
            <w:r>
              <w:rPr>
                <w:rFonts w:hint="eastAsia" w:ascii="宋体" w:hAnsi="宋体" w:eastAsia="宋体" w:cs="宋体"/>
                <w:color w:val="000000" w:themeColor="text1"/>
                <w:sz w:val="24"/>
                <w:szCs w:val="24"/>
                <w:lang w:val="en-US" w:eastAsia="zh-CN" w:bidi="ar"/>
                <w14:textFill>
                  <w14:solidFill>
                    <w14:schemeClr w14:val="tx1"/>
                  </w14:solidFill>
                </w14:textFill>
              </w:rPr>
              <w:t>干燥操作与控制</w:t>
            </w:r>
          </w:p>
        </w:tc>
      </w:tr>
      <w:tr>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传质与分离技术</w:t>
            </w:r>
            <w:r>
              <w:rPr>
                <w:rFonts w:hint="eastAsia" w:ascii="宋体" w:hAnsi="宋体" w:eastAsia="宋体" w:cs="宋体"/>
                <w:color w:val="000000"/>
                <w:sz w:val="24"/>
                <w:szCs w:val="24"/>
                <w:lang w:eastAsia="zh-CN"/>
              </w:rPr>
              <w:t>》</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1.精馏</w:t>
            </w:r>
          </w:p>
          <w:p>
            <w:pPr>
              <w:numPr>
                <w:ilvl w:val="0"/>
                <w:numId w:val="0"/>
              </w:numPr>
              <w:jc w:val="left"/>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2.</w:t>
            </w:r>
            <w:r>
              <w:rPr>
                <w:rFonts w:hint="eastAsia" w:ascii="宋体" w:hAnsi="宋体" w:eastAsia="宋体" w:cs="宋体"/>
                <w:color w:val="000000" w:themeColor="text1"/>
                <w:sz w:val="24"/>
                <w:szCs w:val="24"/>
                <w:lang w:eastAsia="zh-CN" w:bidi="ar"/>
                <w14:textFill>
                  <w14:solidFill>
                    <w14:schemeClr w14:val="tx1"/>
                  </w14:solidFill>
                </w14:textFill>
              </w:rPr>
              <w:fldChar w:fldCharType="begin"/>
            </w:r>
            <w:r>
              <w:rPr>
                <w:rFonts w:hint="eastAsia" w:ascii="宋体" w:hAnsi="宋体" w:eastAsia="宋体" w:cs="宋体"/>
                <w:color w:val="000000" w:themeColor="text1"/>
                <w:sz w:val="24"/>
                <w:szCs w:val="24"/>
                <w:lang w:eastAsia="zh-CN" w:bidi="ar"/>
                <w14:textFill>
                  <w14:solidFill>
                    <w14:schemeClr w14:val="tx1"/>
                  </w14:solidFill>
                </w14:textFill>
              </w:rPr>
              <w:instrText xml:space="preserve"> HYPERLINK "https://baike.baidu.com/item/%E5%90%B8%E6%94%B6/5629743" \t "https://baike.baidu.com/item/%E4%BC%A0%E8%B4%A8%E4%B8%8E%E5%88%86%E7%A6%BB%E6%8A%80%E6%9C%AF%EF%BC%88%E7%AC%AC%E4%BA%8C%E7%89%88%EF%BC%89/_blank" </w:instrText>
            </w:r>
            <w:r>
              <w:rPr>
                <w:rFonts w:hint="eastAsia" w:ascii="宋体" w:hAnsi="宋体" w:eastAsia="宋体" w:cs="宋体"/>
                <w:color w:val="000000" w:themeColor="text1"/>
                <w:sz w:val="24"/>
                <w:szCs w:val="24"/>
                <w:lang w:eastAsia="zh-CN" w:bidi="ar"/>
                <w14:textFill>
                  <w14:solidFill>
                    <w14:schemeClr w14:val="tx1"/>
                  </w14:solidFill>
                </w14:textFill>
              </w:rPr>
              <w:fldChar w:fldCharType="separate"/>
            </w:r>
            <w:r>
              <w:rPr>
                <w:rFonts w:hint="eastAsia" w:ascii="宋体" w:hAnsi="宋体" w:eastAsia="宋体" w:cs="宋体"/>
                <w:color w:val="000000" w:themeColor="text1"/>
                <w:sz w:val="24"/>
                <w:szCs w:val="24"/>
                <w:lang w:eastAsia="zh-CN" w:bidi="ar"/>
                <w14:textFill>
                  <w14:solidFill>
                    <w14:schemeClr w14:val="tx1"/>
                  </w14:solidFill>
                </w14:textFill>
              </w:rPr>
              <w:t>吸收</w:t>
            </w:r>
            <w:r>
              <w:rPr>
                <w:rFonts w:hint="eastAsia" w:ascii="宋体" w:hAnsi="宋体" w:eastAsia="宋体" w:cs="宋体"/>
                <w:color w:val="000000" w:themeColor="text1"/>
                <w:sz w:val="24"/>
                <w:szCs w:val="24"/>
                <w:lang w:eastAsia="zh-CN" w:bidi="ar"/>
                <w14:textFill>
                  <w14:solidFill>
                    <w14:schemeClr w14:val="tx1"/>
                  </w14:solidFill>
                </w14:textFill>
              </w:rPr>
              <w:fldChar w:fldCharType="end"/>
            </w:r>
          </w:p>
          <w:p>
            <w:pPr>
              <w:numPr>
                <w:ilvl w:val="0"/>
                <w:numId w:val="0"/>
              </w:numPr>
              <w:jc w:val="left"/>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3.萃取</w:t>
            </w:r>
          </w:p>
          <w:p>
            <w:pPr>
              <w:numPr>
                <w:ilvl w:val="0"/>
                <w:numId w:val="0"/>
              </w:numPr>
              <w:jc w:val="left"/>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4.吸附</w:t>
            </w:r>
          </w:p>
          <w:p>
            <w:pPr>
              <w:numPr>
                <w:ilvl w:val="0"/>
                <w:numId w:val="0"/>
              </w:numPr>
              <w:jc w:val="left"/>
              <w:rPr>
                <w:rFonts w:hint="eastAsia" w:ascii="宋体" w:hAnsi="宋体" w:eastAsia="宋体" w:cs="宋体"/>
                <w:color w:val="000000"/>
                <w:sz w:val="24"/>
                <w:szCs w:val="24"/>
              </w:rPr>
            </w:pPr>
            <w:r>
              <w:rPr>
                <w:rFonts w:hint="eastAsia" w:ascii="宋体" w:hAnsi="宋体" w:eastAsia="宋体" w:cs="宋体"/>
                <w:color w:val="000000" w:themeColor="text1"/>
                <w:sz w:val="24"/>
                <w:szCs w:val="24"/>
                <w:lang w:eastAsia="zh-CN" w:bidi="ar"/>
                <w14:textFill>
                  <w14:solidFill>
                    <w14:schemeClr w14:val="tx1"/>
                  </w14:solidFill>
                </w14:textFill>
              </w:rPr>
              <w:t>5.膜分离技术</w:t>
            </w:r>
          </w:p>
        </w:tc>
      </w:tr>
      <w:tr>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4</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化学反应过程与设备</w:t>
            </w:r>
            <w:r>
              <w:rPr>
                <w:rFonts w:hint="eastAsia" w:ascii="宋体" w:hAnsi="宋体" w:eastAsia="宋体" w:cs="宋体"/>
                <w:color w:val="000000"/>
                <w:sz w:val="24"/>
                <w:szCs w:val="24"/>
                <w:lang w:eastAsia="zh-CN"/>
              </w:rPr>
              <w:t>》</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jc w:val="left"/>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lang w:eastAsia="zh-CN" w:bidi="ar"/>
                <w14:textFill>
                  <w14:solidFill>
                    <w14:schemeClr w14:val="tx1"/>
                  </w14:solidFill>
                </w14:textFill>
              </w:rPr>
              <w:t>反应器选择</w:t>
            </w:r>
          </w:p>
          <w:p>
            <w:pPr>
              <w:numPr>
                <w:ilvl w:val="0"/>
                <w:numId w:val="3"/>
              </w:numPr>
              <w:ind w:left="0" w:leftChars="0" w:firstLine="0" w:firstLineChars="0"/>
              <w:jc w:val="left"/>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反应器设计和优化</w:t>
            </w:r>
          </w:p>
          <w:p>
            <w:pPr>
              <w:numPr>
                <w:ilvl w:val="0"/>
                <w:numId w:val="0"/>
              </w:numPr>
              <w:ind w:leftChars="0"/>
              <w:jc w:val="left"/>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lang w:eastAsia="zh-CN" w:bidi="ar"/>
                <w14:textFill>
                  <w14:solidFill>
                    <w14:schemeClr w14:val="tx1"/>
                  </w14:solidFill>
                </w14:textFill>
              </w:rPr>
              <w:t>3.反应器操作与控制</w:t>
            </w:r>
          </w:p>
        </w:tc>
      </w:tr>
      <w:tr>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有机化工生产技术</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烷烃、烯烃、芳烃及衍生物等典型有机化工产品的原理、影响产品的伊苏分析</w:t>
            </w:r>
          </w:p>
          <w:p>
            <w:pPr>
              <w:numPr>
                <w:ilvl w:val="0"/>
                <w:numId w:val="4"/>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设备、材质选择要求，工业流程技术经济分析评价，生产操作规程</w:t>
            </w:r>
          </w:p>
          <w:p>
            <w:pPr>
              <w:numPr>
                <w:ilvl w:val="0"/>
                <w:numId w:val="4"/>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产品生产安全、环保、节能知识</w:t>
            </w:r>
          </w:p>
        </w:tc>
      </w:tr>
      <w:tr>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无机化工生产技术</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1.“三酸两碱”、“合成氨”等典型无机化工产品的原理、影响产品的伊苏分析</w:t>
            </w:r>
          </w:p>
          <w:p>
            <w:pPr>
              <w:numPr>
                <w:ilvl w:val="0"/>
                <w:numId w:val="0"/>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2.设备、材质选择要求，工业流程技术经济分析评价，生产操作规程</w:t>
            </w:r>
          </w:p>
          <w:p>
            <w:pPr>
              <w:numPr>
                <w:ilvl w:val="0"/>
                <w:numId w:val="0"/>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3.产品生产安全、环保、节能知识</w:t>
            </w:r>
          </w:p>
        </w:tc>
      </w:tr>
      <w:tr>
        <w:trPr>
          <w:trHeight w:val="73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化工安全与环保</w:t>
            </w:r>
            <w:r>
              <w:rPr>
                <w:rFonts w:hint="eastAsia" w:ascii="宋体" w:hAnsi="宋体" w:eastAsia="宋体" w:cs="宋体"/>
                <w:color w:val="000000"/>
                <w:sz w:val="24"/>
                <w:szCs w:val="24"/>
                <w:lang w:eastAsia="zh-CN"/>
              </w:rPr>
              <w:t>》</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化工安全基础知识</w:t>
            </w:r>
          </w:p>
          <w:p>
            <w:pPr>
              <w:numPr>
                <w:ilvl w:val="0"/>
                <w:numId w:val="0"/>
              </w:num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化工安全技术</w:t>
            </w:r>
          </w:p>
          <w:p>
            <w:pPr>
              <w:numPr>
                <w:ilvl w:val="0"/>
                <w:numId w:val="0"/>
              </w:num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化工污染治理</w:t>
            </w:r>
          </w:p>
          <w:p>
            <w:pPr>
              <w:numPr>
                <w:ilvl w:val="0"/>
                <w:numId w:val="4"/>
              </w:num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化工可持续发展</w:t>
            </w:r>
          </w:p>
        </w:tc>
      </w:tr>
    </w:tbl>
    <w:p>
      <w:pPr>
        <w:adjustRightInd w:val="0"/>
        <w:snapToGrid w:val="0"/>
        <w:spacing w:before="156" w:beforeLines="50" w:line="360" w:lineRule="auto"/>
        <w:ind w:firstLine="480" w:firstLineChars="200"/>
        <w:outlineLvl w:val="1"/>
        <w:rPr>
          <w:rFonts w:hint="eastAsia" w:ascii="宋体" w:hAnsi="宋体" w:eastAsia="宋体" w:cs="宋体"/>
          <w:b/>
          <w:sz w:val="24"/>
          <w:szCs w:val="24"/>
          <w:lang w:eastAsia="zh-CN"/>
        </w:rPr>
      </w:pPr>
      <w:bookmarkStart w:id="24" w:name="_Toc25698"/>
      <w:r>
        <w:rPr>
          <w:rFonts w:hint="eastAsia" w:ascii="宋体" w:hAnsi="宋体" w:eastAsia="宋体" w:cs="宋体"/>
          <w:b/>
          <w:sz w:val="24"/>
          <w:szCs w:val="24"/>
          <w:lang w:eastAsia="zh-CN"/>
        </w:rPr>
        <w:t>（四）实践性教学环节</w:t>
      </w:r>
      <w:bookmarkEnd w:id="24"/>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实践性教学环节主要包括实验、实习、实训、毕业设计（论文）、社会实践等。</w:t>
      </w:r>
      <w:r>
        <w:rPr>
          <w:rFonts w:hint="eastAsia" w:ascii="宋体" w:hAnsi="宋体" w:eastAsia="宋体" w:cs="宋体"/>
          <w:sz w:val="24"/>
          <w:szCs w:val="24"/>
          <w:lang w:val="en-US" w:eastAsia="zh-CN"/>
        </w:rPr>
        <w:t>实习实训包括校外实训、跟岗实习、顶岗实习等形式，实验实训可在校内实验室、校外实训基地等形式进行开展。</w:t>
      </w:r>
      <w:r>
        <w:rPr>
          <w:rFonts w:hint="eastAsia" w:ascii="宋体" w:hAnsi="宋体" w:eastAsia="宋体" w:cs="宋体"/>
          <w:sz w:val="24"/>
          <w:szCs w:val="24"/>
          <w:lang w:eastAsia="zh-CN"/>
        </w:rPr>
        <w:t>应依据国家发布的《</w:t>
      </w:r>
      <w:r>
        <w:rPr>
          <w:rFonts w:hint="eastAsia" w:ascii="宋体" w:hAnsi="宋体" w:eastAsia="宋体" w:cs="宋体"/>
          <w:sz w:val="24"/>
          <w:szCs w:val="24"/>
          <w:lang w:val="en-US" w:eastAsia="zh-CN"/>
        </w:rPr>
        <w:t>高等职业院校化工技术专业类专业定岗实习标准》文件</w:t>
      </w:r>
      <w:r>
        <w:rPr>
          <w:rFonts w:hint="eastAsia" w:ascii="宋体" w:hAnsi="宋体" w:eastAsia="宋体" w:cs="宋体"/>
          <w:sz w:val="24"/>
          <w:szCs w:val="24"/>
          <w:lang w:eastAsia="zh-CN"/>
        </w:rPr>
        <w:t>，严格执行《职业学校学生实习管理规定》有关要求，组织好认识实习、跟岗实习和顶岗实习。</w:t>
      </w:r>
      <w:r>
        <w:rPr>
          <w:rFonts w:hint="eastAsia" w:ascii="宋体" w:hAnsi="宋体" w:eastAsia="宋体" w:cs="宋体"/>
          <w:sz w:val="24"/>
          <w:szCs w:val="24"/>
          <w:lang w:val="en-US" w:eastAsia="zh-CN"/>
        </w:rPr>
        <w:t>本专业实践性教学主要包括化工单元操作实训、化工管路与设备拆装、职业资格培训、认知实习、跟刚实习、毕业设计和顶岗实习。</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本专业</w:t>
      </w:r>
      <w:r>
        <w:rPr>
          <w:rFonts w:hint="eastAsia" w:ascii="宋体" w:hAnsi="宋体" w:eastAsia="宋体" w:cs="宋体"/>
          <w:sz w:val="24"/>
          <w:szCs w:val="24"/>
          <w:lang w:eastAsia="zh-CN"/>
        </w:rPr>
        <w:t>根据有关文件规定开设关于安全教育、节能减排、绿色环保、金融知识、社会责任、人口资源、海洋科学、管理等人文素养、科学素养方面的选修课程、拓展课程或专题讲座（活动），并将有关知识融入到专业教学内容中；</w:t>
      </w:r>
      <w:r>
        <w:rPr>
          <w:rFonts w:hint="eastAsia" w:ascii="宋体" w:hAnsi="宋体" w:eastAsia="宋体" w:cs="宋体"/>
          <w:sz w:val="24"/>
          <w:szCs w:val="24"/>
          <w:lang w:val="en-US" w:eastAsia="zh-CN"/>
        </w:rPr>
        <w:t>并</w:t>
      </w:r>
      <w:r>
        <w:rPr>
          <w:rFonts w:hint="eastAsia" w:ascii="宋体" w:hAnsi="宋体" w:eastAsia="宋体" w:cs="宋体"/>
          <w:sz w:val="24"/>
          <w:szCs w:val="24"/>
          <w:lang w:eastAsia="zh-CN"/>
        </w:rPr>
        <w:t>组织开展志愿服务活动及其他社会实践活动。</w:t>
      </w:r>
    </w:p>
    <w:p>
      <w:pPr>
        <w:adjustRightInd w:val="0"/>
        <w:snapToGrid w:val="0"/>
        <w:spacing w:before="156" w:beforeLines="50" w:line="360" w:lineRule="auto"/>
        <w:ind w:firstLine="480" w:firstLineChars="200"/>
        <w:outlineLvl w:val="1"/>
        <w:rPr>
          <w:rFonts w:hint="eastAsia" w:ascii="宋体" w:hAnsi="宋体" w:eastAsia="宋体" w:cs="宋体"/>
          <w:b/>
          <w:sz w:val="24"/>
          <w:szCs w:val="24"/>
          <w:lang w:eastAsia="zh-CN"/>
        </w:rPr>
      </w:pPr>
      <w:bookmarkStart w:id="25" w:name="_Toc1040"/>
      <w:r>
        <w:rPr>
          <w:rFonts w:hint="eastAsia" w:ascii="宋体" w:hAnsi="宋体" w:eastAsia="宋体" w:cs="宋体"/>
          <w:b/>
          <w:sz w:val="24"/>
          <w:szCs w:val="24"/>
          <w:lang w:eastAsia="zh-CN"/>
        </w:rPr>
        <w:t>（五）相关要求</w:t>
      </w:r>
      <w:bookmarkEnd w:id="25"/>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以</w:t>
      </w:r>
      <w:r>
        <w:rPr>
          <w:rFonts w:hint="eastAsia" w:ascii="宋体" w:hAnsi="宋体" w:eastAsia="宋体" w:cs="宋体"/>
          <w:sz w:val="24"/>
          <w:szCs w:val="24"/>
          <w:lang w:val="en-US" w:eastAsia="zh-CN"/>
        </w:rPr>
        <w:t>化工生产生产中控操作、化工工艺管理的</w:t>
      </w:r>
      <w:r>
        <w:rPr>
          <w:rFonts w:hint="eastAsia" w:ascii="宋体" w:hAnsi="宋体" w:eastAsia="宋体" w:cs="宋体"/>
          <w:sz w:val="24"/>
          <w:szCs w:val="24"/>
          <w:lang w:eastAsia="zh-CN"/>
        </w:rPr>
        <w:t>实际工作岗位和职业能力为导向，按照从简单到复杂、从单一到综合、从低级到高级的知识学习规律，</w:t>
      </w:r>
      <w:r>
        <w:rPr>
          <w:rFonts w:hint="eastAsia" w:ascii="宋体" w:hAnsi="宋体" w:eastAsia="宋体" w:cs="宋体"/>
          <w:b w:val="0"/>
          <w:bCs w:val="0"/>
          <w:color w:val="000000" w:themeColor="text1"/>
          <w:sz w:val="24"/>
          <w:szCs w:val="24"/>
          <w:lang w:val="en-US" w:eastAsia="zh-CN"/>
          <w14:textFill>
            <w14:solidFill>
              <w14:schemeClr w14:val="tx1"/>
            </w14:solidFill>
          </w14:textFill>
        </w:rPr>
        <w:t>构建化工反应过程与设备、流体输送、化工传热、传质与分离以及化工安全与环保</w:t>
      </w:r>
      <w:r>
        <w:rPr>
          <w:rFonts w:hint="eastAsia" w:ascii="宋体" w:hAnsi="宋体" w:eastAsia="宋体" w:cs="宋体"/>
          <w:sz w:val="24"/>
          <w:szCs w:val="24"/>
          <w:lang w:val="en-US" w:eastAsia="zh-CN"/>
        </w:rPr>
        <w:t>等五个</w:t>
      </w:r>
      <w:r>
        <w:rPr>
          <w:rFonts w:hint="eastAsia" w:ascii="宋体" w:hAnsi="宋体" w:eastAsia="宋体" w:cs="宋体"/>
          <w:sz w:val="24"/>
          <w:szCs w:val="24"/>
          <w:lang w:eastAsia="zh-CN"/>
        </w:rPr>
        <w:t>课程模块。</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按照“双证书”的要求，本专业将相关职业资格证书考试的内容、相关技能大赛的内容纳入人才培养方案和课程标准，并在课程设置中加以体现。</w:t>
      </w:r>
    </w:p>
    <w:p>
      <w:pPr>
        <w:numPr>
          <w:ilvl w:val="0"/>
          <w:numId w:val="5"/>
        </w:numPr>
        <w:adjustRightInd w:val="0"/>
        <w:snapToGrid w:val="0"/>
        <w:spacing w:before="156" w:beforeLines="50" w:line="360" w:lineRule="auto"/>
        <w:ind w:firstLine="480" w:firstLineChars="200"/>
        <w:outlineLvl w:val="1"/>
        <w:rPr>
          <w:rFonts w:hint="eastAsia" w:ascii="宋体" w:hAnsi="宋体" w:eastAsia="宋体" w:cs="宋体"/>
          <w:b/>
          <w:sz w:val="24"/>
          <w:szCs w:val="24"/>
          <w:lang w:eastAsia="zh-CN"/>
        </w:rPr>
      </w:pPr>
      <w:bookmarkStart w:id="26" w:name="_Toc26217"/>
      <w:r>
        <w:rPr>
          <w:rFonts w:hint="eastAsia" w:ascii="宋体" w:hAnsi="宋体" w:eastAsia="宋体" w:cs="宋体"/>
          <w:b/>
          <w:sz w:val="24"/>
          <w:szCs w:val="24"/>
          <w:lang w:eastAsia="zh-CN"/>
        </w:rPr>
        <w:t>学时安排</w:t>
      </w:r>
      <w:bookmarkEnd w:id="26"/>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三年制高职每学年教学时间</w:t>
      </w:r>
      <w:r>
        <w:rPr>
          <w:rFonts w:hint="eastAsia" w:ascii="宋体" w:hAnsi="宋体" w:eastAsia="宋体" w:cs="宋体"/>
          <w:sz w:val="24"/>
          <w:szCs w:val="24"/>
          <w:lang w:val="en-US" w:eastAsia="zh-CN"/>
        </w:rPr>
        <w:t>40</w:t>
      </w:r>
      <w:r>
        <w:rPr>
          <w:rFonts w:hint="eastAsia" w:ascii="宋体" w:hAnsi="宋体" w:eastAsia="宋体" w:cs="宋体"/>
          <w:sz w:val="24"/>
          <w:szCs w:val="24"/>
          <w:lang w:eastAsia="zh-CN"/>
        </w:rPr>
        <w:t>周，总学时数2788学时，课内学时一般按每周24-26学时计算，顶岗实习按每周24学时计算。每学时45分钟。学分的最小单位为0.5学分，总学分为166学分。其中,16个课时为1学分计。实践、实习实训（设计）、军训、入学和毕业教育等集中进行的教学环节，以1周为1学分计。每一门课程和各种实践性教学环节考核成绩合格方能取得相应学分。</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学生顶岗实习为6个月，采取工学交替、多学期、分段式等多种形式组织实施。面向化工工艺管理、化工生产现场操作、化工生产总控操作、化工生产班组长</w:t>
      </w:r>
      <w:r>
        <w:rPr>
          <w:rFonts w:hint="eastAsia" w:ascii="宋体" w:hAnsi="宋体" w:eastAsia="宋体" w:cs="宋体"/>
          <w:sz w:val="24"/>
          <w:szCs w:val="24"/>
          <w:lang w:eastAsia="zh-CN"/>
        </w:rPr>
        <w:t>等岗位（群）或者技术领域。</w:t>
      </w:r>
    </w:p>
    <w:p>
      <w:pPr>
        <w:adjustRightInd w:val="0"/>
        <w:snapToGrid w:val="0"/>
        <w:spacing w:line="360" w:lineRule="auto"/>
        <w:ind w:firstLine="480" w:firstLineChars="200"/>
        <w:rPr>
          <w:rFonts w:hint="eastAsia" w:ascii="宋体" w:hAnsi="宋体" w:eastAsia="宋体" w:cs="宋体"/>
          <w:b/>
          <w:sz w:val="24"/>
          <w:szCs w:val="24"/>
          <w:lang w:eastAsia="zh-CN"/>
        </w:rPr>
      </w:pPr>
      <w:r>
        <w:rPr>
          <w:rFonts w:hint="eastAsia" w:ascii="宋体" w:hAnsi="宋体" w:eastAsia="宋体" w:cs="宋体"/>
          <w:sz w:val="24"/>
          <w:szCs w:val="24"/>
          <w:lang w:eastAsia="zh-CN"/>
        </w:rPr>
        <w:t>学生通过</w:t>
      </w:r>
      <w:r>
        <w:rPr>
          <w:rFonts w:hint="eastAsia" w:ascii="宋体" w:hAnsi="宋体" w:eastAsia="宋体" w:cs="宋体"/>
          <w:color w:val="000000" w:themeColor="text1"/>
          <w:sz w:val="24"/>
          <w:szCs w:val="24"/>
          <w:lang w:val="en-US" w:eastAsia="zh-CN"/>
          <w14:textFill>
            <w14:solidFill>
              <w14:schemeClr w14:val="tx1"/>
            </w14:solidFill>
          </w14:textFill>
        </w:rPr>
        <w:t>应用化工技术</w:t>
      </w:r>
      <w:r>
        <w:rPr>
          <w:rFonts w:hint="eastAsia" w:ascii="宋体" w:hAnsi="宋体" w:eastAsia="宋体" w:cs="宋体"/>
          <w:color w:val="000000" w:themeColor="text1"/>
          <w:sz w:val="24"/>
          <w:szCs w:val="24"/>
          <w:lang w:eastAsia="zh-CN"/>
          <w14:textFill>
            <w14:solidFill>
              <w14:schemeClr w14:val="tx1"/>
            </w14:solidFill>
          </w14:textFill>
        </w:rPr>
        <w:t>专业</w:t>
      </w:r>
      <w:r>
        <w:rPr>
          <w:rFonts w:hint="eastAsia" w:ascii="宋体" w:hAnsi="宋体" w:eastAsia="宋体" w:cs="宋体"/>
          <w:sz w:val="24"/>
          <w:szCs w:val="24"/>
          <w:lang w:eastAsia="zh-CN"/>
        </w:rPr>
        <w:t>顶岗实习，了解企业的运作、组织架构、规章制度和企业文化；掌握岗位的典型工作流程、工作内容及核心技能；养成爱岗敬业、精益求精、诚实守信的职业精神，增加学生的就业能力。</w:t>
      </w:r>
      <w:bookmarkEnd w:id="16"/>
      <w:bookmarkEnd w:id="17"/>
      <w:bookmarkEnd w:id="18"/>
      <w:bookmarkEnd w:id="19"/>
      <w:bookmarkEnd w:id="20"/>
    </w:p>
    <w:p>
      <w:pPr>
        <w:spacing w:line="360" w:lineRule="auto"/>
        <w:ind w:firstLine="480" w:firstLineChars="200"/>
        <w:outlineLvl w:val="0"/>
        <w:rPr>
          <w:rStyle w:val="23"/>
          <w:rFonts w:hint="eastAsia" w:ascii="宋体" w:hAnsi="宋体" w:eastAsia="宋体" w:cs="宋体"/>
          <w:sz w:val="24"/>
          <w:szCs w:val="24"/>
          <w:lang w:eastAsia="zh-CN"/>
        </w:rPr>
      </w:pPr>
      <w:bookmarkStart w:id="27" w:name="_Toc450373513"/>
      <w:bookmarkStart w:id="28" w:name="_Toc450375349"/>
      <w:bookmarkStart w:id="29" w:name="_Toc453246783"/>
      <w:bookmarkStart w:id="30" w:name="_Toc450383326"/>
      <w:bookmarkStart w:id="31" w:name="_Toc27393"/>
      <w:bookmarkStart w:id="32" w:name="_Toc2208"/>
      <w:r>
        <w:rPr>
          <w:rStyle w:val="23"/>
          <w:rFonts w:hint="eastAsia" w:ascii="宋体" w:hAnsi="宋体" w:eastAsia="宋体" w:cs="宋体"/>
          <w:sz w:val="24"/>
          <w:szCs w:val="24"/>
          <w:lang w:eastAsia="zh-CN"/>
        </w:rPr>
        <w:t>七、教学进程</w:t>
      </w:r>
      <w:bookmarkEnd w:id="27"/>
      <w:bookmarkEnd w:id="28"/>
      <w:bookmarkEnd w:id="29"/>
      <w:bookmarkEnd w:id="30"/>
      <w:r>
        <w:rPr>
          <w:rStyle w:val="23"/>
          <w:rFonts w:hint="eastAsia" w:ascii="宋体" w:hAnsi="宋体" w:eastAsia="宋体" w:cs="宋体"/>
          <w:sz w:val="24"/>
          <w:szCs w:val="24"/>
          <w:lang w:eastAsia="zh-CN"/>
        </w:rPr>
        <w:t>总体安排</w:t>
      </w:r>
      <w:bookmarkEnd w:id="31"/>
      <w:bookmarkEnd w:id="32"/>
    </w:p>
    <w:p>
      <w:pPr>
        <w:adjustRightInd w:val="0"/>
        <w:snapToGrid w:val="0"/>
        <w:spacing w:before="156" w:beforeLines="50" w:line="360" w:lineRule="auto"/>
        <w:ind w:firstLine="480" w:firstLineChars="200"/>
        <w:outlineLvl w:val="1"/>
        <w:rPr>
          <w:rFonts w:hint="eastAsia" w:ascii="宋体" w:hAnsi="宋体" w:eastAsia="宋体" w:cs="宋体"/>
          <w:b/>
          <w:sz w:val="24"/>
          <w:szCs w:val="24"/>
          <w:lang w:eastAsia="zh-CN"/>
        </w:rPr>
      </w:pPr>
      <w:bookmarkStart w:id="33" w:name="_Toc24038"/>
      <w:bookmarkStart w:id="34" w:name="_Toc450372223"/>
      <w:r>
        <w:rPr>
          <w:rFonts w:hint="eastAsia" w:ascii="宋体" w:hAnsi="宋体" w:eastAsia="宋体" w:cs="宋体"/>
          <w:b/>
          <w:sz w:val="24"/>
          <w:szCs w:val="24"/>
          <w:lang w:eastAsia="zh-CN"/>
        </w:rPr>
        <w:t>（一）教学进程表</w:t>
      </w:r>
      <w:bookmarkEnd w:id="33"/>
      <w:bookmarkEnd w:id="34"/>
    </w:p>
    <w:tbl>
      <w:tblPr>
        <w:tblStyle w:val="19"/>
        <w:tblW w:w="8610" w:type="dxa"/>
        <w:jc w:val="center"/>
        <w:tblLayout w:type="autofit"/>
        <w:tblCellMar>
          <w:top w:w="0" w:type="dxa"/>
          <w:left w:w="108" w:type="dxa"/>
          <w:bottom w:w="0" w:type="dxa"/>
          <w:right w:w="108" w:type="dxa"/>
        </w:tblCellMar>
      </w:tblPr>
      <w:tblGrid>
        <w:gridCol w:w="1080"/>
        <w:gridCol w:w="795"/>
        <w:gridCol w:w="1335"/>
        <w:gridCol w:w="1080"/>
        <w:gridCol w:w="1080"/>
        <w:gridCol w:w="1080"/>
        <w:gridCol w:w="1080"/>
        <w:gridCol w:w="1080"/>
      </w:tblGrid>
      <w:tr>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学期</w:t>
            </w:r>
          </w:p>
        </w:tc>
        <w:tc>
          <w:tcPr>
            <w:tcW w:w="79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教学周</w:t>
            </w:r>
          </w:p>
        </w:tc>
        <w:tc>
          <w:tcPr>
            <w:tcW w:w="2415" w:type="dxa"/>
            <w:gridSpan w:val="2"/>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第一学年</w:t>
            </w:r>
          </w:p>
        </w:tc>
        <w:tc>
          <w:tcPr>
            <w:tcW w:w="216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第二学年</w:t>
            </w:r>
          </w:p>
        </w:tc>
        <w:tc>
          <w:tcPr>
            <w:tcW w:w="2160" w:type="dxa"/>
            <w:gridSpan w:val="2"/>
            <w:tcBorders>
              <w:top w:val="single" w:color="000000" w:sz="8" w:space="0"/>
              <w:left w:val="single" w:color="000000" w:sz="8"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第三学年</w:t>
            </w: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color w:val="000000"/>
                <w:sz w:val="24"/>
                <w:szCs w:val="24"/>
              </w:rPr>
            </w:pPr>
          </w:p>
        </w:tc>
        <w:tc>
          <w:tcPr>
            <w:tcW w:w="79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color w:val="000000"/>
                <w:sz w:val="24"/>
                <w:szCs w:val="24"/>
              </w:rPr>
            </w:pPr>
          </w:p>
        </w:tc>
        <w:tc>
          <w:tcPr>
            <w:tcW w:w="1335"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内容</w:t>
            </w:r>
          </w:p>
        </w:tc>
        <w:tc>
          <w:tcPr>
            <w:tcW w:w="1080" w:type="dxa"/>
            <w:tcBorders>
              <w:top w:val="single" w:color="000000" w:sz="4" w:space="0"/>
              <w:left w:val="nil"/>
              <w:bottom w:val="nil"/>
              <w:right w:val="nil"/>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时间</w:t>
            </w:r>
          </w:p>
        </w:tc>
        <w:tc>
          <w:tcPr>
            <w:tcW w:w="1080"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内容</w:t>
            </w:r>
          </w:p>
        </w:tc>
        <w:tc>
          <w:tcPr>
            <w:tcW w:w="1080" w:type="dxa"/>
            <w:tcBorders>
              <w:top w:val="single" w:color="000000" w:sz="4" w:space="0"/>
              <w:left w:val="nil"/>
              <w:bottom w:val="single" w:color="000000" w:sz="8" w:space="0"/>
              <w:right w:val="nil"/>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时间</w:t>
            </w:r>
          </w:p>
        </w:tc>
        <w:tc>
          <w:tcPr>
            <w:tcW w:w="1080" w:type="dxa"/>
            <w:tcBorders>
              <w:top w:val="single" w:color="000000" w:sz="8" w:space="0"/>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内容</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时间</w:t>
            </w:r>
          </w:p>
        </w:tc>
      </w:tr>
      <w:tr>
        <w:trPr>
          <w:trHeight w:val="240" w:hRule="atLeast"/>
          <w:jc w:val="center"/>
        </w:trPr>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上学期</w:t>
            </w: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w:t>
            </w:r>
          </w:p>
        </w:tc>
        <w:tc>
          <w:tcPr>
            <w:tcW w:w="1335"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入学教育</w:t>
            </w:r>
          </w:p>
        </w:tc>
        <w:tc>
          <w:tcPr>
            <w:tcW w:w="1080" w:type="dxa"/>
            <w:tcBorders>
              <w:top w:val="single" w:color="000000" w:sz="8" w:space="0"/>
              <w:left w:val="nil"/>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val="en-US" w:eastAsia="zh-CN" w:bidi="ar"/>
              </w:rPr>
              <w:t>1</w:t>
            </w:r>
          </w:p>
        </w:tc>
        <w:tc>
          <w:tcPr>
            <w:tcW w:w="1080" w:type="dxa"/>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Hans" w:bidi="ar"/>
              </w:rPr>
            </w:pPr>
            <w:r>
              <w:rPr>
                <w:rFonts w:hint="eastAsia" w:ascii="宋体" w:hAnsi="宋体" w:eastAsia="宋体" w:cs="宋体"/>
                <w:color w:val="000000"/>
                <w:sz w:val="24"/>
                <w:szCs w:val="24"/>
                <w:lang w:val="en-US" w:eastAsia="zh-Hans" w:bidi="ar"/>
              </w:rPr>
              <w:t>劳动教育</w:t>
            </w:r>
          </w:p>
        </w:tc>
        <w:tc>
          <w:tcPr>
            <w:tcW w:w="1080" w:type="dxa"/>
            <w:tcBorders>
              <w:top w:val="nil"/>
              <w:left w:val="nil"/>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1周</w:t>
            </w:r>
          </w:p>
        </w:tc>
        <w:tc>
          <w:tcPr>
            <w:tcW w:w="1080" w:type="dxa"/>
            <w:tcBorders>
              <w:top w:val="single" w:color="000000" w:sz="8" w:space="0"/>
              <w:left w:val="single" w:color="000000" w:sz="8" w:space="0"/>
              <w:right w:val="nil"/>
            </w:tcBorders>
            <w:shd w:val="clear" w:color="auto" w:fill="auto"/>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Hans" w:bidi="ar"/>
              </w:rPr>
              <w:t>岗前培训</w:t>
            </w:r>
            <w:r>
              <w:rPr>
                <w:rFonts w:hint="eastAsia" w:ascii="宋体" w:hAnsi="宋体" w:eastAsia="宋体" w:cs="宋体"/>
                <w:color w:val="000000"/>
                <w:sz w:val="24"/>
                <w:szCs w:val="24"/>
                <w:lang w:eastAsia="zh-CN" w:bidi="ar"/>
              </w:rPr>
              <w:t xml:space="preserve"> </w:t>
            </w:r>
          </w:p>
        </w:tc>
        <w:tc>
          <w:tcPr>
            <w:tcW w:w="1080" w:type="dxa"/>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w:t>
            </w:r>
            <w:r>
              <w:rPr>
                <w:rFonts w:hint="eastAsia" w:ascii="宋体" w:hAnsi="宋体" w:eastAsia="宋体" w:cs="宋体"/>
                <w:color w:val="000000"/>
                <w:sz w:val="24"/>
                <w:szCs w:val="24"/>
                <w:lang w:val="en-US" w:eastAsia="zh-Hans" w:bidi="ar"/>
              </w:rPr>
              <w:t>周</w:t>
            </w: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w:t>
            </w:r>
          </w:p>
        </w:tc>
        <w:tc>
          <w:tcPr>
            <w:tcW w:w="133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国防教育与军训</w:t>
            </w:r>
          </w:p>
        </w:tc>
        <w:tc>
          <w:tcPr>
            <w:tcW w:w="1080" w:type="dxa"/>
            <w:vMerge w:val="restart"/>
            <w:tcBorders>
              <w:top w:val="nil"/>
              <w:left w:val="nil"/>
              <w:bottom w:val="single" w:color="000000" w:sz="4"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2 周</w:t>
            </w:r>
          </w:p>
        </w:tc>
        <w:tc>
          <w:tcPr>
            <w:tcW w:w="1080" w:type="dxa"/>
            <w:vMerge w:val="restart"/>
            <w:tcBorders>
              <w:top w:val="nil"/>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课程教学</w:t>
            </w:r>
          </w:p>
        </w:tc>
        <w:tc>
          <w:tcPr>
            <w:tcW w:w="1080" w:type="dxa"/>
            <w:vMerge w:val="restart"/>
            <w:tcBorders>
              <w:top w:val="nil"/>
              <w:left w:val="nil"/>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17</w:t>
            </w:r>
            <w:r>
              <w:rPr>
                <w:rFonts w:hint="eastAsia" w:ascii="宋体" w:hAnsi="宋体" w:eastAsia="宋体" w:cs="宋体"/>
                <w:color w:val="000000"/>
                <w:sz w:val="24"/>
                <w:szCs w:val="24"/>
                <w:lang w:val="en-US" w:eastAsia="zh-Hans"/>
              </w:rPr>
              <w:t>周</w:t>
            </w:r>
          </w:p>
        </w:tc>
        <w:tc>
          <w:tcPr>
            <w:tcW w:w="1080" w:type="dxa"/>
            <w:vMerge w:val="restart"/>
            <w:tcBorders>
              <w:left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p>
        </w:tc>
        <w:tc>
          <w:tcPr>
            <w:tcW w:w="1080" w:type="dxa"/>
            <w:vMerge w:val="restart"/>
            <w:tcBorders>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rPr>
            </w:pPr>
          </w:p>
        </w:tc>
      </w:tr>
      <w:tr>
        <w:trPr>
          <w:trHeight w:val="9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3</w:t>
            </w:r>
          </w:p>
        </w:tc>
        <w:tc>
          <w:tcPr>
            <w:tcW w:w="133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lang w:eastAsia="zh-CN" w:bidi="ar"/>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bidi="ar"/>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4</w:t>
            </w:r>
          </w:p>
        </w:tc>
        <w:tc>
          <w:tcPr>
            <w:tcW w:w="1335"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课堂教学</w:t>
            </w:r>
          </w:p>
        </w:tc>
        <w:tc>
          <w:tcPr>
            <w:tcW w:w="108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val="en-US" w:eastAsia="zh-CN" w:bidi="ar"/>
              </w:rPr>
              <w:t>15</w:t>
            </w:r>
            <w:r>
              <w:rPr>
                <w:rFonts w:hint="eastAsia" w:ascii="宋体" w:hAnsi="宋体" w:eastAsia="宋体" w:cs="宋体"/>
                <w:color w:val="000000"/>
                <w:sz w:val="24"/>
                <w:szCs w:val="24"/>
                <w:lang w:eastAsia="zh-CN" w:bidi="ar"/>
              </w:rPr>
              <w:t>周</w:t>
            </w:r>
          </w:p>
        </w:tc>
        <w:tc>
          <w:tcPr>
            <w:tcW w:w="1080" w:type="dxa"/>
            <w:vMerge w:val="continue"/>
            <w:tcBorders>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widowControl/>
              <w:textAlignment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4"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9</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10</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11</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12</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13</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Hans"/>
              </w:rPr>
            </w:pPr>
          </w:p>
        </w:tc>
        <w:tc>
          <w:tcPr>
            <w:tcW w:w="1080" w:type="dxa"/>
            <w:vMerge w:val="restart"/>
            <w:tcBorders>
              <w:top w:val="single" w:color="auto" w:sz="4" w:space="0"/>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restart"/>
            <w:tcBorders>
              <w:left w:val="single" w:color="000000" w:sz="8" w:space="0"/>
              <w:right w:val="nil"/>
            </w:tcBorders>
            <w:shd w:val="clear" w:color="auto" w:fill="auto"/>
            <w:vAlign w:val="center"/>
          </w:tcPr>
          <w:p>
            <w:pP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跟岗实习</w:t>
            </w:r>
          </w:p>
        </w:tc>
        <w:tc>
          <w:tcPr>
            <w:tcW w:w="1080" w:type="dxa"/>
            <w:vMerge w:val="restart"/>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17</w:t>
            </w:r>
            <w:r>
              <w:rPr>
                <w:rFonts w:hint="eastAsia" w:ascii="宋体" w:hAnsi="宋体" w:eastAsia="宋体" w:cs="宋体"/>
                <w:color w:val="000000"/>
                <w:sz w:val="24"/>
                <w:szCs w:val="24"/>
                <w:lang w:val="en-US" w:eastAsia="zh-Hans"/>
              </w:rPr>
              <w:t>周</w:t>
            </w: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14</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9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p>
        </w:tc>
      </w:tr>
      <w:tr>
        <w:trPr>
          <w:trHeight w:val="9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Hans"/>
              </w:rPr>
            </w:pPr>
          </w:p>
        </w:tc>
        <w:tc>
          <w:tcPr>
            <w:tcW w:w="1080" w:type="dxa"/>
            <w:vMerge w:val="continue"/>
            <w:tcBorders>
              <w:left w:val="nil"/>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19</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期末考试</w:t>
            </w:r>
          </w:p>
        </w:tc>
        <w:tc>
          <w:tcPr>
            <w:tcW w:w="1080" w:type="dxa"/>
            <w:tcBorders>
              <w:top w:val="single" w:color="000000" w:sz="8" w:space="0"/>
              <w:left w:val="nil"/>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1周</w:t>
            </w:r>
          </w:p>
        </w:tc>
        <w:tc>
          <w:tcPr>
            <w:tcW w:w="1080" w:type="dxa"/>
            <w:vMerge w:val="restart"/>
            <w:tcBorders>
              <w:top w:val="single" w:color="auto" w:sz="4" w:space="0"/>
              <w:left w:val="single" w:color="000000" w:sz="8" w:space="0"/>
              <w:bottom w:val="single" w:color="auto" w:sz="4"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期末考试</w:t>
            </w:r>
          </w:p>
        </w:tc>
        <w:tc>
          <w:tcPr>
            <w:tcW w:w="108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bidi="ar"/>
              </w:rPr>
              <w:t>2</w:t>
            </w:r>
            <w:r>
              <w:rPr>
                <w:rFonts w:hint="eastAsia" w:ascii="宋体" w:hAnsi="宋体" w:eastAsia="宋体" w:cs="宋体"/>
                <w:color w:val="000000"/>
                <w:sz w:val="24"/>
                <w:szCs w:val="24"/>
                <w:lang w:eastAsia="zh-CN" w:bidi="ar"/>
              </w:rPr>
              <w:t>周</w:t>
            </w:r>
          </w:p>
        </w:tc>
        <w:tc>
          <w:tcPr>
            <w:tcW w:w="1080" w:type="dxa"/>
            <w:tcBorders>
              <w:left w:val="single" w:color="000000" w:sz="8" w:space="0"/>
              <w:bottom w:val="single" w:color="auto" w:sz="4" w:space="0"/>
              <w:right w:val="nil"/>
            </w:tcBorders>
            <w:shd w:val="clear" w:color="auto" w:fill="auto"/>
            <w:vAlign w:val="center"/>
          </w:tcPr>
          <w:p>
            <w:pPr>
              <w:jc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实习考核</w:t>
            </w:r>
          </w:p>
        </w:tc>
        <w:tc>
          <w:tcPr>
            <w:tcW w:w="1080" w:type="dxa"/>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Hans"/>
              </w:rPr>
              <w:t>周</w:t>
            </w:r>
          </w:p>
        </w:tc>
      </w:tr>
      <w:tr>
        <w:trPr>
          <w:trHeight w:val="112"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20</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tcBorders>
              <w:top w:val="single" w:color="auto" w:sz="4" w:space="0"/>
              <w:left w:val="single" w:color="000000" w:sz="8" w:space="0"/>
              <w:bottom w:val="single" w:color="auto" w:sz="4" w:space="0"/>
              <w:right w:val="nil"/>
            </w:tcBorders>
            <w:shd w:val="clear" w:color="auto" w:fill="auto"/>
            <w:vAlign w:val="center"/>
          </w:tcPr>
          <w:p>
            <w:pPr>
              <w:jc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bidi="ar"/>
              </w:rPr>
              <w:t>假期</w:t>
            </w:r>
          </w:p>
        </w:tc>
        <w:tc>
          <w:tcPr>
            <w:tcW w:w="1080"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bidi="ar"/>
              </w:rPr>
              <w:t>1</w:t>
            </w:r>
            <w:r>
              <w:rPr>
                <w:rFonts w:hint="eastAsia" w:ascii="宋体" w:hAnsi="宋体" w:eastAsia="宋体" w:cs="宋体"/>
                <w:color w:val="000000"/>
                <w:sz w:val="24"/>
                <w:szCs w:val="24"/>
                <w:lang w:eastAsia="zh-CN" w:bidi="ar"/>
              </w:rPr>
              <w:t xml:space="preserve"> 周</w:t>
            </w:r>
          </w:p>
        </w:tc>
      </w:tr>
      <w:tr>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下学期</w:t>
            </w: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w:t>
            </w:r>
          </w:p>
        </w:tc>
        <w:tc>
          <w:tcPr>
            <w:tcW w:w="1335"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认知实习</w:t>
            </w:r>
          </w:p>
        </w:tc>
        <w:tc>
          <w:tcPr>
            <w:tcW w:w="1080" w:type="dxa"/>
            <w:tcBorders>
              <w:top w:val="nil"/>
              <w:left w:val="nil"/>
              <w:bottom w:val="single" w:color="auto" w:sz="4"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0</w:t>
            </w:r>
            <w:r>
              <w:rPr>
                <w:rFonts w:hint="eastAsia" w:ascii="宋体" w:hAnsi="宋体" w:eastAsia="宋体" w:cs="宋体"/>
                <w:color w:val="000000"/>
                <w:sz w:val="24"/>
                <w:szCs w:val="24"/>
                <w:lang w:val="en-US" w:eastAsia="zh-Hans"/>
              </w:rPr>
              <w:t>.</w:t>
            </w:r>
            <w:r>
              <w:rPr>
                <w:rFonts w:hint="eastAsia" w:ascii="宋体" w:hAnsi="宋体" w:eastAsia="宋体" w:cs="宋体"/>
                <w:color w:val="000000"/>
                <w:sz w:val="24"/>
                <w:szCs w:val="24"/>
                <w:lang w:eastAsia="zh-Hans"/>
              </w:rPr>
              <w:t>5</w:t>
            </w:r>
            <w:r>
              <w:rPr>
                <w:rFonts w:hint="eastAsia" w:ascii="宋体" w:hAnsi="宋体" w:eastAsia="宋体" w:cs="宋体"/>
                <w:color w:val="000000"/>
                <w:sz w:val="24"/>
                <w:szCs w:val="24"/>
                <w:lang w:val="en-US" w:eastAsia="zh-CN"/>
              </w:rPr>
              <w:t>周</w:t>
            </w:r>
          </w:p>
        </w:tc>
        <w:tc>
          <w:tcPr>
            <w:tcW w:w="1080"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both"/>
              <w:textAlignment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劳动教育</w:t>
            </w:r>
          </w:p>
        </w:tc>
        <w:tc>
          <w:tcPr>
            <w:tcW w:w="1080"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Hans"/>
              </w:rPr>
              <w:t>周</w:t>
            </w:r>
          </w:p>
        </w:tc>
        <w:tc>
          <w:tcPr>
            <w:tcW w:w="1080" w:type="dxa"/>
            <w:vMerge w:val="restart"/>
            <w:tcBorders>
              <w:top w:val="single" w:color="auto" w:sz="4" w:space="0"/>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顶岗实习</w:t>
            </w:r>
          </w:p>
          <w:p>
            <w:pPr>
              <w:jc w:val="center"/>
              <w:rPr>
                <w:rFonts w:hint="eastAsia" w:ascii="宋体" w:hAnsi="宋体" w:eastAsia="宋体" w:cs="宋体"/>
                <w:color w:val="000000"/>
                <w:sz w:val="24"/>
                <w:szCs w:val="24"/>
              </w:rPr>
            </w:pPr>
          </w:p>
        </w:tc>
        <w:tc>
          <w:tcPr>
            <w:tcW w:w="1080" w:type="dxa"/>
            <w:vMerge w:val="restart"/>
            <w:tcBorders>
              <w:top w:val="single" w:color="auto" w:sz="4" w:space="0"/>
              <w:left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19周</w:t>
            </w:r>
          </w:p>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w:t>
            </w:r>
          </w:p>
        </w:tc>
        <w:tc>
          <w:tcPr>
            <w:tcW w:w="1335" w:type="dxa"/>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劳动教育</w:t>
            </w:r>
          </w:p>
        </w:tc>
        <w:tc>
          <w:tcPr>
            <w:tcW w:w="1080" w:type="dxa"/>
            <w:tcBorders>
              <w:top w:val="single" w:color="auto" w:sz="4" w:space="0"/>
              <w:left w:val="nil"/>
              <w:right w:val="nil"/>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1周</w:t>
            </w:r>
          </w:p>
        </w:tc>
        <w:tc>
          <w:tcPr>
            <w:tcW w:w="1080"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课程教学</w:t>
            </w:r>
          </w:p>
        </w:tc>
        <w:tc>
          <w:tcPr>
            <w:tcW w:w="1080"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w:t>
            </w:r>
            <w:r>
              <w:rPr>
                <w:rFonts w:hint="eastAsia" w:ascii="宋体" w:hAnsi="宋体" w:eastAsia="宋体" w:cs="宋体"/>
                <w:color w:val="000000"/>
                <w:sz w:val="24"/>
                <w:szCs w:val="24"/>
                <w:lang w:val="en-US" w:eastAsia="zh-Hans"/>
              </w:rPr>
              <w:t>周</w:t>
            </w: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3</w:t>
            </w:r>
          </w:p>
        </w:tc>
        <w:tc>
          <w:tcPr>
            <w:tcW w:w="1335" w:type="dxa"/>
            <w:vMerge w:val="restart"/>
            <w:tcBorders>
              <w:top w:val="nil"/>
              <w:left w:val="single" w:color="000000" w:sz="8" w:space="0"/>
              <w:right w:val="single" w:color="000000" w:sz="8" w:space="0"/>
            </w:tcBorders>
            <w:shd w:val="clear" w:color="auto" w:fill="auto"/>
            <w:vAlign w:val="center"/>
          </w:tcPr>
          <w:p>
            <w:pPr>
              <w:tabs>
                <w:tab w:val="left" w:pos="397"/>
              </w:tabs>
              <w:jc w:val="left"/>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lang w:val="en-US" w:eastAsia="zh-Hans"/>
              </w:rPr>
              <w:t>课程教学</w:t>
            </w:r>
          </w:p>
        </w:tc>
        <w:tc>
          <w:tcPr>
            <w:tcW w:w="1080" w:type="dxa"/>
            <w:vMerge w:val="restart"/>
            <w:tcBorders>
              <w:top w:val="nil"/>
              <w:left w:val="nil"/>
              <w:right w:val="nil"/>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r>
              <w:rPr>
                <w:rFonts w:hint="eastAsia" w:ascii="宋体" w:hAnsi="宋体" w:eastAsia="宋体" w:cs="宋体"/>
                <w:color w:val="000000"/>
                <w:sz w:val="24"/>
                <w:szCs w:val="24"/>
                <w:lang w:val="en-US" w:eastAsia="zh-Hans"/>
              </w:rPr>
              <w:t>.</w:t>
            </w:r>
            <w:r>
              <w:rPr>
                <w:rFonts w:hint="eastAsia" w:ascii="宋体" w:hAnsi="宋体" w:eastAsia="宋体" w:cs="宋体"/>
                <w:color w:val="000000"/>
                <w:sz w:val="24"/>
                <w:szCs w:val="24"/>
                <w:lang w:eastAsia="zh-Hans"/>
              </w:rPr>
              <w:t>5</w:t>
            </w:r>
            <w:r>
              <w:rPr>
                <w:rFonts w:hint="eastAsia" w:ascii="宋体" w:hAnsi="宋体" w:eastAsia="宋体" w:cs="宋体"/>
                <w:color w:val="000000"/>
                <w:sz w:val="24"/>
                <w:szCs w:val="24"/>
                <w:lang w:val="en-US" w:eastAsia="zh-Hans"/>
              </w:rPr>
              <w:t>周</w:t>
            </w: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4</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5</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6</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7</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8</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9</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10</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11</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12</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13</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14</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9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15</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16</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widowControl/>
              <w:jc w:val="both"/>
              <w:textAlignment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17</w:t>
            </w:r>
          </w:p>
        </w:tc>
        <w:tc>
          <w:tcPr>
            <w:tcW w:w="1335"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p>
        </w:tc>
        <w:tc>
          <w:tcPr>
            <w:tcW w:w="1080" w:type="dxa"/>
            <w:vMerge w:val="continue"/>
            <w:tcBorders>
              <w:left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p>
        </w:tc>
      </w:tr>
      <w:tr>
        <w:trPr>
          <w:trHeight w:val="142"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18</w:t>
            </w:r>
          </w:p>
        </w:tc>
        <w:tc>
          <w:tcPr>
            <w:tcW w:w="1335"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single" w:color="000000" w:sz="8" w:space="0"/>
              <w:left w:val="nil"/>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19</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期末考试</w:t>
            </w:r>
          </w:p>
        </w:tc>
        <w:tc>
          <w:tcPr>
            <w:tcW w:w="1080" w:type="dxa"/>
            <w:vMerge w:val="restart"/>
            <w:tcBorders>
              <w:top w:val="single" w:color="000000" w:sz="8" w:space="0"/>
              <w:left w:val="nil"/>
              <w:bottom w:val="single" w:color="000000" w:sz="4"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2周</w:t>
            </w:r>
          </w:p>
        </w:tc>
        <w:tc>
          <w:tcPr>
            <w:tcW w:w="108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期末考试</w:t>
            </w:r>
          </w:p>
        </w:tc>
        <w:tc>
          <w:tcPr>
            <w:tcW w:w="108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bidi="ar"/>
              </w:rPr>
              <w:t>2</w:t>
            </w:r>
            <w:r>
              <w:rPr>
                <w:rFonts w:hint="eastAsia" w:ascii="宋体" w:hAnsi="宋体" w:eastAsia="宋体" w:cs="宋体"/>
                <w:color w:val="000000"/>
                <w:sz w:val="24"/>
                <w:szCs w:val="24"/>
                <w:lang w:eastAsia="zh-CN" w:bidi="ar"/>
              </w:rPr>
              <w:t>周</w:t>
            </w:r>
          </w:p>
        </w:tc>
        <w:tc>
          <w:tcPr>
            <w:tcW w:w="1080" w:type="dxa"/>
            <w:vMerge w:val="continue"/>
            <w:tcBorders>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left w:val="nil"/>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20</w:t>
            </w: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000000" w:sz="8" w:space="0"/>
              <w:left w:val="nil"/>
              <w:bottom w:val="single" w:color="000000" w:sz="4" w:space="0"/>
              <w:right w:val="nil"/>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1080" w:type="dxa"/>
            <w:tcBorders>
              <w:top w:val="single" w:color="auto" w:sz="4" w:space="0"/>
              <w:left w:val="single" w:color="000000" w:sz="8" w:space="0"/>
              <w:bottom w:val="single" w:color="auto" w:sz="4" w:space="0"/>
              <w:right w:val="nil"/>
            </w:tcBorders>
            <w:shd w:val="clear" w:color="auto" w:fill="auto"/>
            <w:vAlign w:val="center"/>
          </w:tcPr>
          <w:p>
            <w:pPr>
              <w:jc w:val="center"/>
              <w:rPr>
                <w:rFonts w:hint="eastAsia" w:ascii="宋体" w:hAnsi="宋体" w:eastAsia="宋体" w:cs="宋体"/>
                <w:color w:val="000000"/>
                <w:sz w:val="24"/>
                <w:szCs w:val="24"/>
                <w:lang w:eastAsia="zh-Hans"/>
              </w:rPr>
            </w:pPr>
            <w:r>
              <w:rPr>
                <w:rFonts w:hint="eastAsia" w:ascii="宋体" w:hAnsi="宋体" w:eastAsia="宋体" w:cs="宋体"/>
                <w:color w:val="000000"/>
                <w:sz w:val="24"/>
                <w:szCs w:val="24"/>
                <w:lang w:val="en-US" w:eastAsia="zh-Hans"/>
              </w:rPr>
              <w:t>毕业论文</w:t>
            </w:r>
          </w:p>
        </w:tc>
        <w:tc>
          <w:tcPr>
            <w:tcW w:w="1080"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bidi="ar"/>
              </w:rPr>
              <w:t>1</w:t>
            </w:r>
            <w:r>
              <w:rPr>
                <w:rFonts w:hint="eastAsia" w:ascii="宋体" w:hAnsi="宋体" w:eastAsia="宋体" w:cs="宋体"/>
                <w:color w:val="000000"/>
                <w:sz w:val="24"/>
                <w:szCs w:val="24"/>
                <w:lang w:eastAsia="zh-CN" w:bidi="ar"/>
              </w:rPr>
              <w:t>周</w:t>
            </w:r>
          </w:p>
        </w:tc>
      </w:tr>
    </w:tbl>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sectPr>
          <w:footerReference r:id="rId8"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spacing w:before="120" w:beforeLines="50" w:line="360" w:lineRule="auto"/>
        <w:ind w:firstLine="480" w:firstLineChars="200"/>
        <w:outlineLvl w:val="1"/>
        <w:rPr>
          <w:rFonts w:hint="eastAsia" w:ascii="宋体" w:hAnsi="宋体" w:eastAsia="宋体" w:cs="宋体"/>
          <w:b/>
          <w:sz w:val="24"/>
          <w:szCs w:val="24"/>
          <w:lang w:eastAsia="zh-CN"/>
        </w:rPr>
      </w:pPr>
      <w:bookmarkStart w:id="35" w:name="_Toc9032"/>
      <w:r>
        <w:rPr>
          <w:rFonts w:hint="eastAsia" w:ascii="宋体" w:hAnsi="宋体" w:eastAsia="宋体" w:cs="宋体"/>
          <w:b/>
          <w:sz w:val="24"/>
          <w:szCs w:val="24"/>
          <w:lang w:eastAsia="zh-CN"/>
        </w:rPr>
        <w:t>（二）课程安排及时间分配</w:t>
      </w:r>
      <w:bookmarkEnd w:id="35"/>
    </w:p>
    <w:p>
      <w:pPr>
        <w:pStyle w:val="4"/>
        <w:jc w:val="cente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应用化工技术</w:t>
      </w:r>
      <w:r>
        <w:rPr>
          <w:rFonts w:hint="eastAsia" w:ascii="宋体" w:hAnsi="宋体" w:eastAsia="宋体" w:cs="宋体"/>
          <w:b/>
          <w:bCs/>
          <w:sz w:val="24"/>
          <w:szCs w:val="24"/>
          <w:lang w:eastAsia="zh-CN"/>
        </w:rPr>
        <w:t>专业课程设置表</w:t>
      </w:r>
    </w:p>
    <w:p>
      <w:pPr>
        <w:rPr>
          <w:rFonts w:hint="eastAsia" w:ascii="宋体" w:hAnsi="宋体" w:eastAsia="宋体" w:cs="宋体"/>
          <w:sz w:val="24"/>
          <w:szCs w:val="24"/>
          <w:lang w:eastAsia="zh-CN"/>
        </w:rPr>
      </w:pPr>
    </w:p>
    <w:tbl>
      <w:tblPr>
        <w:tblStyle w:val="19"/>
        <w:tblW w:w="13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7"/>
        <w:gridCol w:w="639"/>
        <w:gridCol w:w="6"/>
        <w:gridCol w:w="1244"/>
        <w:gridCol w:w="31"/>
        <w:gridCol w:w="3006"/>
        <w:gridCol w:w="726"/>
        <w:gridCol w:w="726"/>
        <w:gridCol w:w="726"/>
        <w:gridCol w:w="726"/>
        <w:gridCol w:w="726"/>
        <w:gridCol w:w="9"/>
        <w:gridCol w:w="720"/>
        <w:gridCol w:w="720"/>
        <w:gridCol w:w="6"/>
        <w:gridCol w:w="726"/>
        <w:gridCol w:w="726"/>
        <w:gridCol w:w="726"/>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tblHeader/>
          <w:jc w:val="center"/>
        </w:trPr>
        <w:tc>
          <w:tcPr>
            <w:tcW w:w="577" w:type="dxa"/>
            <w:vMerge w:val="restart"/>
            <w:tcBorders>
              <w:right w:val="single" w:color="000000" w:sz="6"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课程</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类型</w:t>
            </w:r>
          </w:p>
        </w:tc>
        <w:tc>
          <w:tcPr>
            <w:tcW w:w="639" w:type="dxa"/>
            <w:vMerge w:val="restart"/>
            <w:tcBorders>
              <w:left w:val="single" w:color="000000" w:sz="6"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修读性质</w:t>
            </w:r>
          </w:p>
        </w:tc>
        <w:tc>
          <w:tcPr>
            <w:tcW w:w="1250" w:type="dxa"/>
            <w:gridSpan w:val="2"/>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课程代码</w:t>
            </w:r>
          </w:p>
        </w:tc>
        <w:tc>
          <w:tcPr>
            <w:tcW w:w="3037" w:type="dxa"/>
            <w:gridSpan w:val="2"/>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课程名称</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学分</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学时</w:t>
            </w:r>
          </w:p>
        </w:tc>
        <w:tc>
          <w:tcPr>
            <w:tcW w:w="1452"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计划学时</w:t>
            </w:r>
          </w:p>
        </w:tc>
        <w:tc>
          <w:tcPr>
            <w:tcW w:w="4359" w:type="dxa"/>
            <w:gridSpan w:val="8"/>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各学期课内周学时分配</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blHeader/>
          <w:jc w:val="center"/>
        </w:trPr>
        <w:tc>
          <w:tcPr>
            <w:tcW w:w="577" w:type="dxa"/>
            <w:vMerge w:val="continue"/>
            <w:tcBorders>
              <w:top w:val="nil"/>
              <w:right w:val="single" w:color="000000" w:sz="6" w:space="0"/>
            </w:tcBorders>
            <w:vAlign w:val="center"/>
          </w:tcPr>
          <w:p>
            <w:pPr>
              <w:pStyle w:val="21"/>
              <w:snapToGrid w:val="0"/>
              <w:textAlignment w:val="baseline"/>
              <w:rPr>
                <w:rFonts w:hint="eastAsia" w:ascii="宋体" w:hAnsi="宋体" w:eastAsia="宋体" w:cs="宋体"/>
                <w:sz w:val="24"/>
                <w:szCs w:val="24"/>
                <w:lang w:eastAsia="zh-CN"/>
              </w:rPr>
            </w:pPr>
          </w:p>
        </w:tc>
        <w:tc>
          <w:tcPr>
            <w:tcW w:w="639" w:type="dxa"/>
            <w:vMerge w:val="continue"/>
            <w:tcBorders>
              <w:top w:val="nil"/>
              <w:left w:val="single" w:color="000000" w:sz="6" w:space="0"/>
            </w:tcBorders>
            <w:vAlign w:val="center"/>
          </w:tcPr>
          <w:p>
            <w:pPr>
              <w:pStyle w:val="21"/>
              <w:snapToGrid w:val="0"/>
              <w:textAlignment w:val="baseline"/>
              <w:rPr>
                <w:rFonts w:hint="eastAsia" w:ascii="宋体" w:hAnsi="宋体" w:eastAsia="宋体" w:cs="宋体"/>
                <w:sz w:val="24"/>
                <w:szCs w:val="24"/>
                <w:lang w:eastAsia="zh-CN"/>
              </w:rPr>
            </w:pPr>
          </w:p>
        </w:tc>
        <w:tc>
          <w:tcPr>
            <w:tcW w:w="1250" w:type="dxa"/>
            <w:gridSpan w:val="2"/>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3037" w:type="dxa"/>
            <w:gridSpan w:val="2"/>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1452"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课堂教学</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一</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二</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三</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五</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六</w:t>
            </w: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blHeader/>
          <w:jc w:val="center"/>
        </w:trPr>
        <w:tc>
          <w:tcPr>
            <w:tcW w:w="577" w:type="dxa"/>
            <w:vMerge w:val="continue"/>
            <w:tcBorders>
              <w:top w:val="nil"/>
              <w:right w:val="single" w:color="000000" w:sz="6" w:space="0"/>
            </w:tcBorders>
            <w:vAlign w:val="center"/>
          </w:tcPr>
          <w:p>
            <w:pPr>
              <w:pStyle w:val="21"/>
              <w:snapToGrid w:val="0"/>
              <w:textAlignment w:val="baseline"/>
              <w:rPr>
                <w:rFonts w:hint="eastAsia" w:ascii="宋体" w:hAnsi="宋体" w:eastAsia="宋体" w:cs="宋体"/>
                <w:sz w:val="24"/>
                <w:szCs w:val="24"/>
                <w:lang w:eastAsia="zh-CN"/>
              </w:rPr>
            </w:pPr>
          </w:p>
        </w:tc>
        <w:tc>
          <w:tcPr>
            <w:tcW w:w="639" w:type="dxa"/>
            <w:vMerge w:val="continue"/>
            <w:tcBorders>
              <w:top w:val="nil"/>
              <w:left w:val="single" w:color="000000" w:sz="6" w:space="0"/>
            </w:tcBorders>
            <w:vAlign w:val="center"/>
          </w:tcPr>
          <w:p>
            <w:pPr>
              <w:pStyle w:val="21"/>
              <w:snapToGrid w:val="0"/>
              <w:textAlignment w:val="baseline"/>
              <w:rPr>
                <w:rFonts w:hint="eastAsia" w:ascii="宋体" w:hAnsi="宋体" w:eastAsia="宋体" w:cs="宋体"/>
                <w:sz w:val="24"/>
                <w:szCs w:val="24"/>
                <w:lang w:eastAsia="zh-CN"/>
              </w:rPr>
            </w:pPr>
          </w:p>
        </w:tc>
        <w:tc>
          <w:tcPr>
            <w:tcW w:w="1250" w:type="dxa"/>
            <w:gridSpan w:val="2"/>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3037" w:type="dxa"/>
            <w:gridSpan w:val="2"/>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理论</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实践</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tcBorders>
              <w:top w:val="nil"/>
            </w:tcBorders>
            <w:vAlign w:val="center"/>
          </w:tcPr>
          <w:p>
            <w:pPr>
              <w:pStyle w:val="21"/>
              <w:snapToGrid w:val="0"/>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公</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共</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基</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础</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w:t>
            </w:r>
          </w:p>
        </w:tc>
        <w:tc>
          <w:tcPr>
            <w:tcW w:w="639" w:type="dxa"/>
            <w:vMerge w:val="restart"/>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必修</w:t>
            </w:r>
          </w:p>
        </w:tc>
        <w:tc>
          <w:tcPr>
            <w:tcW w:w="1250" w:type="dxa"/>
            <w:gridSpan w:val="2"/>
            <w:vAlign w:val="center"/>
          </w:tcPr>
          <w:p>
            <w:pPr>
              <w:pStyle w:val="21"/>
              <w:snapToGrid w:val="0"/>
              <w:spacing w:before="52"/>
              <w:ind w:right="79"/>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0000031101</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军事课、国防教育</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三周</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0000031102</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劳动教育</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一周</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实训劳动</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实训劳动</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0000011115</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职业规划</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0000011107</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大学语文</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0000011105</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应用文写作</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0000011111</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计算机应用基础</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0000011116</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人工智能</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0000011117</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大学体育1（形势与政策1）</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24</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24</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0000011118</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大学体育2（形势与政策2）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0000011119</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大学体育3（形势与政策3）</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0000011120</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大学体育4（形势与政策4）</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0000021104</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形势与政策1（大学体育1）</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四周</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0000021105</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形势与政策2（大学体育2）</w:t>
            </w: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四周</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0000021106</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形势与政策3（大学体育3）</w:t>
            </w: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四周</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0000021107</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形势与政策4（大学体育4）</w:t>
            </w: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四周</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7"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0000021108</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毛泽东思想和中国特色社会主义理论系概论1</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7"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0000021109</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毛泽东思想和中国特色社会主义理论体系概论2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0000021102</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思想道德修养与法律基础</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48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0000011109</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心理健康</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restart"/>
            <w:tcBorders>
              <w:top w:val="single" w:color="auto" w:sz="4" w:space="0"/>
              <w:lef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选修</w:t>
            </w: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0000011312</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高等数学1</w:t>
            </w:r>
          </w:p>
        </w:tc>
        <w:tc>
          <w:tcPr>
            <w:tcW w:w="726" w:type="dxa"/>
            <w:vMerge w:val="restart"/>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0000011320</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美育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0000011302</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美术</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0000011321</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四史-党史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0000011309</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沟通技巧1</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0000011316</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大学英语1</w:t>
            </w:r>
          </w:p>
        </w:tc>
        <w:tc>
          <w:tcPr>
            <w:tcW w:w="726" w:type="dxa"/>
            <w:vMerge w:val="restart"/>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0000011301</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书法鉴赏</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0000011308</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中华优秀传统文化</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0000011322</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四史-新中国史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0000011304</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舞蹈</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0000011313</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高等数学2</w:t>
            </w:r>
          </w:p>
        </w:tc>
        <w:tc>
          <w:tcPr>
            <w:tcW w:w="726" w:type="dxa"/>
            <w:vMerge w:val="restart"/>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0000011303</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音乐</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0000011323</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四史-改革开放史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0000011308</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中华优秀传统文化</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0000011331</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书法</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0000011317</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大学英语2</w:t>
            </w:r>
          </w:p>
        </w:tc>
        <w:tc>
          <w:tcPr>
            <w:tcW w:w="726" w:type="dxa"/>
            <w:vMerge w:val="restart"/>
            <w:tcBorders>
              <w:left w:val="single" w:color="auto" w:sz="4" w:space="0"/>
            </w:tcBorders>
            <w:vAlign w:val="center"/>
          </w:tcPr>
          <w:p>
            <w:pPr>
              <w:pStyle w:val="21"/>
              <w:snapToGrid w:val="0"/>
              <w:ind w:firstLine="240" w:firstLineChars="100"/>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36</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0000011324</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四史-社会主义发展史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0000011329</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沟通技巧2</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0000011305</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科技简史</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continue"/>
            <w:tcBorders>
              <w:left w:val="single" w:color="auto" w:sz="4" w:space="0"/>
              <w:bottom w:val="single" w:color="auto" w:sz="4" w:space="0"/>
            </w:tcBorders>
            <w:vAlign w:val="center"/>
          </w:tcPr>
          <w:p>
            <w:pPr>
              <w:snapToGrid w:val="0"/>
              <w:ind w:left="440"/>
              <w:jc w:val="center"/>
              <w:textAlignment w:val="baseline"/>
              <w:rPr>
                <w:rFonts w:hint="eastAsia" w:ascii="宋体" w:hAnsi="宋体" w:eastAsia="宋体" w:cs="宋体"/>
                <w:sz w:val="24"/>
                <w:szCs w:val="24"/>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0000011325</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安全教育</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rPr>
            </w:pPr>
          </w:p>
        </w:tc>
        <w:tc>
          <w:tcPr>
            <w:tcW w:w="639" w:type="dxa"/>
            <w:vMerge w:val="restart"/>
            <w:tcBorders>
              <w:top w:val="single" w:color="auto" w:sz="4" w:space="0"/>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线上选修</w:t>
            </w: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0000041326</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幸福心理学</w:t>
            </w:r>
          </w:p>
        </w:tc>
        <w:tc>
          <w:tcPr>
            <w:tcW w:w="726" w:type="dxa"/>
            <w:vMerge w:val="restart"/>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业余时间</w:t>
            </w:r>
          </w:p>
        </w:tc>
        <w:tc>
          <w:tcPr>
            <w:tcW w:w="729" w:type="dxa"/>
            <w:gridSpan w:val="2"/>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业余时间</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restart"/>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第一</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、二</w:t>
            </w:r>
          </w:p>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学期各选一门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0000041101</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公共关系礼仪实务</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0000041102</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辩论修养</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0000041103</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职场心理</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0000041104</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商业计划书的优化</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0000041105</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中医健康理念</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vAlign w:val="center"/>
          </w:tcPr>
          <w:p>
            <w:pPr>
              <w:snapToGrid w:val="0"/>
              <w:ind w:left="440"/>
              <w:jc w:val="center"/>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vAlign w:val="center"/>
          </w:tcPr>
          <w:p>
            <w:pPr>
              <w:pStyle w:val="21"/>
              <w:snapToGrid w:val="0"/>
              <w:ind w:left="440"/>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0000041106</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教师口语艺术</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snapToGrid w:val="0"/>
              <w:ind w:left="440"/>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tcPr>
          <w:p>
            <w:pPr>
              <w:snapToGrid w:val="0"/>
              <w:ind w:left="440"/>
              <w:jc w:val="center"/>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0000041107</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组织行为学</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snapToGrid w:val="0"/>
              <w:ind w:left="440"/>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tcPr>
          <w:p>
            <w:pPr>
              <w:snapToGrid w:val="0"/>
              <w:ind w:left="440"/>
              <w:jc w:val="center"/>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0000041108</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创新思维</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snapToGrid w:val="0"/>
              <w:ind w:left="440"/>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tcPr>
          <w:p>
            <w:pPr>
              <w:snapToGrid w:val="0"/>
              <w:ind w:left="440"/>
              <w:jc w:val="center"/>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0000041109</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化妆品赏析与应用</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snapToGrid w:val="0"/>
              <w:ind w:left="440"/>
              <w:textAlignment w:val="baseline"/>
              <w:rPr>
                <w:rFonts w:hint="eastAsia" w:ascii="宋体" w:hAnsi="宋体" w:eastAsia="宋体" w:cs="宋体"/>
                <w:sz w:val="24"/>
                <w:szCs w:val="24"/>
                <w:lang w:eastAsia="zh-CN"/>
              </w:rPr>
            </w:pPr>
          </w:p>
        </w:tc>
        <w:tc>
          <w:tcPr>
            <w:tcW w:w="639" w:type="dxa"/>
            <w:vMerge w:val="continue"/>
            <w:tcBorders>
              <w:left w:val="single" w:color="auto" w:sz="4" w:space="0"/>
            </w:tcBorders>
          </w:tcPr>
          <w:p>
            <w:pPr>
              <w:snapToGrid w:val="0"/>
              <w:ind w:left="440"/>
              <w:jc w:val="center"/>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0000041110</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情商与智慧人生</w:t>
            </w:r>
          </w:p>
        </w:tc>
        <w:tc>
          <w:tcPr>
            <w:tcW w:w="726" w:type="dxa"/>
            <w:vMerge w:val="continue"/>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snapToGrid w:val="0"/>
              <w:ind w:left="440"/>
              <w:textAlignment w:val="baseline"/>
              <w:rPr>
                <w:rFonts w:hint="eastAsia" w:ascii="宋体" w:hAnsi="宋体" w:eastAsia="宋体" w:cs="宋体"/>
                <w:sz w:val="24"/>
                <w:szCs w:val="24"/>
                <w:lang w:eastAsia="zh-CN"/>
              </w:rPr>
            </w:pPr>
          </w:p>
        </w:tc>
        <w:tc>
          <w:tcPr>
            <w:tcW w:w="639" w:type="dxa"/>
            <w:vMerge w:val="continue"/>
            <w:tcBorders>
              <w:left w:val="single" w:color="auto" w:sz="4" w:space="0"/>
              <w:bottom w:val="single" w:color="auto" w:sz="4" w:space="0"/>
            </w:tcBorders>
          </w:tcPr>
          <w:p>
            <w:pPr>
              <w:snapToGrid w:val="0"/>
              <w:ind w:left="440"/>
              <w:jc w:val="center"/>
              <w:textAlignment w:val="baseline"/>
              <w:rPr>
                <w:rFonts w:hint="eastAsia" w:ascii="宋体" w:hAnsi="宋体" w:eastAsia="宋体" w:cs="宋体"/>
                <w:sz w:val="24"/>
                <w:szCs w:val="24"/>
                <w:lang w:eastAsia="zh-CN"/>
              </w:rPr>
            </w:pPr>
          </w:p>
        </w:tc>
        <w:tc>
          <w:tcPr>
            <w:tcW w:w="1250"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0000041111</w:t>
            </w:r>
          </w:p>
        </w:tc>
        <w:tc>
          <w:tcPr>
            <w:tcW w:w="3037" w:type="dxa"/>
            <w:gridSpan w:val="2"/>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现代自然地理学</w:t>
            </w:r>
          </w:p>
        </w:tc>
        <w:tc>
          <w:tcPr>
            <w:tcW w:w="726" w:type="dxa"/>
            <w:vMerge w:val="continue"/>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Merge w:val="continue"/>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Merge w:val="continue"/>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blHeader/>
          <w:jc w:val="center"/>
        </w:trPr>
        <w:tc>
          <w:tcPr>
            <w:tcW w:w="577" w:type="dxa"/>
            <w:vMerge w:val="continue"/>
            <w:tcBorders>
              <w:bottom w:val="single" w:color="auto" w:sz="4" w:space="0"/>
            </w:tcBorders>
            <w:textDirection w:val="tbRl"/>
          </w:tcPr>
          <w:p>
            <w:pPr>
              <w:snapToGrid w:val="0"/>
              <w:ind w:left="440"/>
              <w:textAlignment w:val="baseline"/>
              <w:rPr>
                <w:rFonts w:hint="eastAsia" w:ascii="宋体" w:hAnsi="宋体" w:eastAsia="宋体" w:cs="宋体"/>
                <w:sz w:val="24"/>
                <w:szCs w:val="24"/>
                <w:lang w:eastAsia="zh-CN"/>
              </w:rPr>
            </w:pPr>
          </w:p>
        </w:tc>
        <w:tc>
          <w:tcPr>
            <w:tcW w:w="4926" w:type="dxa"/>
            <w:gridSpan w:val="5"/>
            <w:tcBorders>
              <w:top w:val="single" w:color="auto" w:sz="4" w:space="0"/>
              <w:left w:val="single" w:color="auto" w:sz="4" w:space="0"/>
              <w:bottom w:val="single" w:color="auto" w:sz="4" w:space="0"/>
              <w:righ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小计</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43</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16</w:t>
            </w:r>
          </w:p>
        </w:tc>
        <w:tc>
          <w:tcPr>
            <w:tcW w:w="729" w:type="dxa"/>
            <w:gridSpan w:val="2"/>
            <w:tcBorders>
              <w:top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14</w:t>
            </w: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top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restart"/>
            <w:tcBorders>
              <w:top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w:t>
            </w:r>
          </w:p>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验</w:t>
            </w:r>
          </w:p>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w:t>
            </w:r>
          </w:p>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践</w:t>
            </w:r>
          </w:p>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课</w:t>
            </w:r>
          </w:p>
        </w:tc>
        <w:tc>
          <w:tcPr>
            <w:tcW w:w="639" w:type="dxa"/>
            <w:vMerge w:val="restart"/>
            <w:tcBorders>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实验实践课</w:t>
            </w:r>
          </w:p>
        </w:tc>
        <w:tc>
          <w:tcPr>
            <w:tcW w:w="1250" w:type="dxa"/>
            <w:gridSpan w:val="2"/>
            <w:tcBorders>
              <w:left w:val="single" w:color="auto" w:sz="4" w:space="0"/>
              <w:bottom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0101033103</w:t>
            </w:r>
          </w:p>
        </w:tc>
        <w:tc>
          <w:tcPr>
            <w:tcW w:w="3037" w:type="dxa"/>
            <w:gridSpan w:val="2"/>
            <w:tcBorders>
              <w:bottom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跟岗实习</w:t>
            </w: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17</w:t>
            </w: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bottom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blHeader/>
          <w:jc w:val="center"/>
        </w:trPr>
        <w:tc>
          <w:tcPr>
            <w:tcW w:w="577" w:type="dxa"/>
            <w:vMerge w:val="continue"/>
            <w:textDirection w:val="tbRl"/>
          </w:tcPr>
          <w:p>
            <w:pPr>
              <w:pStyle w:val="21"/>
              <w:snapToGrid w:val="0"/>
              <w:textAlignment w:val="baseline"/>
              <w:rPr>
                <w:rFonts w:hint="eastAsia" w:ascii="宋体" w:hAnsi="宋体" w:eastAsia="宋体" w:cs="宋体"/>
                <w:sz w:val="24"/>
                <w:szCs w:val="24"/>
                <w:lang w:eastAsia="zh-CN"/>
              </w:rPr>
            </w:pPr>
          </w:p>
        </w:tc>
        <w:tc>
          <w:tcPr>
            <w:tcW w:w="639" w:type="dxa"/>
            <w:vMerge w:val="continue"/>
            <w:tcBorders>
              <w:right w:val="single" w:color="auto" w:sz="4" w:space="0"/>
            </w:tcBorders>
          </w:tcPr>
          <w:p>
            <w:pPr>
              <w:pStyle w:val="21"/>
              <w:snapToGrid w:val="0"/>
              <w:textAlignment w:val="baseline"/>
              <w:rPr>
                <w:rFonts w:hint="eastAsia" w:ascii="宋体" w:hAnsi="宋体" w:eastAsia="宋体" w:cs="宋体"/>
                <w:sz w:val="24"/>
                <w:szCs w:val="24"/>
                <w:lang w:eastAsia="zh-CN"/>
              </w:rPr>
            </w:pPr>
          </w:p>
        </w:tc>
        <w:tc>
          <w:tcPr>
            <w:tcW w:w="1250"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0101033102</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顶岗实习</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17</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blHeader/>
          <w:jc w:val="center"/>
        </w:trPr>
        <w:tc>
          <w:tcPr>
            <w:tcW w:w="577" w:type="dxa"/>
            <w:vMerge w:val="continue"/>
            <w:textDirection w:val="tbRl"/>
          </w:tcPr>
          <w:p>
            <w:pPr>
              <w:pStyle w:val="21"/>
              <w:snapToGrid w:val="0"/>
              <w:textAlignment w:val="baseline"/>
              <w:rPr>
                <w:rFonts w:hint="eastAsia" w:ascii="宋体" w:hAnsi="宋体" w:eastAsia="宋体" w:cs="宋体"/>
                <w:sz w:val="24"/>
                <w:szCs w:val="24"/>
                <w:lang w:eastAsia="zh-CN"/>
              </w:rPr>
            </w:pPr>
          </w:p>
        </w:tc>
        <w:tc>
          <w:tcPr>
            <w:tcW w:w="639" w:type="dxa"/>
            <w:vMerge w:val="continue"/>
            <w:tcBorders>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p>
        </w:tc>
        <w:tc>
          <w:tcPr>
            <w:tcW w:w="1250" w:type="dxa"/>
            <w:gridSpan w:val="2"/>
            <w:tcBorders>
              <w:bottom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0101033104</w:t>
            </w:r>
          </w:p>
        </w:tc>
        <w:tc>
          <w:tcPr>
            <w:tcW w:w="3037" w:type="dxa"/>
            <w:gridSpan w:val="2"/>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毕业设计</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blHeader/>
          <w:jc w:val="center"/>
        </w:trPr>
        <w:tc>
          <w:tcPr>
            <w:tcW w:w="577" w:type="dxa"/>
            <w:vMerge w:val="continue"/>
            <w:tcBorders>
              <w:bottom w:val="single" w:color="auto" w:sz="4" w:space="0"/>
            </w:tcBorders>
            <w:textDirection w:val="tbRl"/>
          </w:tcPr>
          <w:p>
            <w:pPr>
              <w:pStyle w:val="21"/>
              <w:snapToGrid w:val="0"/>
              <w:textAlignment w:val="baseline"/>
              <w:rPr>
                <w:rFonts w:hint="eastAsia" w:ascii="宋体" w:hAnsi="宋体" w:eastAsia="宋体" w:cs="宋体"/>
                <w:sz w:val="24"/>
                <w:szCs w:val="24"/>
                <w:lang w:eastAsia="zh-CN"/>
              </w:rPr>
            </w:pPr>
          </w:p>
        </w:tc>
        <w:tc>
          <w:tcPr>
            <w:tcW w:w="4926" w:type="dxa"/>
            <w:gridSpan w:val="5"/>
            <w:tcBorders>
              <w:top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小计</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9" w:type="dxa"/>
            <w:gridSpan w:val="2"/>
            <w:tcBorders>
              <w:righ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gridSpan w:val="2"/>
            <w:tcBorders>
              <w:left w:val="single" w:color="auto" w:sz="4" w:space="0"/>
              <w:righ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577" w:type="dxa"/>
            <w:vMerge w:val="restart"/>
            <w:tcBorders>
              <w:top w:val="single" w:color="auto" w:sz="4" w:space="0"/>
              <w:left w:val="single" w:color="auto" w:sz="4" w:space="0"/>
              <w:right w:val="single" w:color="auto" w:sz="4" w:space="0"/>
            </w:tcBorders>
          </w:tcPr>
          <w:p>
            <w:pPr>
              <w:pStyle w:val="21"/>
              <w:snapToGrid w:val="0"/>
              <w:spacing w:before="40"/>
              <w:textAlignment w:val="baseline"/>
              <w:rPr>
                <w:rFonts w:hint="eastAsia" w:ascii="宋体" w:hAnsi="宋体" w:eastAsia="宋体" w:cs="宋体"/>
                <w:sz w:val="24"/>
                <w:szCs w:val="24"/>
                <w:lang w:eastAsia="zh-CN"/>
              </w:rPr>
            </w:pPr>
          </w:p>
          <w:p>
            <w:pPr>
              <w:pStyle w:val="21"/>
              <w:snapToGrid w:val="0"/>
              <w:spacing w:before="40"/>
              <w:textAlignment w:val="baseline"/>
              <w:rPr>
                <w:rFonts w:hint="eastAsia" w:ascii="宋体" w:hAnsi="宋体" w:eastAsia="宋体" w:cs="宋体"/>
                <w:b/>
                <w:sz w:val="24"/>
                <w:szCs w:val="24"/>
              </w:rPr>
            </w:pPr>
            <w:r>
              <w:rPr>
                <w:rFonts w:hint="eastAsia" w:ascii="宋体" w:hAnsi="宋体" w:eastAsia="宋体" w:cs="宋体"/>
                <w:sz w:val="24"/>
                <w:szCs w:val="24"/>
                <w:lang w:eastAsia="zh-CN"/>
              </w:rPr>
              <w:t>其它</w:t>
            </w:r>
          </w:p>
        </w:tc>
        <w:tc>
          <w:tcPr>
            <w:tcW w:w="645" w:type="dxa"/>
            <w:gridSpan w:val="2"/>
            <w:vMerge w:val="restart"/>
            <w:tcBorders>
              <w:top w:val="single" w:color="auto" w:sz="4" w:space="0"/>
              <w:left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必修</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0000011112</w:t>
            </w:r>
          </w:p>
        </w:tc>
        <w:tc>
          <w:tcPr>
            <w:tcW w:w="3006" w:type="dxa"/>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就业指导</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bCs/>
                <w:sz w:val="24"/>
                <w:szCs w:val="24"/>
                <w:lang w:eastAsia="zh-CN"/>
              </w:rPr>
            </w:pPr>
            <w:r>
              <w:rPr>
                <w:rFonts w:hint="eastAsia" w:ascii="宋体" w:hAnsi="宋体" w:eastAsia="宋体" w:cs="宋体"/>
                <w:bCs/>
                <w:sz w:val="24"/>
                <w:szCs w:val="24"/>
                <w:lang w:eastAsia="zh-CN"/>
              </w:rPr>
              <w:t>2</w:t>
            </w:r>
          </w:p>
        </w:tc>
        <w:tc>
          <w:tcPr>
            <w:tcW w:w="726" w:type="dxa"/>
            <w:vMerge w:val="restart"/>
            <w:vAlign w:val="center"/>
          </w:tcPr>
          <w:p>
            <w:pPr>
              <w:pStyle w:val="21"/>
              <w:snapToGrid w:val="0"/>
              <w:ind w:right="100"/>
              <w:textAlignment w:val="baseline"/>
              <w:rPr>
                <w:rFonts w:hint="eastAsia" w:ascii="宋体" w:hAnsi="宋体" w:eastAsia="宋体" w:cs="宋体"/>
                <w:sz w:val="24"/>
                <w:szCs w:val="24"/>
                <w:lang w:eastAsia="zh-CN"/>
              </w:rPr>
            </w:pPr>
          </w:p>
          <w:p>
            <w:pPr>
              <w:pStyle w:val="21"/>
              <w:snapToGrid w:val="0"/>
              <w:ind w:right="100" w:firstLine="240" w:firstLineChars="10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64</w:t>
            </w: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35" w:type="dxa"/>
            <w:gridSpan w:val="2"/>
            <w:tcBorders>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0" w:type="dxa"/>
            <w:tcBorders>
              <w:left w:val="single" w:color="auto" w:sz="4" w:space="0"/>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0" w:type="dxa"/>
            <w:tcBorders>
              <w:left w:val="single" w:color="auto" w:sz="4" w:space="0"/>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32" w:type="dxa"/>
            <w:gridSpan w:val="2"/>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Merge w:val="restart"/>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rPr>
              <w:t>选</w:t>
            </w:r>
            <w:r>
              <w:rPr>
                <w:rFonts w:hint="eastAsia" w:ascii="宋体" w:hAnsi="宋体" w:eastAsia="宋体" w:cs="宋体"/>
                <w:sz w:val="24"/>
                <w:szCs w:val="24"/>
                <w:lang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577" w:type="dxa"/>
            <w:vMerge w:val="continue"/>
            <w:tcBorders>
              <w:left w:val="single" w:color="auto" w:sz="4" w:space="0"/>
              <w:right w:val="single" w:color="auto" w:sz="4" w:space="0"/>
            </w:tcBorders>
          </w:tcPr>
          <w:p>
            <w:pPr>
              <w:pStyle w:val="21"/>
              <w:snapToGrid w:val="0"/>
              <w:spacing w:before="40"/>
              <w:textAlignment w:val="baseline"/>
              <w:rPr>
                <w:rFonts w:hint="eastAsia" w:ascii="宋体" w:hAnsi="宋体" w:eastAsia="宋体" w:cs="宋体"/>
                <w:sz w:val="24"/>
                <w:szCs w:val="24"/>
                <w:lang w:eastAsia="zh-CN"/>
              </w:rPr>
            </w:pPr>
          </w:p>
        </w:tc>
        <w:tc>
          <w:tcPr>
            <w:tcW w:w="645" w:type="dxa"/>
            <w:gridSpan w:val="2"/>
            <w:vMerge w:val="continue"/>
            <w:tcBorders>
              <w:left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0000011114</w:t>
            </w:r>
          </w:p>
        </w:tc>
        <w:tc>
          <w:tcPr>
            <w:tcW w:w="3006" w:type="dxa"/>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创新创业</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bCs/>
                <w:sz w:val="24"/>
                <w:szCs w:val="24"/>
                <w:lang w:eastAsia="zh-CN"/>
              </w:rPr>
            </w:pPr>
            <w:r>
              <w:rPr>
                <w:rFonts w:hint="eastAsia" w:ascii="宋体" w:hAnsi="宋体" w:eastAsia="宋体" w:cs="宋体"/>
                <w:bCs/>
                <w:sz w:val="24"/>
                <w:szCs w:val="24"/>
                <w:lang w:eastAsia="zh-CN"/>
              </w:rPr>
              <w:t>2</w:t>
            </w:r>
          </w:p>
        </w:tc>
        <w:tc>
          <w:tcPr>
            <w:tcW w:w="726" w:type="dxa"/>
            <w:vMerge w:val="continue"/>
            <w:vAlign w:val="center"/>
          </w:tcPr>
          <w:p>
            <w:pPr>
              <w:pStyle w:val="21"/>
              <w:snapToGrid w:val="0"/>
              <w:ind w:left="440" w:right="10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35" w:type="dxa"/>
            <w:gridSpan w:val="2"/>
            <w:tcBorders>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0" w:type="dxa"/>
            <w:tcBorders>
              <w:left w:val="single" w:color="auto" w:sz="4" w:space="0"/>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0" w:type="dxa"/>
            <w:tcBorders>
              <w:left w:val="single" w:color="auto" w:sz="4" w:space="0"/>
              <w:righ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32" w:type="dxa"/>
            <w:gridSpan w:val="2"/>
            <w:tcBorders>
              <w:left w:val="single" w:color="auto" w:sz="4" w:space="0"/>
            </w:tcBorders>
            <w:vAlign w:val="center"/>
          </w:tcPr>
          <w:p>
            <w:pPr>
              <w:pStyle w:val="21"/>
              <w:snapToGrid w:val="0"/>
              <w:ind w:left="44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blHeader/>
          <w:jc w:val="center"/>
        </w:trPr>
        <w:tc>
          <w:tcPr>
            <w:tcW w:w="577" w:type="dxa"/>
            <w:vMerge w:val="continue"/>
            <w:tcBorders>
              <w:left w:val="single" w:color="auto" w:sz="4" w:space="0"/>
              <w:bottom w:val="single" w:color="auto" w:sz="4" w:space="0"/>
              <w:right w:val="single" w:color="auto" w:sz="4" w:space="0"/>
            </w:tcBorders>
          </w:tcPr>
          <w:p>
            <w:pPr>
              <w:pStyle w:val="21"/>
              <w:snapToGrid w:val="0"/>
              <w:spacing w:before="40"/>
              <w:textAlignment w:val="baseline"/>
              <w:rPr>
                <w:rFonts w:hint="eastAsia" w:ascii="宋体" w:hAnsi="宋体" w:eastAsia="宋体" w:cs="宋体"/>
                <w:b/>
                <w:sz w:val="24"/>
                <w:szCs w:val="24"/>
              </w:rPr>
            </w:pPr>
          </w:p>
        </w:tc>
        <w:tc>
          <w:tcPr>
            <w:tcW w:w="645" w:type="dxa"/>
            <w:gridSpan w:val="2"/>
            <w:vMerge w:val="continue"/>
            <w:tcBorders>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bCs/>
                <w:sz w:val="24"/>
                <w:szCs w:val="24"/>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0000011391</w:t>
            </w:r>
          </w:p>
        </w:tc>
        <w:tc>
          <w:tcPr>
            <w:tcW w:w="3006" w:type="dxa"/>
            <w:tcBorders>
              <w:top w:val="single" w:color="auto" w:sz="4" w:space="0"/>
              <w:left w:val="single" w:color="auto" w:sz="4" w:space="0"/>
              <w:bottom w:val="single" w:color="auto" w:sz="4" w:space="0"/>
              <w:right w:val="single" w:color="auto" w:sz="4" w:space="0"/>
            </w:tcBorders>
            <w:vAlign w:val="center"/>
          </w:tcPr>
          <w:p>
            <w:pPr>
              <w:pStyle w:val="21"/>
              <w:snapToGrid w:val="0"/>
              <w:textAlignment w:val="baseline"/>
              <w:rPr>
                <w:rFonts w:hint="eastAsia" w:ascii="宋体" w:hAnsi="宋体" w:eastAsia="宋体" w:cs="宋体"/>
                <w:bCs/>
                <w:sz w:val="24"/>
                <w:szCs w:val="24"/>
                <w:lang w:eastAsia="zh-CN"/>
              </w:rPr>
            </w:pPr>
            <w:r>
              <w:rPr>
                <w:rFonts w:hint="eastAsia" w:ascii="宋体" w:hAnsi="宋体" w:eastAsia="宋体" w:cs="宋体"/>
                <w:sz w:val="24"/>
                <w:szCs w:val="24"/>
                <w:lang w:eastAsia="zh-CN"/>
              </w:rPr>
              <w:t>专项能力SYB</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b/>
                <w:sz w:val="24"/>
                <w:szCs w:val="24"/>
                <w:lang w:eastAsia="zh-CN"/>
              </w:rPr>
            </w:pPr>
            <w:r>
              <w:rPr>
                <w:rFonts w:hint="eastAsia" w:ascii="宋体" w:hAnsi="宋体" w:eastAsia="宋体" w:cs="宋体"/>
                <w:bCs/>
                <w:sz w:val="24"/>
                <w:szCs w:val="24"/>
                <w:lang w:eastAsia="zh-CN"/>
              </w:rPr>
              <w:t>3</w:t>
            </w:r>
          </w:p>
        </w:tc>
        <w:tc>
          <w:tcPr>
            <w:tcW w:w="726" w:type="dxa"/>
            <w:vMerge w:val="continue"/>
            <w:vAlign w:val="center"/>
          </w:tcPr>
          <w:p>
            <w:pPr>
              <w:pStyle w:val="21"/>
              <w:snapToGrid w:val="0"/>
              <w:ind w:left="440" w:right="10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2907" w:type="dxa"/>
            <w:gridSpan w:val="6"/>
            <w:vAlign w:val="center"/>
          </w:tcPr>
          <w:p>
            <w:pPr>
              <w:pStyle w:val="21"/>
              <w:snapToGrid w:val="0"/>
              <w:ind w:left="44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三周</w:t>
            </w: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c>
          <w:tcPr>
            <w:tcW w:w="726" w:type="dxa"/>
            <w:vMerge w:val="continue"/>
            <w:vAlign w:val="center"/>
          </w:tcPr>
          <w:p>
            <w:pPr>
              <w:pStyle w:val="21"/>
              <w:snapToGrid w:val="0"/>
              <w:ind w:left="440"/>
              <w:jc w:val="center"/>
              <w:textAlignment w:val="baseline"/>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tblHeader/>
          <w:jc w:val="center"/>
        </w:trPr>
        <w:tc>
          <w:tcPr>
            <w:tcW w:w="5503" w:type="dxa"/>
            <w:gridSpan w:val="6"/>
            <w:tcBorders>
              <w:top w:val="single" w:color="auto" w:sz="4" w:space="0"/>
              <w:left w:val="single" w:color="auto" w:sz="4" w:space="0"/>
              <w:bottom w:val="single" w:color="auto" w:sz="4" w:space="0"/>
              <w:right w:val="single" w:color="auto" w:sz="4" w:space="0"/>
            </w:tcBorders>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总计</w:t>
            </w:r>
          </w:p>
        </w:tc>
        <w:tc>
          <w:tcPr>
            <w:tcW w:w="726" w:type="dxa"/>
            <w:tcBorders>
              <w:left w:val="single" w:color="auto" w:sz="4" w:space="0"/>
            </w:tcBorders>
            <w:vAlign w:val="center"/>
          </w:tcPr>
          <w:p>
            <w:pPr>
              <w:pStyle w:val="21"/>
              <w:snapToGrid w:val="0"/>
              <w:jc w:val="center"/>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166</w:t>
            </w:r>
          </w:p>
        </w:tc>
        <w:tc>
          <w:tcPr>
            <w:tcW w:w="726" w:type="dxa"/>
            <w:shd w:val="clear" w:color="auto" w:fill="auto"/>
            <w:vAlign w:val="center"/>
          </w:tcPr>
          <w:p>
            <w:pPr>
              <w:pStyle w:val="21"/>
              <w:snapToGrid w:val="0"/>
              <w:ind w:right="100"/>
              <w:jc w:val="center"/>
              <w:textAlignment w:val="baseline"/>
              <w:rPr>
                <w:rFonts w:hint="eastAsia" w:ascii="宋体" w:hAnsi="宋体" w:eastAsia="宋体" w:cs="宋体"/>
                <w:sz w:val="24"/>
                <w:szCs w:val="24"/>
                <w:lang w:eastAsia="zh-CN"/>
              </w:rPr>
            </w:pPr>
          </w:p>
        </w:tc>
        <w:tc>
          <w:tcPr>
            <w:tcW w:w="726" w:type="dxa"/>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9" w:type="dxa"/>
            <w:gridSpan w:val="2"/>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gridSpan w:val="2"/>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shd w:val="clear" w:color="auto" w:fill="auto"/>
            <w:vAlign w:val="center"/>
          </w:tcPr>
          <w:p>
            <w:pPr>
              <w:pStyle w:val="21"/>
              <w:snapToGrid w:val="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28</w:t>
            </w: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jc w:val="center"/>
              <w:textAlignment w:val="baseline"/>
              <w:rPr>
                <w:rFonts w:hint="eastAsia" w:ascii="宋体" w:hAnsi="宋体" w:eastAsia="宋体" w:cs="宋体"/>
                <w:sz w:val="24"/>
                <w:szCs w:val="24"/>
                <w:lang w:eastAsia="zh-CN"/>
              </w:rPr>
            </w:pPr>
          </w:p>
        </w:tc>
        <w:tc>
          <w:tcPr>
            <w:tcW w:w="726" w:type="dxa"/>
            <w:vAlign w:val="center"/>
          </w:tcPr>
          <w:p>
            <w:pPr>
              <w:pStyle w:val="21"/>
              <w:snapToGrid w:val="0"/>
              <w:ind w:left="440"/>
              <w:jc w:val="center"/>
              <w:textAlignment w:val="baseline"/>
              <w:rPr>
                <w:rFonts w:hint="eastAsia" w:ascii="宋体" w:hAnsi="宋体" w:eastAsia="宋体" w:cs="宋体"/>
                <w:sz w:val="24"/>
                <w:szCs w:val="24"/>
              </w:rPr>
            </w:pPr>
          </w:p>
        </w:tc>
      </w:tr>
    </w:tbl>
    <w:p>
      <w:pPr>
        <w:rPr>
          <w:rFonts w:hint="eastAsia" w:ascii="宋体" w:hAnsi="宋体" w:eastAsia="宋体" w:cs="宋体"/>
          <w:sz w:val="24"/>
          <w:szCs w:val="24"/>
          <w:lang w:eastAsia="zh-CN"/>
        </w:rPr>
        <w:sectPr>
          <w:pgSz w:w="16840" w:h="11910" w:orient="landscape"/>
          <w:pgMar w:top="1180" w:right="1480" w:bottom="1180" w:left="1700" w:header="877" w:footer="995" w:gutter="0"/>
          <w:pgNumType w:fmt="decimal"/>
          <w:cols w:space="720" w:num="1"/>
        </w:sectPr>
      </w:pPr>
    </w:p>
    <w:p>
      <w:pPr>
        <w:pStyle w:val="8"/>
        <w:rPr>
          <w:rFonts w:hint="eastAsia" w:ascii="宋体" w:hAnsi="宋体" w:eastAsia="宋体" w:cs="宋体"/>
          <w:sz w:val="24"/>
          <w:szCs w:val="24"/>
          <w:lang w:eastAsia="zh-CN"/>
        </w:rPr>
      </w:pPr>
    </w:p>
    <w:p>
      <w:pPr>
        <w:pStyle w:val="8"/>
        <w:rPr>
          <w:rFonts w:hint="eastAsia" w:ascii="宋体" w:hAnsi="宋体" w:eastAsia="宋体" w:cs="宋体"/>
          <w:sz w:val="24"/>
          <w:szCs w:val="24"/>
          <w:lang w:eastAsia="zh-CN"/>
        </w:rPr>
      </w:pPr>
    </w:p>
    <w:p>
      <w:pPr>
        <w:pStyle w:val="8"/>
        <w:spacing w:before="9" w:after="1"/>
        <w:rPr>
          <w:rFonts w:hint="eastAsia" w:ascii="宋体" w:hAnsi="宋体" w:eastAsia="宋体" w:cs="宋体"/>
          <w:sz w:val="24"/>
          <w:szCs w:val="24"/>
          <w:lang w:eastAsia="zh-CN"/>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928"/>
        <w:gridCol w:w="1279"/>
        <w:gridCol w:w="1749"/>
        <w:gridCol w:w="534"/>
        <w:gridCol w:w="491"/>
        <w:gridCol w:w="589"/>
        <w:gridCol w:w="513"/>
        <w:gridCol w:w="1026"/>
        <w:gridCol w:w="959"/>
        <w:gridCol w:w="1059"/>
        <w:gridCol w:w="1047"/>
        <w:gridCol w:w="1069"/>
        <w:gridCol w:w="982"/>
        <w:gridCol w:w="580"/>
      </w:tblGrid>
      <w:tr>
        <w:trPr>
          <w:trHeight w:val="319" w:hRule="atLeast"/>
          <w:jc w:val="center"/>
        </w:trPr>
        <w:tc>
          <w:tcPr>
            <w:tcW w:w="629" w:type="dxa"/>
            <w:vMerge w:val="restart"/>
            <w:tcBorders>
              <w:right w:val="single" w:color="000000" w:sz="6" w:space="0"/>
            </w:tcBorders>
          </w:tcPr>
          <w:p>
            <w:pPr>
              <w:pStyle w:val="21"/>
              <w:spacing w:before="6"/>
              <w:rPr>
                <w:rFonts w:hint="eastAsia" w:ascii="宋体" w:hAnsi="宋体" w:eastAsia="宋体" w:cs="宋体"/>
                <w:sz w:val="24"/>
                <w:szCs w:val="24"/>
                <w:lang w:eastAsia="zh-CN"/>
              </w:rPr>
            </w:pPr>
          </w:p>
          <w:p>
            <w:pPr>
              <w:pStyle w:val="21"/>
              <w:spacing w:before="1" w:line="324" w:lineRule="auto"/>
              <w:ind w:left="119" w:right="110"/>
              <w:rPr>
                <w:rFonts w:hint="eastAsia" w:ascii="宋体" w:hAnsi="宋体" w:eastAsia="宋体" w:cs="宋体"/>
                <w:sz w:val="24"/>
                <w:szCs w:val="24"/>
              </w:rPr>
            </w:pPr>
            <w:r>
              <w:rPr>
                <w:rFonts w:hint="eastAsia" w:ascii="宋体" w:hAnsi="宋体" w:eastAsia="宋体" w:cs="宋体"/>
                <w:sz w:val="24"/>
                <w:szCs w:val="24"/>
                <w:lang w:eastAsia="zh-CN"/>
              </w:rPr>
              <w:t>课程类型</w:t>
            </w:r>
          </w:p>
        </w:tc>
        <w:tc>
          <w:tcPr>
            <w:tcW w:w="928" w:type="dxa"/>
            <w:vMerge w:val="restart"/>
            <w:tcBorders>
              <w:left w:val="single" w:color="000000" w:sz="6" w:space="0"/>
            </w:tcBorders>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31"/>
              <w:rPr>
                <w:rFonts w:hint="eastAsia" w:ascii="宋体" w:hAnsi="宋体" w:eastAsia="宋体" w:cs="宋体"/>
                <w:sz w:val="24"/>
                <w:szCs w:val="24"/>
              </w:rPr>
            </w:pPr>
            <w:r>
              <w:rPr>
                <w:rFonts w:hint="eastAsia" w:ascii="宋体" w:hAnsi="宋体" w:eastAsia="宋体" w:cs="宋体"/>
                <w:sz w:val="24"/>
                <w:szCs w:val="24"/>
                <w:lang w:eastAsia="zh-CN"/>
              </w:rPr>
              <w:t>修读性质</w:t>
            </w:r>
          </w:p>
        </w:tc>
        <w:tc>
          <w:tcPr>
            <w:tcW w:w="1279"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204"/>
              <w:rPr>
                <w:rFonts w:hint="eastAsia" w:ascii="宋体" w:hAnsi="宋体" w:eastAsia="宋体" w:cs="宋体"/>
                <w:sz w:val="24"/>
                <w:szCs w:val="24"/>
              </w:rPr>
            </w:pPr>
            <w:r>
              <w:rPr>
                <w:rFonts w:hint="eastAsia" w:ascii="宋体" w:hAnsi="宋体" w:eastAsia="宋体" w:cs="宋体"/>
                <w:sz w:val="24"/>
                <w:szCs w:val="24"/>
              </w:rPr>
              <w:t>课程代码</w:t>
            </w:r>
          </w:p>
        </w:tc>
        <w:tc>
          <w:tcPr>
            <w:tcW w:w="1749"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4" w:right="9"/>
              <w:jc w:val="center"/>
              <w:rPr>
                <w:rFonts w:hint="eastAsia" w:ascii="宋体" w:hAnsi="宋体" w:eastAsia="宋体" w:cs="宋体"/>
                <w:sz w:val="24"/>
                <w:szCs w:val="24"/>
              </w:rPr>
            </w:pPr>
            <w:r>
              <w:rPr>
                <w:rFonts w:hint="eastAsia" w:ascii="宋体" w:hAnsi="宋体" w:eastAsia="宋体" w:cs="宋体"/>
                <w:sz w:val="24"/>
                <w:szCs w:val="24"/>
              </w:rPr>
              <w:t>课程名称</w:t>
            </w:r>
          </w:p>
        </w:tc>
        <w:tc>
          <w:tcPr>
            <w:tcW w:w="534"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74"/>
              <w:rPr>
                <w:rFonts w:hint="eastAsia" w:ascii="宋体" w:hAnsi="宋体" w:eastAsia="宋体" w:cs="宋体"/>
                <w:sz w:val="24"/>
                <w:szCs w:val="24"/>
              </w:rPr>
            </w:pPr>
            <w:r>
              <w:rPr>
                <w:rFonts w:hint="eastAsia" w:ascii="宋体" w:hAnsi="宋体" w:eastAsia="宋体" w:cs="宋体"/>
                <w:sz w:val="24"/>
                <w:szCs w:val="24"/>
              </w:rPr>
              <w:t>学分</w:t>
            </w:r>
          </w:p>
        </w:tc>
        <w:tc>
          <w:tcPr>
            <w:tcW w:w="491"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24"/>
              <w:rPr>
                <w:rFonts w:hint="eastAsia" w:ascii="宋体" w:hAnsi="宋体" w:eastAsia="宋体" w:cs="宋体"/>
                <w:sz w:val="24"/>
                <w:szCs w:val="24"/>
              </w:rPr>
            </w:pPr>
            <w:r>
              <w:rPr>
                <w:rFonts w:hint="eastAsia" w:ascii="宋体" w:hAnsi="宋体" w:eastAsia="宋体" w:cs="宋体"/>
                <w:sz w:val="24"/>
                <w:szCs w:val="24"/>
              </w:rPr>
              <w:t>学时</w:t>
            </w:r>
          </w:p>
        </w:tc>
        <w:tc>
          <w:tcPr>
            <w:tcW w:w="1102" w:type="dxa"/>
            <w:gridSpan w:val="2"/>
          </w:tcPr>
          <w:p>
            <w:pPr>
              <w:pStyle w:val="21"/>
              <w:spacing w:before="38"/>
              <w:ind w:left="317"/>
              <w:rPr>
                <w:rFonts w:hint="eastAsia" w:ascii="宋体" w:hAnsi="宋体" w:eastAsia="宋体" w:cs="宋体"/>
                <w:sz w:val="24"/>
                <w:szCs w:val="24"/>
              </w:rPr>
            </w:pPr>
            <w:r>
              <w:rPr>
                <w:rFonts w:hint="eastAsia" w:ascii="宋体" w:hAnsi="宋体" w:eastAsia="宋体" w:cs="宋体"/>
                <w:sz w:val="24"/>
                <w:szCs w:val="24"/>
              </w:rPr>
              <w:t>计划学时</w:t>
            </w:r>
          </w:p>
        </w:tc>
        <w:tc>
          <w:tcPr>
            <w:tcW w:w="6142" w:type="dxa"/>
            <w:gridSpan w:val="6"/>
          </w:tcPr>
          <w:p>
            <w:pPr>
              <w:pStyle w:val="21"/>
              <w:spacing w:before="38"/>
              <w:ind w:left="1183"/>
              <w:rPr>
                <w:rFonts w:hint="eastAsia" w:ascii="宋体" w:hAnsi="宋体" w:eastAsia="宋体" w:cs="宋体"/>
                <w:sz w:val="24"/>
                <w:szCs w:val="24"/>
                <w:lang w:eastAsia="zh-CN"/>
              </w:rPr>
            </w:pPr>
            <w:r>
              <w:rPr>
                <w:rFonts w:hint="eastAsia" w:ascii="宋体" w:hAnsi="宋体" w:eastAsia="宋体" w:cs="宋体"/>
                <w:sz w:val="24"/>
                <w:szCs w:val="24"/>
                <w:lang w:eastAsia="zh-CN"/>
              </w:rPr>
              <w:t>各学期课内周学时分配</w:t>
            </w:r>
          </w:p>
        </w:tc>
        <w:tc>
          <w:tcPr>
            <w:tcW w:w="580" w:type="dxa"/>
            <w:vMerge w:val="restart"/>
          </w:tcPr>
          <w:p>
            <w:pPr>
              <w:pStyle w:val="21"/>
              <w:spacing w:before="6"/>
              <w:rPr>
                <w:rFonts w:hint="eastAsia" w:ascii="宋体" w:hAnsi="宋体" w:eastAsia="宋体" w:cs="宋体"/>
                <w:sz w:val="24"/>
                <w:szCs w:val="24"/>
                <w:lang w:eastAsia="zh-CN"/>
              </w:rPr>
            </w:pPr>
          </w:p>
          <w:p>
            <w:pPr>
              <w:pStyle w:val="21"/>
              <w:spacing w:line="324" w:lineRule="auto"/>
              <w:ind w:right="146"/>
              <w:jc w:val="both"/>
              <w:rPr>
                <w:rFonts w:hint="eastAsia" w:ascii="宋体" w:hAnsi="宋体" w:eastAsia="宋体" w:cs="宋体"/>
                <w:sz w:val="24"/>
                <w:szCs w:val="24"/>
                <w:lang w:eastAsia="zh-CN"/>
              </w:rPr>
            </w:pPr>
            <w:r>
              <w:rPr>
                <w:rFonts w:hint="eastAsia" w:ascii="宋体" w:hAnsi="宋体" w:eastAsia="宋体" w:cs="宋体"/>
                <w:sz w:val="24"/>
                <w:szCs w:val="24"/>
              </w:rPr>
              <w:t>考核</w:t>
            </w:r>
          </w:p>
          <w:p>
            <w:pPr>
              <w:pStyle w:val="21"/>
              <w:spacing w:line="324" w:lineRule="auto"/>
              <w:ind w:right="147"/>
              <w:jc w:val="both"/>
              <w:rPr>
                <w:rFonts w:hint="eastAsia" w:ascii="宋体" w:hAnsi="宋体" w:eastAsia="宋体" w:cs="宋体"/>
                <w:sz w:val="24"/>
                <w:szCs w:val="24"/>
              </w:rPr>
            </w:pPr>
            <w:r>
              <w:rPr>
                <w:rFonts w:hint="eastAsia" w:ascii="宋体" w:hAnsi="宋体" w:eastAsia="宋体" w:cs="宋体"/>
                <w:sz w:val="24"/>
                <w:szCs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jc w:val="center"/>
        </w:trPr>
        <w:tc>
          <w:tcPr>
            <w:tcW w:w="629" w:type="dxa"/>
            <w:vMerge w:val="continue"/>
            <w:tcBorders>
              <w:top w:val="nil"/>
              <w:right w:val="single" w:color="000000" w:sz="6" w:space="0"/>
            </w:tcBorders>
          </w:tcPr>
          <w:p>
            <w:pPr>
              <w:rPr>
                <w:rFonts w:hint="eastAsia" w:ascii="宋体" w:hAnsi="宋体" w:eastAsia="宋体" w:cs="宋体"/>
                <w:sz w:val="24"/>
                <w:szCs w:val="24"/>
              </w:rPr>
            </w:pPr>
          </w:p>
        </w:tc>
        <w:tc>
          <w:tcPr>
            <w:tcW w:w="928" w:type="dxa"/>
            <w:vMerge w:val="continue"/>
            <w:tcBorders>
              <w:top w:val="nil"/>
              <w:left w:val="single" w:color="000000" w:sz="6" w:space="0"/>
            </w:tcBorders>
          </w:tcPr>
          <w:p>
            <w:pPr>
              <w:rPr>
                <w:rFonts w:hint="eastAsia" w:ascii="宋体" w:hAnsi="宋体" w:eastAsia="宋体" w:cs="宋体"/>
                <w:sz w:val="24"/>
                <w:szCs w:val="24"/>
              </w:rPr>
            </w:pPr>
          </w:p>
        </w:tc>
        <w:tc>
          <w:tcPr>
            <w:tcW w:w="1279" w:type="dxa"/>
            <w:vMerge w:val="continue"/>
            <w:tcBorders>
              <w:top w:val="nil"/>
            </w:tcBorders>
          </w:tcPr>
          <w:p>
            <w:pPr>
              <w:rPr>
                <w:rFonts w:hint="eastAsia" w:ascii="宋体" w:hAnsi="宋体" w:eastAsia="宋体" w:cs="宋体"/>
                <w:sz w:val="24"/>
                <w:szCs w:val="24"/>
              </w:rPr>
            </w:pPr>
          </w:p>
        </w:tc>
        <w:tc>
          <w:tcPr>
            <w:tcW w:w="1749" w:type="dxa"/>
            <w:vMerge w:val="continue"/>
            <w:tcBorders>
              <w:top w:val="nil"/>
            </w:tcBorders>
          </w:tcPr>
          <w:p>
            <w:pPr>
              <w:rPr>
                <w:rFonts w:hint="eastAsia" w:ascii="宋体" w:hAnsi="宋体" w:eastAsia="宋体" w:cs="宋体"/>
                <w:sz w:val="24"/>
                <w:szCs w:val="24"/>
              </w:rPr>
            </w:pPr>
          </w:p>
        </w:tc>
        <w:tc>
          <w:tcPr>
            <w:tcW w:w="534" w:type="dxa"/>
            <w:vMerge w:val="continue"/>
            <w:tcBorders>
              <w:top w:val="nil"/>
            </w:tcBorders>
          </w:tcPr>
          <w:p>
            <w:pPr>
              <w:rPr>
                <w:rFonts w:hint="eastAsia" w:ascii="宋体" w:hAnsi="宋体" w:eastAsia="宋体" w:cs="宋体"/>
                <w:sz w:val="24"/>
                <w:szCs w:val="24"/>
              </w:rPr>
            </w:pPr>
          </w:p>
        </w:tc>
        <w:tc>
          <w:tcPr>
            <w:tcW w:w="491" w:type="dxa"/>
            <w:vMerge w:val="continue"/>
            <w:tcBorders>
              <w:top w:val="nil"/>
            </w:tcBorders>
          </w:tcPr>
          <w:p>
            <w:pPr>
              <w:rPr>
                <w:rFonts w:hint="eastAsia" w:ascii="宋体" w:hAnsi="宋体" w:eastAsia="宋体" w:cs="宋体"/>
                <w:sz w:val="24"/>
                <w:szCs w:val="24"/>
              </w:rPr>
            </w:pPr>
          </w:p>
        </w:tc>
        <w:tc>
          <w:tcPr>
            <w:tcW w:w="1102" w:type="dxa"/>
            <w:gridSpan w:val="2"/>
          </w:tcPr>
          <w:p>
            <w:pPr>
              <w:pStyle w:val="21"/>
              <w:spacing w:before="43"/>
              <w:ind w:left="317"/>
              <w:rPr>
                <w:rFonts w:hint="eastAsia" w:ascii="宋体" w:hAnsi="宋体" w:eastAsia="宋体" w:cs="宋体"/>
                <w:sz w:val="24"/>
                <w:szCs w:val="24"/>
              </w:rPr>
            </w:pPr>
            <w:r>
              <w:rPr>
                <w:rFonts w:hint="eastAsia" w:ascii="宋体" w:hAnsi="宋体" w:eastAsia="宋体" w:cs="宋体"/>
                <w:sz w:val="24"/>
                <w:szCs w:val="24"/>
              </w:rPr>
              <w:t>课堂教学</w:t>
            </w:r>
          </w:p>
        </w:tc>
        <w:tc>
          <w:tcPr>
            <w:tcW w:w="1026" w:type="dxa"/>
          </w:tcPr>
          <w:p>
            <w:pPr>
              <w:pStyle w:val="21"/>
              <w:spacing w:before="43"/>
              <w:ind w:left="221"/>
              <w:rPr>
                <w:rFonts w:hint="eastAsia" w:ascii="宋体" w:hAnsi="宋体" w:eastAsia="宋体" w:cs="宋体"/>
                <w:sz w:val="24"/>
                <w:szCs w:val="24"/>
              </w:rPr>
            </w:pPr>
            <w:r>
              <w:rPr>
                <w:rFonts w:hint="eastAsia" w:ascii="宋体" w:hAnsi="宋体" w:eastAsia="宋体" w:cs="宋体"/>
                <w:sz w:val="24"/>
                <w:szCs w:val="24"/>
              </w:rPr>
              <w:t>一</w:t>
            </w:r>
          </w:p>
        </w:tc>
        <w:tc>
          <w:tcPr>
            <w:tcW w:w="959" w:type="dxa"/>
          </w:tcPr>
          <w:p>
            <w:pPr>
              <w:pStyle w:val="21"/>
              <w:spacing w:before="43"/>
              <w:ind w:left="5"/>
              <w:jc w:val="center"/>
              <w:rPr>
                <w:rFonts w:hint="eastAsia" w:ascii="宋体" w:hAnsi="宋体" w:eastAsia="宋体" w:cs="宋体"/>
                <w:sz w:val="24"/>
                <w:szCs w:val="24"/>
              </w:rPr>
            </w:pPr>
            <w:r>
              <w:rPr>
                <w:rFonts w:hint="eastAsia" w:ascii="宋体" w:hAnsi="宋体" w:eastAsia="宋体" w:cs="宋体"/>
                <w:sz w:val="24"/>
                <w:szCs w:val="24"/>
              </w:rPr>
              <w:t>二</w:t>
            </w:r>
          </w:p>
        </w:tc>
        <w:tc>
          <w:tcPr>
            <w:tcW w:w="1059" w:type="dxa"/>
          </w:tcPr>
          <w:p>
            <w:pPr>
              <w:pStyle w:val="21"/>
              <w:spacing w:before="43"/>
              <w:ind w:right="254"/>
              <w:jc w:val="right"/>
              <w:rPr>
                <w:rFonts w:hint="eastAsia" w:ascii="宋体" w:hAnsi="宋体" w:eastAsia="宋体" w:cs="宋体"/>
                <w:sz w:val="24"/>
                <w:szCs w:val="24"/>
              </w:rPr>
            </w:pPr>
            <w:r>
              <w:rPr>
                <w:rFonts w:hint="eastAsia" w:ascii="宋体" w:hAnsi="宋体" w:eastAsia="宋体" w:cs="宋体"/>
                <w:sz w:val="24"/>
                <w:szCs w:val="24"/>
              </w:rPr>
              <w:t>三</w:t>
            </w:r>
          </w:p>
        </w:tc>
        <w:tc>
          <w:tcPr>
            <w:tcW w:w="1047" w:type="dxa"/>
          </w:tcPr>
          <w:p>
            <w:pPr>
              <w:pStyle w:val="21"/>
              <w:spacing w:before="43"/>
              <w:ind w:right="256"/>
              <w:jc w:val="right"/>
              <w:rPr>
                <w:rFonts w:hint="eastAsia" w:ascii="宋体" w:hAnsi="宋体" w:eastAsia="宋体" w:cs="宋体"/>
                <w:sz w:val="24"/>
                <w:szCs w:val="24"/>
              </w:rPr>
            </w:pPr>
            <w:r>
              <w:rPr>
                <w:rFonts w:hint="eastAsia" w:ascii="宋体" w:hAnsi="宋体" w:eastAsia="宋体" w:cs="宋体"/>
                <w:sz w:val="24"/>
                <w:szCs w:val="24"/>
              </w:rPr>
              <w:t>四</w:t>
            </w:r>
          </w:p>
        </w:tc>
        <w:tc>
          <w:tcPr>
            <w:tcW w:w="1069" w:type="dxa"/>
          </w:tcPr>
          <w:p>
            <w:pPr>
              <w:pStyle w:val="21"/>
              <w:spacing w:before="43"/>
              <w:ind w:left="6"/>
              <w:jc w:val="center"/>
              <w:rPr>
                <w:rFonts w:hint="eastAsia" w:ascii="宋体" w:hAnsi="宋体" w:eastAsia="宋体" w:cs="宋体"/>
                <w:sz w:val="24"/>
                <w:szCs w:val="24"/>
              </w:rPr>
            </w:pPr>
            <w:r>
              <w:rPr>
                <w:rFonts w:hint="eastAsia" w:ascii="宋体" w:hAnsi="宋体" w:eastAsia="宋体" w:cs="宋体"/>
                <w:sz w:val="24"/>
                <w:szCs w:val="24"/>
              </w:rPr>
              <w:t>五</w:t>
            </w:r>
          </w:p>
        </w:tc>
        <w:tc>
          <w:tcPr>
            <w:tcW w:w="982" w:type="dxa"/>
          </w:tcPr>
          <w:p>
            <w:pPr>
              <w:pStyle w:val="21"/>
              <w:spacing w:before="43"/>
              <w:ind w:left="3"/>
              <w:jc w:val="center"/>
              <w:rPr>
                <w:rFonts w:hint="eastAsia" w:ascii="宋体" w:hAnsi="宋体" w:eastAsia="宋体" w:cs="宋体"/>
                <w:sz w:val="24"/>
                <w:szCs w:val="24"/>
              </w:rPr>
            </w:pPr>
            <w:r>
              <w:rPr>
                <w:rFonts w:hint="eastAsia" w:ascii="宋体" w:hAnsi="宋体" w:eastAsia="宋体" w:cs="宋体"/>
                <w:sz w:val="24"/>
                <w:szCs w:val="24"/>
              </w:rPr>
              <w:t>六</w:t>
            </w:r>
          </w:p>
        </w:tc>
        <w:tc>
          <w:tcPr>
            <w:tcW w:w="580" w:type="dxa"/>
            <w:vMerge w:val="continue"/>
            <w:tcBorders>
              <w:top w:val="nil"/>
            </w:tcBorders>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Borders>
              <w:top w:val="nil"/>
              <w:right w:val="single" w:color="000000" w:sz="6" w:space="0"/>
            </w:tcBorders>
          </w:tcPr>
          <w:p>
            <w:pPr>
              <w:rPr>
                <w:rFonts w:hint="eastAsia" w:ascii="宋体" w:hAnsi="宋体" w:eastAsia="宋体" w:cs="宋体"/>
                <w:sz w:val="24"/>
                <w:szCs w:val="24"/>
              </w:rPr>
            </w:pPr>
          </w:p>
        </w:tc>
        <w:tc>
          <w:tcPr>
            <w:tcW w:w="928" w:type="dxa"/>
            <w:vMerge w:val="continue"/>
            <w:tcBorders>
              <w:top w:val="nil"/>
              <w:left w:val="single" w:color="000000" w:sz="6" w:space="0"/>
            </w:tcBorders>
          </w:tcPr>
          <w:p>
            <w:pPr>
              <w:rPr>
                <w:rFonts w:hint="eastAsia" w:ascii="宋体" w:hAnsi="宋体" w:eastAsia="宋体" w:cs="宋体"/>
                <w:sz w:val="24"/>
                <w:szCs w:val="24"/>
              </w:rPr>
            </w:pPr>
          </w:p>
        </w:tc>
        <w:tc>
          <w:tcPr>
            <w:tcW w:w="1279" w:type="dxa"/>
            <w:vMerge w:val="continue"/>
            <w:tcBorders>
              <w:top w:val="nil"/>
            </w:tcBorders>
          </w:tcPr>
          <w:p>
            <w:pPr>
              <w:rPr>
                <w:rFonts w:hint="eastAsia" w:ascii="宋体" w:hAnsi="宋体" w:eastAsia="宋体" w:cs="宋体"/>
                <w:sz w:val="24"/>
                <w:szCs w:val="24"/>
              </w:rPr>
            </w:pPr>
          </w:p>
        </w:tc>
        <w:tc>
          <w:tcPr>
            <w:tcW w:w="1749" w:type="dxa"/>
            <w:vMerge w:val="continue"/>
            <w:tcBorders>
              <w:top w:val="nil"/>
            </w:tcBorders>
          </w:tcPr>
          <w:p>
            <w:pPr>
              <w:rPr>
                <w:rFonts w:hint="eastAsia" w:ascii="宋体" w:hAnsi="宋体" w:eastAsia="宋体" w:cs="宋体"/>
                <w:sz w:val="24"/>
                <w:szCs w:val="24"/>
              </w:rPr>
            </w:pPr>
          </w:p>
        </w:tc>
        <w:tc>
          <w:tcPr>
            <w:tcW w:w="534" w:type="dxa"/>
            <w:vMerge w:val="continue"/>
            <w:tcBorders>
              <w:top w:val="nil"/>
            </w:tcBorders>
          </w:tcPr>
          <w:p>
            <w:pPr>
              <w:rPr>
                <w:rFonts w:hint="eastAsia" w:ascii="宋体" w:hAnsi="宋体" w:eastAsia="宋体" w:cs="宋体"/>
                <w:sz w:val="24"/>
                <w:szCs w:val="24"/>
              </w:rPr>
            </w:pPr>
          </w:p>
        </w:tc>
        <w:tc>
          <w:tcPr>
            <w:tcW w:w="491" w:type="dxa"/>
            <w:vMerge w:val="continue"/>
            <w:tcBorders>
              <w:top w:val="nil"/>
            </w:tcBorders>
          </w:tcPr>
          <w:p>
            <w:pPr>
              <w:rPr>
                <w:rFonts w:hint="eastAsia" w:ascii="宋体" w:hAnsi="宋体" w:eastAsia="宋体" w:cs="宋体"/>
                <w:sz w:val="24"/>
                <w:szCs w:val="24"/>
              </w:rPr>
            </w:pPr>
          </w:p>
        </w:tc>
        <w:tc>
          <w:tcPr>
            <w:tcW w:w="589" w:type="dxa"/>
          </w:tcPr>
          <w:p>
            <w:pPr>
              <w:pStyle w:val="21"/>
              <w:spacing w:before="62"/>
              <w:ind w:left="170"/>
              <w:rPr>
                <w:rFonts w:hint="eastAsia" w:ascii="宋体" w:hAnsi="宋体" w:eastAsia="宋体" w:cs="宋体"/>
                <w:sz w:val="24"/>
                <w:szCs w:val="24"/>
              </w:rPr>
            </w:pPr>
            <w:r>
              <w:rPr>
                <w:rFonts w:hint="eastAsia" w:ascii="宋体" w:hAnsi="宋体" w:eastAsia="宋体" w:cs="宋体"/>
                <w:sz w:val="24"/>
                <w:szCs w:val="24"/>
              </w:rPr>
              <w:t>理论</w:t>
            </w:r>
          </w:p>
        </w:tc>
        <w:tc>
          <w:tcPr>
            <w:tcW w:w="513" w:type="dxa"/>
          </w:tcPr>
          <w:p>
            <w:pPr>
              <w:pStyle w:val="21"/>
              <w:spacing w:before="62"/>
              <w:ind w:right="136"/>
              <w:jc w:val="right"/>
              <w:rPr>
                <w:rFonts w:hint="eastAsia" w:ascii="宋体" w:hAnsi="宋体" w:eastAsia="宋体" w:cs="宋体"/>
                <w:sz w:val="24"/>
                <w:szCs w:val="24"/>
              </w:rPr>
            </w:pPr>
            <w:r>
              <w:rPr>
                <w:rFonts w:hint="eastAsia" w:ascii="宋体" w:hAnsi="宋体" w:eastAsia="宋体" w:cs="宋体"/>
                <w:sz w:val="24"/>
                <w:szCs w:val="24"/>
              </w:rPr>
              <w:t>实践</w:t>
            </w:r>
          </w:p>
        </w:tc>
        <w:tc>
          <w:tcPr>
            <w:tcW w:w="1026"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15周</w:t>
            </w:r>
          </w:p>
        </w:tc>
        <w:tc>
          <w:tcPr>
            <w:tcW w:w="959"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17</w:t>
            </w:r>
            <w:r>
              <w:rPr>
                <w:rFonts w:hint="eastAsia" w:ascii="宋体" w:hAnsi="宋体" w:eastAsia="宋体" w:cs="宋体"/>
                <w:sz w:val="24"/>
                <w:szCs w:val="24"/>
                <w:lang w:val="en-US" w:eastAsia="zh-CN"/>
              </w:rPr>
              <w:t>周</w:t>
            </w:r>
          </w:p>
        </w:tc>
        <w:tc>
          <w:tcPr>
            <w:tcW w:w="1059"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17周</w:t>
            </w:r>
          </w:p>
        </w:tc>
        <w:tc>
          <w:tcPr>
            <w:tcW w:w="1047"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17周</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vMerge w:val="continue"/>
            <w:tcBorders>
              <w:top w:val="nil"/>
            </w:tcBorders>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 w:hRule="atLeast"/>
          <w:jc w:val="center"/>
        </w:trPr>
        <w:tc>
          <w:tcPr>
            <w:tcW w:w="629" w:type="dxa"/>
            <w:vMerge w:val="restart"/>
            <w:vAlign w:val="center"/>
          </w:tcPr>
          <w:p>
            <w:pPr>
              <w:pStyle w:val="21"/>
              <w:spacing w:before="152"/>
              <w:ind w:left="1978" w:right="1798"/>
              <w:jc w:val="cente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专</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业</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基</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础</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课</w:t>
            </w:r>
          </w:p>
        </w:tc>
        <w:tc>
          <w:tcPr>
            <w:tcW w:w="928" w:type="dxa"/>
            <w:vMerge w:val="restart"/>
            <w:vAlign w:val="center"/>
          </w:tcPr>
          <w:p>
            <w:pPr>
              <w:pStyle w:val="21"/>
              <w:spacing w:before="62"/>
              <w:jc w:val="center"/>
              <w:rPr>
                <w:rFonts w:hint="eastAsia" w:ascii="宋体" w:hAnsi="宋体" w:eastAsia="宋体" w:cs="宋体"/>
                <w:sz w:val="24"/>
                <w:szCs w:val="24"/>
              </w:rPr>
            </w:pPr>
            <w:r>
              <w:rPr>
                <w:rFonts w:hint="eastAsia" w:ascii="宋体" w:hAnsi="宋体" w:eastAsia="宋体" w:cs="宋体"/>
                <w:sz w:val="24"/>
                <w:szCs w:val="24"/>
                <w:lang w:eastAsia="zh-CN"/>
              </w:rPr>
              <w:t>必修</w:t>
            </w:r>
          </w:p>
        </w:tc>
        <w:tc>
          <w:tcPr>
            <w:tcW w:w="1279" w:type="dxa"/>
          </w:tcPr>
          <w:p>
            <w:pPr>
              <w:pStyle w:val="21"/>
              <w:spacing w:before="50"/>
              <w:ind w:left="88" w:right="79" w:firstLine="120" w:firstLineChars="5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0505022103</w:t>
            </w:r>
          </w:p>
        </w:tc>
        <w:tc>
          <w:tcPr>
            <w:tcW w:w="1749" w:type="dxa"/>
          </w:tcPr>
          <w:p>
            <w:pPr>
              <w:pStyle w:val="21"/>
              <w:spacing w:before="38"/>
              <w:ind w:left="10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无机化学</w:t>
            </w:r>
          </w:p>
        </w:tc>
        <w:tc>
          <w:tcPr>
            <w:tcW w:w="534" w:type="dxa"/>
          </w:tcPr>
          <w:p>
            <w:pPr>
              <w:pStyle w:val="21"/>
              <w:spacing w:before="50"/>
              <w:ind w:left="2"/>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491" w:type="dxa"/>
          </w:tcPr>
          <w:p>
            <w:pPr>
              <w:pStyle w:val="21"/>
              <w:spacing w:before="50"/>
              <w:ind w:left="106" w:right="10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0</w:t>
            </w:r>
          </w:p>
        </w:tc>
        <w:tc>
          <w:tcPr>
            <w:tcW w:w="589" w:type="dxa"/>
          </w:tcPr>
          <w:p>
            <w:pPr>
              <w:pStyle w:val="21"/>
              <w:spacing w:before="50"/>
              <w:ind w:left="120" w:right="1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0</w:t>
            </w:r>
          </w:p>
        </w:tc>
        <w:tc>
          <w:tcPr>
            <w:tcW w:w="513" w:type="dxa"/>
          </w:tcPr>
          <w:p>
            <w:pPr>
              <w:pStyle w:val="21"/>
              <w:spacing w:before="50"/>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spacing w:before="38"/>
              <w:ind w:left="2"/>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 w:hRule="atLeast"/>
          <w:jc w:val="center"/>
        </w:trPr>
        <w:tc>
          <w:tcPr>
            <w:tcW w:w="629" w:type="dxa"/>
            <w:vMerge w:val="continue"/>
            <w:vAlign w:val="center"/>
          </w:tcPr>
          <w:p>
            <w:pPr>
              <w:jc w:val="center"/>
              <w:rPr>
                <w:rFonts w:hint="eastAsia" w:ascii="宋体" w:hAnsi="宋体" w:eastAsia="宋体" w:cs="宋体"/>
                <w:sz w:val="24"/>
                <w:szCs w:val="24"/>
                <w:lang w:eastAsia="zh-CN"/>
              </w:rPr>
            </w:pPr>
          </w:p>
        </w:tc>
        <w:tc>
          <w:tcPr>
            <w:tcW w:w="928" w:type="dxa"/>
            <w:vMerge w:val="continue"/>
            <w:vAlign w:val="center"/>
          </w:tcPr>
          <w:p>
            <w:pPr>
              <w:pStyle w:val="21"/>
              <w:spacing w:before="62"/>
              <w:jc w:val="center"/>
              <w:rPr>
                <w:rFonts w:hint="eastAsia" w:ascii="宋体" w:hAnsi="宋体" w:eastAsia="宋体" w:cs="宋体"/>
                <w:sz w:val="24"/>
                <w:szCs w:val="24"/>
                <w:lang w:eastAsia="zh-CN"/>
              </w:rPr>
            </w:pPr>
          </w:p>
        </w:tc>
        <w:tc>
          <w:tcPr>
            <w:tcW w:w="1279" w:type="dxa"/>
            <w:vAlign w:val="top"/>
          </w:tcPr>
          <w:p>
            <w:pPr>
              <w:pStyle w:val="21"/>
              <w:spacing w:before="50"/>
              <w:ind w:left="88" w:leftChars="0" w:right="77"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050503</w:t>
            </w: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1</w:t>
            </w:r>
          </w:p>
        </w:tc>
        <w:tc>
          <w:tcPr>
            <w:tcW w:w="1749" w:type="dxa"/>
            <w:vAlign w:val="top"/>
          </w:tcPr>
          <w:p>
            <w:pPr>
              <w:pStyle w:val="21"/>
              <w:spacing w:before="38"/>
              <w:ind w:left="107" w:leftChars="0"/>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lang w:val="en-US" w:eastAsia="zh-CN"/>
              </w:rPr>
              <w:t>无机化学实验</w:t>
            </w:r>
          </w:p>
        </w:tc>
        <w:tc>
          <w:tcPr>
            <w:tcW w:w="534" w:type="dxa"/>
            <w:vAlign w:val="top"/>
          </w:tcPr>
          <w:p>
            <w:pPr>
              <w:pStyle w:val="21"/>
              <w:spacing w:before="50"/>
              <w:ind w:left="106" w:leftChars="0" w:firstLine="120" w:firstLineChars="50"/>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2</w:t>
            </w:r>
          </w:p>
        </w:tc>
        <w:tc>
          <w:tcPr>
            <w:tcW w:w="491" w:type="dxa"/>
            <w:vAlign w:val="top"/>
          </w:tcPr>
          <w:p>
            <w:pPr>
              <w:pStyle w:val="21"/>
              <w:spacing w:before="50"/>
              <w:ind w:left="106" w:leftChars="0"/>
              <w:rPr>
                <w:rFonts w:hint="eastAsia" w:ascii="宋体" w:hAnsi="宋体" w:eastAsia="宋体" w:cs="宋体"/>
                <w:sz w:val="24"/>
                <w:szCs w:val="24"/>
                <w:lang w:eastAsia="zh-CN" w:bidi="ar-SA"/>
              </w:rPr>
            </w:pPr>
            <w:r>
              <w:rPr>
                <w:rFonts w:hint="eastAsia" w:ascii="宋体" w:hAnsi="宋体" w:eastAsia="宋体" w:cs="宋体"/>
                <w:sz w:val="24"/>
                <w:szCs w:val="24"/>
              </w:rPr>
              <w:t>32</w:t>
            </w:r>
          </w:p>
        </w:tc>
        <w:tc>
          <w:tcPr>
            <w:tcW w:w="589" w:type="dxa"/>
            <w:vAlign w:val="top"/>
          </w:tcPr>
          <w:p>
            <w:pPr>
              <w:pStyle w:val="21"/>
              <w:jc w:val="center"/>
              <w:rPr>
                <w:rFonts w:hint="eastAsia" w:ascii="宋体" w:hAnsi="宋体" w:eastAsia="宋体" w:cs="宋体"/>
                <w:sz w:val="24"/>
                <w:szCs w:val="24"/>
                <w:lang w:val="en-US" w:eastAsia="zh-CN" w:bidi="ar-SA"/>
              </w:rPr>
            </w:pPr>
          </w:p>
        </w:tc>
        <w:tc>
          <w:tcPr>
            <w:tcW w:w="513" w:type="dxa"/>
            <w:vAlign w:val="top"/>
          </w:tcPr>
          <w:p>
            <w:pPr>
              <w:pStyle w:val="21"/>
              <w:jc w:val="center"/>
              <w:rPr>
                <w:rFonts w:hint="eastAsia" w:ascii="宋体" w:hAnsi="宋体" w:eastAsia="宋体" w:cs="宋体"/>
                <w:sz w:val="24"/>
                <w:szCs w:val="24"/>
                <w:lang w:eastAsia="zh-CN" w:bidi="ar-SA"/>
              </w:rPr>
            </w:pPr>
            <w:r>
              <w:rPr>
                <w:rFonts w:hint="eastAsia" w:ascii="宋体" w:hAnsi="宋体" w:eastAsia="宋体" w:cs="宋体"/>
                <w:sz w:val="24"/>
                <w:szCs w:val="24"/>
                <w:lang w:eastAsia="zh-CN"/>
              </w:rPr>
              <w:t>32</w:t>
            </w:r>
          </w:p>
        </w:tc>
        <w:tc>
          <w:tcPr>
            <w:tcW w:w="1026" w:type="dxa"/>
            <w:vAlign w:val="top"/>
          </w:tcPr>
          <w:p>
            <w:pPr>
              <w:pStyle w:val="21"/>
              <w:jc w:val="center"/>
              <w:rPr>
                <w:rFonts w:hint="eastAsia" w:ascii="宋体" w:hAnsi="宋体" w:eastAsia="宋体" w:cs="宋体"/>
                <w:sz w:val="24"/>
                <w:szCs w:val="24"/>
                <w:lang w:val="en-US" w:eastAsia="en-US"/>
              </w:rPr>
            </w:pPr>
            <w:r>
              <w:rPr>
                <w:rFonts w:hint="eastAsia" w:ascii="宋体" w:hAnsi="宋体" w:eastAsia="宋体" w:cs="宋体"/>
                <w:sz w:val="24"/>
                <w:szCs w:val="24"/>
                <w:lang w:eastAsia="zh-CN"/>
              </w:rPr>
              <w:t>4</w:t>
            </w: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spacing w:before="38"/>
              <w:ind w:left="2"/>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jc w:val="center"/>
        </w:trPr>
        <w:tc>
          <w:tcPr>
            <w:tcW w:w="629" w:type="dxa"/>
            <w:vMerge w:val="continue"/>
          </w:tcPr>
          <w:p>
            <w:pPr>
              <w:rPr>
                <w:rFonts w:hint="eastAsia" w:ascii="宋体" w:hAnsi="宋体" w:eastAsia="宋体" w:cs="宋体"/>
                <w:sz w:val="24"/>
                <w:szCs w:val="24"/>
              </w:rPr>
            </w:pPr>
          </w:p>
        </w:tc>
        <w:tc>
          <w:tcPr>
            <w:tcW w:w="928" w:type="dxa"/>
            <w:vMerge w:val="continue"/>
            <w:vAlign w:val="center"/>
          </w:tcPr>
          <w:p>
            <w:pPr>
              <w:jc w:val="center"/>
              <w:rPr>
                <w:rFonts w:hint="eastAsia" w:ascii="宋体" w:hAnsi="宋体" w:eastAsia="宋体" w:cs="宋体"/>
                <w:sz w:val="24"/>
                <w:szCs w:val="24"/>
              </w:rPr>
            </w:pPr>
          </w:p>
        </w:tc>
        <w:tc>
          <w:tcPr>
            <w:tcW w:w="1279" w:type="dxa"/>
          </w:tcPr>
          <w:p>
            <w:pPr>
              <w:pStyle w:val="21"/>
              <w:spacing w:before="50"/>
              <w:ind w:left="88" w:right="79"/>
              <w:jc w:val="center"/>
              <w:rPr>
                <w:rFonts w:hint="eastAsia" w:ascii="宋体" w:hAnsi="宋体" w:eastAsia="宋体" w:cs="宋体"/>
                <w:sz w:val="24"/>
                <w:szCs w:val="24"/>
              </w:rPr>
            </w:pPr>
            <w:r>
              <w:rPr>
                <w:rFonts w:hint="eastAsia" w:ascii="宋体" w:hAnsi="宋体" w:eastAsia="宋体" w:cs="宋体"/>
                <w:sz w:val="24"/>
                <w:szCs w:val="24"/>
              </w:rPr>
              <w:t>0505022102</w:t>
            </w:r>
          </w:p>
        </w:tc>
        <w:tc>
          <w:tcPr>
            <w:tcW w:w="1749" w:type="dxa"/>
          </w:tcPr>
          <w:p>
            <w:pPr>
              <w:pStyle w:val="21"/>
              <w:spacing w:before="38"/>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化工制图</w:t>
            </w:r>
            <w:r>
              <w:rPr>
                <w:rFonts w:hint="eastAsia" w:ascii="宋体" w:hAnsi="宋体" w:eastAsia="宋体" w:cs="宋体"/>
                <w:sz w:val="24"/>
                <w:szCs w:val="24"/>
                <w:lang w:val="en-US" w:eastAsia="zh-Hans"/>
              </w:rPr>
              <w:t>及</w:t>
            </w:r>
            <w:r>
              <w:rPr>
                <w:rFonts w:hint="eastAsia" w:ascii="宋体" w:hAnsi="宋体" w:eastAsia="宋体" w:cs="宋体"/>
                <w:sz w:val="24"/>
                <w:szCs w:val="24"/>
                <w:lang w:eastAsia="zh-CN"/>
              </w:rPr>
              <w:t>CAD</w:t>
            </w:r>
          </w:p>
        </w:tc>
        <w:tc>
          <w:tcPr>
            <w:tcW w:w="534" w:type="dxa"/>
          </w:tcPr>
          <w:p>
            <w:pPr>
              <w:pStyle w:val="21"/>
              <w:spacing w:before="50"/>
              <w:ind w:left="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491" w:type="dxa"/>
          </w:tcPr>
          <w:p>
            <w:pPr>
              <w:pStyle w:val="21"/>
              <w:spacing w:before="50"/>
              <w:ind w:left="106" w:right="10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60</w:t>
            </w:r>
          </w:p>
        </w:tc>
        <w:tc>
          <w:tcPr>
            <w:tcW w:w="589" w:type="dxa"/>
          </w:tcPr>
          <w:p>
            <w:pPr>
              <w:pStyle w:val="21"/>
              <w:spacing w:before="50"/>
              <w:ind w:left="120" w:right="112"/>
              <w:jc w:val="center"/>
              <w:rPr>
                <w:rFonts w:hint="eastAsia" w:ascii="宋体" w:hAnsi="宋体" w:eastAsia="宋体" w:cs="宋体"/>
                <w:sz w:val="24"/>
                <w:szCs w:val="24"/>
                <w:lang w:eastAsia="zh-CN"/>
              </w:rPr>
            </w:pPr>
          </w:p>
        </w:tc>
        <w:tc>
          <w:tcPr>
            <w:tcW w:w="513" w:type="dxa"/>
          </w:tcPr>
          <w:p>
            <w:pPr>
              <w:pStyle w:val="21"/>
              <w:spacing w:before="50"/>
              <w:ind w:left="123" w:right="118"/>
              <w:jc w:val="center"/>
              <w:rPr>
                <w:rFonts w:hint="eastAsia" w:ascii="宋体" w:hAnsi="宋体" w:eastAsia="宋体" w:cs="宋体"/>
                <w:sz w:val="24"/>
                <w:szCs w:val="24"/>
                <w:lang w:eastAsia="zh-CN"/>
              </w:rPr>
            </w:pPr>
          </w:p>
        </w:tc>
        <w:tc>
          <w:tcPr>
            <w:tcW w:w="1026"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Pr>
          <w:p>
            <w:pPr>
              <w:rPr>
                <w:rFonts w:hint="eastAsia" w:ascii="宋体" w:hAnsi="宋体" w:eastAsia="宋体" w:cs="宋体"/>
                <w:sz w:val="24"/>
                <w:szCs w:val="24"/>
              </w:rPr>
            </w:pPr>
          </w:p>
        </w:tc>
        <w:tc>
          <w:tcPr>
            <w:tcW w:w="928" w:type="dxa"/>
            <w:vMerge w:val="continue"/>
            <w:vAlign w:val="center"/>
          </w:tcPr>
          <w:p>
            <w:pPr>
              <w:jc w:val="center"/>
              <w:rPr>
                <w:rFonts w:hint="eastAsia" w:ascii="宋体" w:hAnsi="宋体" w:eastAsia="宋体" w:cs="宋体"/>
                <w:sz w:val="24"/>
                <w:szCs w:val="24"/>
              </w:rPr>
            </w:pPr>
          </w:p>
        </w:tc>
        <w:tc>
          <w:tcPr>
            <w:tcW w:w="1279" w:type="dxa"/>
          </w:tcPr>
          <w:p>
            <w:pPr>
              <w:pStyle w:val="21"/>
              <w:spacing w:before="50"/>
              <w:ind w:left="88" w:right="79"/>
              <w:jc w:val="center"/>
              <w:rPr>
                <w:rFonts w:hint="eastAsia" w:ascii="宋体" w:hAnsi="宋体" w:eastAsia="宋体" w:cs="宋体"/>
                <w:sz w:val="24"/>
                <w:szCs w:val="24"/>
              </w:rPr>
            </w:pPr>
            <w:r>
              <w:rPr>
                <w:rFonts w:hint="eastAsia" w:ascii="宋体" w:hAnsi="宋体" w:eastAsia="宋体" w:cs="宋体"/>
                <w:sz w:val="24"/>
                <w:szCs w:val="24"/>
              </w:rPr>
              <w:t>0505022106</w:t>
            </w:r>
          </w:p>
        </w:tc>
        <w:tc>
          <w:tcPr>
            <w:tcW w:w="1749" w:type="dxa"/>
          </w:tcPr>
          <w:p>
            <w:pPr>
              <w:pStyle w:val="21"/>
              <w:spacing w:before="38"/>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化工制图</w:t>
            </w:r>
            <w:r>
              <w:rPr>
                <w:rFonts w:hint="eastAsia" w:ascii="宋体" w:hAnsi="宋体" w:eastAsia="宋体" w:cs="宋体"/>
                <w:sz w:val="24"/>
                <w:szCs w:val="24"/>
                <w:lang w:val="en-US" w:eastAsia="zh-Hans"/>
              </w:rPr>
              <w:t>及</w:t>
            </w:r>
            <w:r>
              <w:rPr>
                <w:rFonts w:hint="eastAsia" w:ascii="宋体" w:hAnsi="宋体" w:eastAsia="宋体" w:cs="宋体"/>
                <w:sz w:val="24"/>
                <w:szCs w:val="24"/>
                <w:lang w:eastAsia="zh-CN"/>
              </w:rPr>
              <w:t>CAD2</w:t>
            </w:r>
          </w:p>
        </w:tc>
        <w:tc>
          <w:tcPr>
            <w:tcW w:w="534" w:type="dxa"/>
          </w:tcPr>
          <w:p>
            <w:pPr>
              <w:pStyle w:val="21"/>
              <w:spacing w:before="50"/>
              <w:ind w:left="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491" w:type="dxa"/>
          </w:tcPr>
          <w:p>
            <w:pPr>
              <w:pStyle w:val="21"/>
              <w:spacing w:before="50"/>
              <w:ind w:left="106" w:right="10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34</w:t>
            </w:r>
          </w:p>
        </w:tc>
        <w:tc>
          <w:tcPr>
            <w:tcW w:w="589" w:type="dxa"/>
          </w:tcPr>
          <w:p>
            <w:pPr>
              <w:pStyle w:val="21"/>
              <w:spacing w:before="50"/>
              <w:ind w:left="120" w:right="112"/>
              <w:jc w:val="center"/>
              <w:rPr>
                <w:rFonts w:hint="eastAsia" w:ascii="宋体" w:hAnsi="宋体" w:eastAsia="宋体" w:cs="宋体"/>
                <w:sz w:val="24"/>
                <w:szCs w:val="24"/>
                <w:lang w:eastAsia="zh-CN"/>
              </w:rPr>
            </w:pPr>
          </w:p>
        </w:tc>
        <w:tc>
          <w:tcPr>
            <w:tcW w:w="513" w:type="dxa"/>
          </w:tcPr>
          <w:p>
            <w:pPr>
              <w:pStyle w:val="21"/>
              <w:spacing w:before="50"/>
              <w:ind w:left="123" w:right="118"/>
              <w:jc w:val="center"/>
              <w:rPr>
                <w:rFonts w:hint="eastAsia" w:ascii="宋体" w:hAnsi="宋体" w:eastAsia="宋体" w:cs="宋体"/>
                <w:sz w:val="24"/>
                <w:szCs w:val="24"/>
                <w:lang w:eastAsia="zh-CN"/>
              </w:rPr>
            </w:pPr>
          </w:p>
        </w:tc>
        <w:tc>
          <w:tcPr>
            <w:tcW w:w="1026" w:type="dxa"/>
          </w:tcPr>
          <w:p>
            <w:pPr>
              <w:pStyle w:val="21"/>
              <w:spacing w:before="38"/>
              <w:ind w:left="2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2</w:t>
            </w: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jc w:val="center"/>
        </w:trPr>
        <w:tc>
          <w:tcPr>
            <w:tcW w:w="629" w:type="dxa"/>
            <w:vMerge w:val="continue"/>
          </w:tcPr>
          <w:p>
            <w:pPr>
              <w:rPr>
                <w:rFonts w:hint="eastAsia" w:ascii="宋体" w:hAnsi="宋体" w:eastAsia="宋体" w:cs="宋体"/>
                <w:sz w:val="24"/>
                <w:szCs w:val="24"/>
              </w:rPr>
            </w:pPr>
          </w:p>
        </w:tc>
        <w:tc>
          <w:tcPr>
            <w:tcW w:w="928" w:type="dxa"/>
            <w:vMerge w:val="continue"/>
            <w:vAlign w:val="center"/>
          </w:tcPr>
          <w:p>
            <w:pPr>
              <w:jc w:val="center"/>
              <w:rPr>
                <w:rFonts w:hint="eastAsia" w:ascii="宋体" w:hAnsi="宋体" w:eastAsia="宋体" w:cs="宋体"/>
                <w:sz w:val="24"/>
                <w:szCs w:val="24"/>
              </w:rPr>
            </w:pPr>
          </w:p>
        </w:tc>
        <w:tc>
          <w:tcPr>
            <w:tcW w:w="1279" w:type="dxa"/>
          </w:tcPr>
          <w:p>
            <w:pPr>
              <w:pStyle w:val="21"/>
              <w:spacing w:before="50"/>
              <w:ind w:left="88" w:right="79"/>
              <w:jc w:val="center"/>
              <w:rPr>
                <w:rFonts w:hint="eastAsia" w:ascii="宋体" w:hAnsi="宋体" w:eastAsia="宋体" w:cs="宋体"/>
                <w:sz w:val="24"/>
                <w:szCs w:val="24"/>
              </w:rPr>
            </w:pPr>
            <w:r>
              <w:rPr>
                <w:rFonts w:hint="eastAsia" w:ascii="宋体" w:hAnsi="宋体" w:eastAsia="宋体" w:cs="宋体"/>
                <w:sz w:val="24"/>
                <w:szCs w:val="24"/>
              </w:rPr>
              <w:t>0505022101</w:t>
            </w:r>
          </w:p>
        </w:tc>
        <w:tc>
          <w:tcPr>
            <w:tcW w:w="1749" w:type="dxa"/>
          </w:tcPr>
          <w:p>
            <w:pPr>
              <w:pStyle w:val="21"/>
              <w:spacing w:before="38"/>
              <w:ind w:left="106"/>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有机化学</w:t>
            </w:r>
          </w:p>
        </w:tc>
        <w:tc>
          <w:tcPr>
            <w:tcW w:w="534" w:type="dxa"/>
          </w:tcPr>
          <w:p>
            <w:pPr>
              <w:pStyle w:val="21"/>
              <w:spacing w:before="50"/>
              <w:ind w:left="2"/>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491" w:type="dxa"/>
          </w:tcPr>
          <w:p>
            <w:pPr>
              <w:pStyle w:val="21"/>
              <w:spacing w:before="50"/>
              <w:ind w:left="106" w:right="10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68</w:t>
            </w:r>
          </w:p>
        </w:tc>
        <w:tc>
          <w:tcPr>
            <w:tcW w:w="589" w:type="dxa"/>
          </w:tcPr>
          <w:p>
            <w:pPr>
              <w:pStyle w:val="21"/>
              <w:spacing w:before="50"/>
              <w:ind w:left="120" w:right="11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68</w:t>
            </w:r>
          </w:p>
        </w:tc>
        <w:tc>
          <w:tcPr>
            <w:tcW w:w="513" w:type="dxa"/>
          </w:tcPr>
          <w:p>
            <w:pPr>
              <w:pStyle w:val="21"/>
              <w:spacing w:before="50"/>
              <w:ind w:left="4"/>
              <w:jc w:val="center"/>
              <w:rPr>
                <w:rFonts w:hint="eastAsia" w:ascii="宋体" w:hAnsi="宋体" w:eastAsia="宋体" w:cs="宋体"/>
                <w:sz w:val="24"/>
                <w:szCs w:val="24"/>
              </w:rPr>
            </w:pPr>
          </w:p>
        </w:tc>
        <w:tc>
          <w:tcPr>
            <w:tcW w:w="1026" w:type="dxa"/>
          </w:tcPr>
          <w:p>
            <w:pPr>
              <w:pStyle w:val="21"/>
              <w:spacing w:before="38"/>
              <w:ind w:left="2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rPr>
              <w:t>4</w:t>
            </w: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jc w:val="center"/>
        </w:trPr>
        <w:tc>
          <w:tcPr>
            <w:tcW w:w="629" w:type="dxa"/>
            <w:vMerge w:val="continue"/>
          </w:tcPr>
          <w:p>
            <w:pPr>
              <w:rPr>
                <w:rFonts w:hint="eastAsia" w:ascii="宋体" w:hAnsi="宋体" w:eastAsia="宋体" w:cs="宋体"/>
                <w:sz w:val="24"/>
                <w:szCs w:val="24"/>
              </w:rPr>
            </w:pPr>
          </w:p>
        </w:tc>
        <w:tc>
          <w:tcPr>
            <w:tcW w:w="928" w:type="dxa"/>
            <w:vMerge w:val="continue"/>
            <w:vAlign w:val="center"/>
          </w:tcPr>
          <w:p>
            <w:pPr>
              <w:jc w:val="center"/>
              <w:rPr>
                <w:rFonts w:hint="eastAsia" w:ascii="宋体" w:hAnsi="宋体" w:eastAsia="宋体" w:cs="宋体"/>
                <w:sz w:val="24"/>
                <w:szCs w:val="24"/>
              </w:rPr>
            </w:pPr>
          </w:p>
        </w:tc>
        <w:tc>
          <w:tcPr>
            <w:tcW w:w="1279" w:type="dxa"/>
            <w:vAlign w:val="top"/>
          </w:tcPr>
          <w:p>
            <w:pPr>
              <w:pStyle w:val="21"/>
              <w:spacing w:before="50"/>
              <w:ind w:left="88" w:leftChars="0" w:right="77"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lang w:eastAsia="zh-CN"/>
              </w:rPr>
              <w:t>0505032102</w:t>
            </w:r>
          </w:p>
        </w:tc>
        <w:tc>
          <w:tcPr>
            <w:tcW w:w="1749" w:type="dxa"/>
            <w:vAlign w:val="top"/>
          </w:tcPr>
          <w:p>
            <w:pPr>
              <w:pStyle w:val="21"/>
              <w:spacing w:before="38"/>
              <w:ind w:left="106" w:leftChars="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有机化学实验</w:t>
            </w:r>
          </w:p>
        </w:tc>
        <w:tc>
          <w:tcPr>
            <w:tcW w:w="534" w:type="dxa"/>
            <w:vAlign w:val="top"/>
          </w:tcPr>
          <w:p>
            <w:pPr>
              <w:pStyle w:val="21"/>
              <w:spacing w:before="50"/>
              <w:ind w:firstLine="240" w:firstLineChars="1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w:t>
            </w:r>
          </w:p>
        </w:tc>
        <w:tc>
          <w:tcPr>
            <w:tcW w:w="491" w:type="dxa"/>
            <w:vAlign w:val="top"/>
          </w:tcPr>
          <w:p>
            <w:pPr>
              <w:pStyle w:val="21"/>
              <w:spacing w:before="50"/>
              <w:ind w:left="106" w:leftChars="0"/>
              <w:rPr>
                <w:rFonts w:hint="eastAsia" w:ascii="宋体" w:hAnsi="宋体" w:eastAsia="宋体" w:cs="宋体"/>
                <w:sz w:val="24"/>
                <w:szCs w:val="24"/>
                <w:lang w:eastAsia="zh-CN" w:bidi="ar-SA"/>
              </w:rPr>
            </w:pPr>
            <w:r>
              <w:rPr>
                <w:rFonts w:hint="eastAsia" w:ascii="宋体" w:hAnsi="宋体" w:eastAsia="宋体" w:cs="宋体"/>
                <w:sz w:val="24"/>
                <w:szCs w:val="24"/>
              </w:rPr>
              <w:t>32</w:t>
            </w:r>
          </w:p>
        </w:tc>
        <w:tc>
          <w:tcPr>
            <w:tcW w:w="589" w:type="dxa"/>
            <w:vAlign w:val="top"/>
          </w:tcPr>
          <w:p>
            <w:pPr>
              <w:pStyle w:val="21"/>
              <w:jc w:val="center"/>
              <w:rPr>
                <w:rFonts w:hint="eastAsia" w:ascii="宋体" w:hAnsi="宋体" w:eastAsia="宋体" w:cs="宋体"/>
                <w:sz w:val="24"/>
                <w:szCs w:val="24"/>
                <w:lang w:val="en-US" w:eastAsia="zh-CN" w:bidi="ar-SA"/>
              </w:rPr>
            </w:pPr>
          </w:p>
        </w:tc>
        <w:tc>
          <w:tcPr>
            <w:tcW w:w="513" w:type="dxa"/>
            <w:vAlign w:val="top"/>
          </w:tcPr>
          <w:p>
            <w:pPr>
              <w:pStyle w:val="21"/>
              <w:jc w:val="center"/>
              <w:rPr>
                <w:rFonts w:hint="eastAsia" w:ascii="宋体" w:hAnsi="宋体" w:eastAsia="宋体" w:cs="宋体"/>
                <w:sz w:val="24"/>
                <w:szCs w:val="24"/>
                <w:lang w:eastAsia="zh-CN" w:bidi="ar-SA"/>
              </w:rPr>
            </w:pPr>
            <w:r>
              <w:rPr>
                <w:rFonts w:hint="eastAsia" w:ascii="宋体" w:hAnsi="宋体" w:eastAsia="宋体" w:cs="宋体"/>
                <w:sz w:val="24"/>
                <w:szCs w:val="24"/>
                <w:lang w:eastAsia="zh-CN"/>
              </w:rPr>
              <w:t>32</w:t>
            </w:r>
          </w:p>
        </w:tc>
        <w:tc>
          <w:tcPr>
            <w:tcW w:w="1026" w:type="dxa"/>
            <w:vAlign w:val="top"/>
          </w:tcPr>
          <w:p>
            <w:pPr>
              <w:pStyle w:val="21"/>
              <w:spacing w:before="50"/>
              <w:ind w:left="106" w:leftChars="0"/>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4</w:t>
            </w:r>
          </w:p>
        </w:tc>
        <w:tc>
          <w:tcPr>
            <w:tcW w:w="1059" w:type="dxa"/>
          </w:tcPr>
          <w:p>
            <w:pPr>
              <w:pStyle w:val="21"/>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 w:hRule="atLeast"/>
          <w:jc w:val="center"/>
        </w:trPr>
        <w:tc>
          <w:tcPr>
            <w:tcW w:w="629" w:type="dxa"/>
            <w:vMerge w:val="continue"/>
          </w:tcPr>
          <w:p>
            <w:pPr>
              <w:rPr>
                <w:rFonts w:hint="eastAsia" w:ascii="宋体" w:hAnsi="宋体" w:eastAsia="宋体" w:cs="宋体"/>
                <w:sz w:val="24"/>
                <w:szCs w:val="24"/>
              </w:rPr>
            </w:pPr>
          </w:p>
        </w:tc>
        <w:tc>
          <w:tcPr>
            <w:tcW w:w="928" w:type="dxa"/>
            <w:vMerge w:val="continue"/>
            <w:vAlign w:val="center"/>
          </w:tcPr>
          <w:p>
            <w:pPr>
              <w:jc w:val="center"/>
              <w:rPr>
                <w:rFonts w:hint="eastAsia" w:ascii="宋体" w:hAnsi="宋体" w:eastAsia="宋体" w:cs="宋体"/>
                <w:sz w:val="24"/>
                <w:szCs w:val="24"/>
              </w:rPr>
            </w:pPr>
          </w:p>
        </w:tc>
        <w:tc>
          <w:tcPr>
            <w:tcW w:w="1279" w:type="dxa"/>
            <w:vAlign w:val="top"/>
          </w:tcPr>
          <w:p>
            <w:pPr>
              <w:pStyle w:val="21"/>
              <w:spacing w:before="50"/>
              <w:ind w:left="88" w:leftChars="0" w:right="79" w:rightChars="0" w:firstLine="120" w:firstLineChars="50"/>
              <w:jc w:val="both"/>
              <w:rPr>
                <w:rFonts w:hint="eastAsia" w:ascii="宋体" w:hAnsi="宋体" w:eastAsia="宋体" w:cs="宋体"/>
                <w:sz w:val="24"/>
                <w:szCs w:val="24"/>
                <w:lang w:val="en-US" w:eastAsia="en-US" w:bidi="ar-SA"/>
              </w:rPr>
            </w:pPr>
            <w:r>
              <w:rPr>
                <w:rFonts w:hint="eastAsia" w:ascii="宋体" w:hAnsi="宋体" w:eastAsia="宋体" w:cs="宋体"/>
                <w:sz w:val="24"/>
                <w:szCs w:val="24"/>
              </w:rPr>
              <w:t>0505022104</w:t>
            </w:r>
          </w:p>
        </w:tc>
        <w:tc>
          <w:tcPr>
            <w:tcW w:w="1749" w:type="dxa"/>
            <w:vAlign w:val="top"/>
          </w:tcPr>
          <w:p>
            <w:pPr>
              <w:pStyle w:val="21"/>
              <w:spacing w:before="38"/>
              <w:ind w:firstLine="120" w:firstLineChars="5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分析化学</w:t>
            </w:r>
          </w:p>
        </w:tc>
        <w:tc>
          <w:tcPr>
            <w:tcW w:w="534" w:type="dxa"/>
            <w:vAlign w:val="top"/>
          </w:tcPr>
          <w:p>
            <w:pPr>
              <w:pStyle w:val="21"/>
              <w:spacing w:before="50"/>
              <w:ind w:left="2" w:lef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4</w:t>
            </w:r>
          </w:p>
        </w:tc>
        <w:tc>
          <w:tcPr>
            <w:tcW w:w="491" w:type="dxa"/>
            <w:vAlign w:val="top"/>
          </w:tcPr>
          <w:p>
            <w:pPr>
              <w:pStyle w:val="21"/>
              <w:spacing w:before="50"/>
              <w:ind w:left="106" w:leftChars="0" w:right="101" w:rightChars="0"/>
              <w:jc w:val="center"/>
              <w:rPr>
                <w:rFonts w:hint="eastAsia" w:ascii="宋体" w:hAnsi="宋体" w:eastAsia="宋体" w:cs="宋体"/>
                <w:sz w:val="24"/>
                <w:szCs w:val="24"/>
                <w:lang w:eastAsia="zh-CN" w:bidi="ar-SA"/>
              </w:rPr>
            </w:pPr>
            <w:r>
              <w:rPr>
                <w:rFonts w:hint="eastAsia" w:ascii="宋体" w:hAnsi="宋体" w:eastAsia="宋体" w:cs="宋体"/>
                <w:sz w:val="24"/>
                <w:szCs w:val="24"/>
              </w:rPr>
              <w:t>68</w:t>
            </w:r>
          </w:p>
        </w:tc>
        <w:tc>
          <w:tcPr>
            <w:tcW w:w="589" w:type="dxa"/>
            <w:vAlign w:val="top"/>
          </w:tcPr>
          <w:p>
            <w:pPr>
              <w:pStyle w:val="21"/>
              <w:spacing w:before="50"/>
              <w:ind w:left="120" w:leftChars="0" w:right="112" w:rightChars="0" w:firstLine="120" w:firstLineChars="50"/>
              <w:jc w:val="both"/>
              <w:rPr>
                <w:rFonts w:hint="eastAsia" w:ascii="宋体" w:hAnsi="宋体" w:eastAsia="宋体" w:cs="宋体"/>
                <w:sz w:val="24"/>
                <w:szCs w:val="24"/>
                <w:lang w:eastAsia="zh-CN" w:bidi="ar-SA"/>
              </w:rPr>
            </w:pPr>
            <w:r>
              <w:rPr>
                <w:rFonts w:hint="eastAsia" w:ascii="宋体" w:hAnsi="宋体" w:eastAsia="宋体" w:cs="宋体"/>
                <w:sz w:val="24"/>
                <w:szCs w:val="24"/>
                <w:lang w:eastAsia="zh-CN"/>
              </w:rPr>
              <w:t>68</w:t>
            </w:r>
          </w:p>
        </w:tc>
        <w:tc>
          <w:tcPr>
            <w:tcW w:w="513" w:type="dxa"/>
            <w:vAlign w:val="top"/>
          </w:tcPr>
          <w:p>
            <w:pPr>
              <w:pStyle w:val="21"/>
              <w:spacing w:before="50"/>
              <w:ind w:left="123" w:leftChars="0" w:right="118" w:rightChars="0"/>
              <w:jc w:val="both"/>
              <w:rPr>
                <w:rFonts w:hint="eastAsia" w:ascii="宋体" w:hAnsi="宋体" w:eastAsia="宋体" w:cs="宋体"/>
                <w:sz w:val="24"/>
                <w:szCs w:val="24"/>
                <w:lang w:val="en-US" w:eastAsia="zh-CN" w:bidi="ar-SA"/>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spacing w:before="38"/>
              <w:ind w:left="5" w:leftChars="0"/>
              <w:jc w:val="center"/>
              <w:rPr>
                <w:rFonts w:hint="eastAsia" w:ascii="宋体" w:hAnsi="宋体" w:eastAsia="宋体" w:cs="宋体"/>
                <w:sz w:val="24"/>
                <w:szCs w:val="24"/>
                <w:lang w:eastAsia="en-US" w:bidi="ar-SA"/>
              </w:rPr>
            </w:pPr>
          </w:p>
        </w:tc>
        <w:tc>
          <w:tcPr>
            <w:tcW w:w="1059" w:type="dxa"/>
            <w:vAlign w:val="top"/>
          </w:tcPr>
          <w:p>
            <w:pPr>
              <w:pStyle w:val="21"/>
              <w:ind w:firstLine="480" w:firstLineChars="200"/>
              <w:jc w:val="both"/>
              <w:rPr>
                <w:rFonts w:hint="eastAsia" w:ascii="宋体" w:hAnsi="宋体" w:eastAsia="宋体" w:cs="宋体"/>
                <w:sz w:val="24"/>
                <w:szCs w:val="24"/>
                <w:lang w:val="en-US" w:eastAsia="en-US" w:bidi="ar-SA"/>
              </w:rPr>
            </w:pPr>
            <w:r>
              <w:rPr>
                <w:rFonts w:hint="eastAsia" w:ascii="宋体" w:hAnsi="宋体" w:eastAsia="宋体" w:cs="宋体"/>
                <w:sz w:val="24"/>
                <w:szCs w:val="24"/>
              </w:rPr>
              <w:t>4</w:t>
            </w: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rPr>
          <w:trHeight w:val="319" w:hRule="atLeast"/>
          <w:jc w:val="center"/>
        </w:trPr>
        <w:tc>
          <w:tcPr>
            <w:tcW w:w="629" w:type="dxa"/>
            <w:vMerge w:val="continue"/>
          </w:tcPr>
          <w:p>
            <w:pPr>
              <w:rPr>
                <w:rFonts w:hint="eastAsia" w:ascii="宋体" w:hAnsi="宋体" w:eastAsia="宋体" w:cs="宋体"/>
                <w:sz w:val="24"/>
                <w:szCs w:val="24"/>
              </w:rPr>
            </w:pPr>
          </w:p>
        </w:tc>
        <w:tc>
          <w:tcPr>
            <w:tcW w:w="3956" w:type="dxa"/>
            <w:gridSpan w:val="3"/>
            <w:vAlign w:val="center"/>
          </w:tcPr>
          <w:p>
            <w:pPr>
              <w:pStyle w:val="21"/>
              <w:spacing w:before="38"/>
              <w:ind w:left="106" w:leftChars="0"/>
              <w:jc w:val="center"/>
              <w:rPr>
                <w:rFonts w:hint="eastAsia" w:ascii="宋体" w:hAnsi="宋体" w:eastAsia="宋体" w:cs="宋体"/>
                <w:sz w:val="24"/>
                <w:szCs w:val="24"/>
                <w:lang w:val="en-US" w:eastAsia="zh-Hans"/>
              </w:rPr>
            </w:pPr>
            <w:r>
              <w:rPr>
                <w:rFonts w:hint="eastAsia" w:ascii="宋体" w:hAnsi="宋体" w:eastAsia="宋体" w:cs="宋体"/>
                <w:b/>
                <w:bCs/>
                <w:sz w:val="24"/>
                <w:szCs w:val="24"/>
                <w:lang w:val="en-US" w:eastAsia="zh-Hans"/>
              </w:rPr>
              <w:t>小计</w:t>
            </w:r>
          </w:p>
        </w:tc>
        <w:tc>
          <w:tcPr>
            <w:tcW w:w="534" w:type="dxa"/>
            <w:vAlign w:val="top"/>
          </w:tcPr>
          <w:p>
            <w:pPr>
              <w:pStyle w:val="21"/>
              <w:spacing w:before="50"/>
              <w:ind w:left="2" w:leftChars="0"/>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22</w:t>
            </w:r>
          </w:p>
        </w:tc>
        <w:tc>
          <w:tcPr>
            <w:tcW w:w="491" w:type="dxa"/>
            <w:vAlign w:val="top"/>
          </w:tcPr>
          <w:p>
            <w:pPr>
              <w:pStyle w:val="21"/>
              <w:spacing w:before="50"/>
              <w:ind w:left="106" w:leftChars="0" w:right="101" w:rightChars="0"/>
              <w:jc w:val="center"/>
              <w:rPr>
                <w:rFonts w:hint="eastAsia" w:ascii="宋体" w:hAnsi="宋体" w:eastAsia="宋体" w:cs="宋体"/>
                <w:sz w:val="24"/>
                <w:szCs w:val="24"/>
                <w:lang w:val="en-US" w:eastAsia="zh-CN"/>
              </w:rPr>
            </w:pPr>
          </w:p>
        </w:tc>
        <w:tc>
          <w:tcPr>
            <w:tcW w:w="589" w:type="dxa"/>
            <w:vAlign w:val="top"/>
          </w:tcPr>
          <w:p>
            <w:pPr>
              <w:pStyle w:val="21"/>
              <w:spacing w:before="50"/>
              <w:ind w:left="120" w:leftChars="0" w:right="112" w:rightChars="0"/>
              <w:jc w:val="center"/>
              <w:rPr>
                <w:rFonts w:hint="eastAsia" w:ascii="宋体" w:hAnsi="宋体" w:eastAsia="宋体" w:cs="宋体"/>
                <w:sz w:val="24"/>
                <w:szCs w:val="24"/>
                <w:lang w:eastAsia="zh-CN"/>
              </w:rPr>
            </w:pPr>
          </w:p>
        </w:tc>
        <w:tc>
          <w:tcPr>
            <w:tcW w:w="513" w:type="dxa"/>
            <w:vAlign w:val="top"/>
          </w:tcPr>
          <w:p>
            <w:pPr>
              <w:pStyle w:val="21"/>
              <w:spacing w:before="50"/>
              <w:ind w:left="123" w:leftChars="0" w:right="118" w:rightChars="0"/>
              <w:jc w:val="center"/>
              <w:rPr>
                <w:rFonts w:hint="eastAsia" w:ascii="宋体" w:hAnsi="宋体" w:eastAsia="宋体" w:cs="宋体"/>
                <w:sz w:val="24"/>
                <w:szCs w:val="24"/>
                <w:lang w:eastAsia="zh-CN"/>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val="en-US" w:eastAsia="en-US" w:bidi="ar-SA"/>
              </w:rPr>
            </w:pPr>
          </w:p>
        </w:tc>
        <w:tc>
          <w:tcPr>
            <w:tcW w:w="1059" w:type="dxa"/>
            <w:vAlign w:val="top"/>
          </w:tcPr>
          <w:p>
            <w:pPr>
              <w:pStyle w:val="21"/>
              <w:spacing w:before="38"/>
              <w:ind w:right="254" w:rightChars="0"/>
              <w:jc w:val="center"/>
              <w:rPr>
                <w:rFonts w:hint="eastAsia" w:ascii="宋体" w:hAnsi="宋体" w:eastAsia="宋体" w:cs="宋体"/>
                <w:sz w:val="24"/>
                <w:szCs w:val="24"/>
              </w:rPr>
            </w:pPr>
          </w:p>
        </w:tc>
        <w:tc>
          <w:tcPr>
            <w:tcW w:w="1047" w:type="dxa"/>
          </w:tcPr>
          <w:p>
            <w:pPr>
              <w:pStyle w:val="21"/>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Pr>
          <w:p>
            <w:pPr>
              <w:jc w:val="center"/>
              <w:rPr>
                <w:rFonts w:hint="eastAsia" w:ascii="宋体" w:hAnsi="宋体" w:eastAsia="宋体" w:cs="宋体"/>
                <w:sz w:val="24"/>
                <w:szCs w:val="24"/>
              </w:rPr>
            </w:pPr>
          </w:p>
        </w:tc>
        <w:tc>
          <w:tcPr>
            <w:tcW w:w="928" w:type="dxa"/>
            <w:vMerge w:val="restart"/>
            <w:tcBorders>
              <w:top w:val="single" w:color="auto" w:sz="4" w:space="0"/>
              <w:left w:val="single" w:color="auto" w:sz="4" w:space="0"/>
            </w:tcBorders>
            <w:vAlign w:val="center"/>
          </w:tcPr>
          <w:p>
            <w:pPr>
              <w:pStyle w:val="21"/>
              <w:spacing w:before="62"/>
              <w:jc w:val="center"/>
              <w:rPr>
                <w:rFonts w:hint="eastAsia" w:ascii="宋体" w:hAnsi="宋体" w:eastAsia="宋体" w:cs="宋体"/>
                <w:sz w:val="24"/>
                <w:szCs w:val="24"/>
              </w:rPr>
            </w:pPr>
            <w:r>
              <w:rPr>
                <w:rFonts w:hint="eastAsia" w:ascii="宋体" w:hAnsi="宋体" w:eastAsia="宋体" w:cs="宋体"/>
                <w:sz w:val="24"/>
                <w:szCs w:val="24"/>
                <w:lang w:eastAsia="zh-CN"/>
              </w:rPr>
              <w:t>选修</w:t>
            </w: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0505012201</w:t>
            </w:r>
          </w:p>
        </w:tc>
        <w:tc>
          <w:tcPr>
            <w:tcW w:w="1749" w:type="dxa"/>
            <w:tcBorders>
              <w:left w:val="single" w:color="auto" w:sz="4" w:space="0"/>
            </w:tcBorders>
          </w:tcPr>
          <w:p>
            <w:pPr>
              <w:pStyle w:val="21"/>
              <w:spacing w:before="45"/>
              <w:ind w:left="106"/>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化工市场营销</w:t>
            </w:r>
          </w:p>
        </w:tc>
        <w:tc>
          <w:tcPr>
            <w:tcW w:w="534" w:type="dxa"/>
          </w:tcPr>
          <w:p>
            <w:pPr>
              <w:pStyle w:val="21"/>
              <w:spacing w:before="57"/>
              <w:ind w:left="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34</w:t>
            </w:r>
          </w:p>
        </w:tc>
        <w:tc>
          <w:tcPr>
            <w:tcW w:w="589" w:type="dxa"/>
          </w:tcPr>
          <w:p>
            <w:pPr>
              <w:pStyle w:val="21"/>
              <w:spacing w:before="57"/>
              <w:ind w:left="120" w:right="112"/>
              <w:jc w:val="center"/>
              <w:rPr>
                <w:rFonts w:hint="eastAsia" w:ascii="宋体" w:hAnsi="宋体" w:eastAsia="宋体" w:cs="宋体"/>
                <w:sz w:val="24"/>
                <w:szCs w:val="24"/>
              </w:rPr>
            </w:pPr>
            <w:r>
              <w:rPr>
                <w:rFonts w:hint="eastAsia" w:ascii="宋体" w:hAnsi="宋体" w:eastAsia="宋体" w:cs="宋体"/>
                <w:sz w:val="24"/>
                <w:szCs w:val="24"/>
              </w:rPr>
              <w:t>34</w:t>
            </w: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spacing w:before="40"/>
              <w:ind w:right="256"/>
              <w:jc w:val="center"/>
              <w:rPr>
                <w:rFonts w:hint="eastAsia" w:ascii="宋体" w:hAnsi="宋体" w:eastAsia="宋体" w:cs="宋体"/>
                <w:sz w:val="24"/>
                <w:szCs w:val="24"/>
              </w:rPr>
            </w:pPr>
            <w:r>
              <w:rPr>
                <w:rFonts w:hint="eastAsia" w:ascii="宋体" w:hAnsi="宋体" w:eastAsia="宋体" w:cs="宋体"/>
                <w:sz w:val="24"/>
                <w:szCs w:val="24"/>
              </w:rPr>
              <w:t>2</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线上</w:t>
            </w:r>
          </w:p>
        </w:tc>
      </w:tr>
      <w:tr>
        <w:trPr>
          <w:trHeight w:val="329" w:hRule="atLeast"/>
          <w:jc w:val="center"/>
        </w:trPr>
        <w:tc>
          <w:tcPr>
            <w:tcW w:w="629" w:type="dxa"/>
            <w:vMerge w:val="continue"/>
          </w:tcPr>
          <w:p>
            <w:pPr>
              <w:jc w:val="center"/>
              <w:rPr>
                <w:rFonts w:hint="eastAsia" w:ascii="宋体" w:hAnsi="宋体" w:eastAsia="宋体" w:cs="宋体"/>
                <w:sz w:val="24"/>
                <w:szCs w:val="24"/>
              </w:rPr>
            </w:pPr>
          </w:p>
        </w:tc>
        <w:tc>
          <w:tcPr>
            <w:tcW w:w="928" w:type="dxa"/>
            <w:vMerge w:val="continue"/>
            <w:tcBorders>
              <w:left w:val="single" w:color="auto" w:sz="4" w:space="0"/>
            </w:tcBorders>
            <w:vAlign w:val="center"/>
          </w:tcPr>
          <w:p>
            <w:pPr>
              <w:pStyle w:val="21"/>
              <w:spacing w:before="62"/>
              <w:jc w:val="center"/>
              <w:rPr>
                <w:rFonts w:hint="eastAsia" w:ascii="宋体" w:hAnsi="宋体" w:eastAsia="宋体" w:cs="宋体"/>
                <w:sz w:val="24"/>
                <w:szCs w:val="24"/>
                <w:lang w:eastAsia="zh-CN"/>
              </w:rPr>
            </w:pPr>
          </w:p>
        </w:tc>
        <w:tc>
          <w:tcPr>
            <w:tcW w:w="1279" w:type="dxa"/>
            <w:tcBorders>
              <w:top w:val="single" w:color="auto" w:sz="4" w:space="0"/>
              <w:bottom w:val="single" w:color="auto" w:sz="4" w:space="0"/>
              <w:right w:val="single" w:color="auto" w:sz="4" w:space="0"/>
            </w:tcBorders>
            <w:vAlign w:val="top"/>
          </w:tcPr>
          <w:p>
            <w:pPr>
              <w:pStyle w:val="21"/>
              <w:spacing w:before="47"/>
              <w:ind w:left="88" w:leftChars="0" w:right="79"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0505012202</w:t>
            </w:r>
          </w:p>
        </w:tc>
        <w:tc>
          <w:tcPr>
            <w:tcW w:w="1749" w:type="dxa"/>
            <w:tcBorders>
              <w:left w:val="single" w:color="auto" w:sz="4" w:space="0"/>
            </w:tcBorders>
            <w:vAlign w:val="top"/>
          </w:tcPr>
          <w:p>
            <w:pPr>
              <w:pStyle w:val="21"/>
              <w:spacing w:before="40"/>
              <w:ind w:firstLine="120" w:firstLineChars="5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化工工艺概论</w:t>
            </w:r>
          </w:p>
        </w:tc>
        <w:tc>
          <w:tcPr>
            <w:tcW w:w="534" w:type="dxa"/>
            <w:vAlign w:val="top"/>
          </w:tcPr>
          <w:p>
            <w:pPr>
              <w:pStyle w:val="21"/>
              <w:spacing w:before="50"/>
              <w:ind w:left="2" w:lef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w:t>
            </w:r>
          </w:p>
        </w:tc>
        <w:tc>
          <w:tcPr>
            <w:tcW w:w="491" w:type="dxa"/>
            <w:vAlign w:val="top"/>
          </w:tcPr>
          <w:p>
            <w:pPr>
              <w:pStyle w:val="21"/>
              <w:spacing w:before="50"/>
              <w:ind w:left="106" w:leftChars="0" w:right="101"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34</w:t>
            </w:r>
          </w:p>
        </w:tc>
        <w:tc>
          <w:tcPr>
            <w:tcW w:w="589" w:type="dxa"/>
            <w:vAlign w:val="top"/>
          </w:tcPr>
          <w:p>
            <w:pPr>
              <w:pStyle w:val="21"/>
              <w:spacing w:before="50"/>
              <w:ind w:right="112" w:right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34</w:t>
            </w:r>
          </w:p>
        </w:tc>
        <w:tc>
          <w:tcPr>
            <w:tcW w:w="513" w:type="dxa"/>
            <w:vAlign w:val="top"/>
          </w:tcPr>
          <w:p>
            <w:pPr>
              <w:pStyle w:val="21"/>
              <w:spacing w:before="50"/>
              <w:ind w:left="123" w:leftChars="0" w:right="118" w:rightChars="0"/>
              <w:jc w:val="center"/>
              <w:rPr>
                <w:rFonts w:hint="eastAsia" w:ascii="宋体" w:hAnsi="宋体" w:eastAsia="宋体" w:cs="宋体"/>
                <w:sz w:val="24"/>
                <w:szCs w:val="24"/>
                <w:lang w:val="en-US" w:eastAsia="en-US" w:bidi="ar-SA"/>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spacing w:before="38"/>
              <w:ind w:left="5" w:leftChars="0"/>
              <w:jc w:val="center"/>
              <w:rPr>
                <w:rFonts w:hint="eastAsia" w:ascii="宋体" w:hAnsi="宋体" w:eastAsia="宋体" w:cs="宋体"/>
                <w:sz w:val="24"/>
                <w:szCs w:val="24"/>
                <w:lang w:val="en-US" w:eastAsia="en-US" w:bidi="ar-SA"/>
              </w:rPr>
            </w:pPr>
          </w:p>
        </w:tc>
        <w:tc>
          <w:tcPr>
            <w:tcW w:w="10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2</w:t>
            </w: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lang w:val="en-US" w:eastAsia="zh-CN"/>
              </w:rPr>
            </w:pPr>
          </w:p>
        </w:tc>
      </w:tr>
      <w:tr>
        <w:trPr>
          <w:trHeight w:val="352" w:hRule="atLeast"/>
          <w:jc w:val="center"/>
        </w:trPr>
        <w:tc>
          <w:tcPr>
            <w:tcW w:w="629" w:type="dxa"/>
            <w:vMerge w:val="continue"/>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top"/>
          </w:tcPr>
          <w:p>
            <w:pPr>
              <w:pStyle w:val="21"/>
              <w:spacing w:before="47"/>
              <w:ind w:left="88" w:leftChars="0" w:right="79" w:rightChars="0"/>
              <w:jc w:val="center"/>
              <w:rPr>
                <w:rFonts w:hint="eastAsia" w:ascii="宋体" w:hAnsi="宋体" w:eastAsia="宋体" w:cs="宋体"/>
                <w:sz w:val="24"/>
                <w:szCs w:val="24"/>
              </w:rPr>
            </w:pPr>
            <w:r>
              <w:rPr>
                <w:rFonts w:hint="eastAsia" w:ascii="宋体" w:hAnsi="宋体" w:eastAsia="宋体" w:cs="宋体"/>
                <w:sz w:val="24"/>
                <w:szCs w:val="24"/>
              </w:rPr>
              <w:t>0505012203</w:t>
            </w:r>
          </w:p>
        </w:tc>
        <w:tc>
          <w:tcPr>
            <w:tcW w:w="1749" w:type="dxa"/>
            <w:tcBorders>
              <w:left w:val="single" w:color="auto" w:sz="4" w:space="0"/>
            </w:tcBorders>
            <w:vAlign w:val="top"/>
          </w:tcPr>
          <w:p>
            <w:pPr>
              <w:pStyle w:val="21"/>
              <w:spacing w:before="38"/>
              <w:ind w:left="106"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石油加工与工艺</w:t>
            </w:r>
          </w:p>
        </w:tc>
        <w:tc>
          <w:tcPr>
            <w:tcW w:w="534" w:type="dxa"/>
            <w:vAlign w:val="top"/>
          </w:tcPr>
          <w:p>
            <w:pPr>
              <w:pStyle w:val="21"/>
              <w:spacing w:before="50"/>
              <w:ind w:left="2" w:left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491" w:type="dxa"/>
            <w:vAlign w:val="top"/>
          </w:tcPr>
          <w:p>
            <w:pPr>
              <w:pStyle w:val="21"/>
              <w:spacing w:before="50"/>
              <w:ind w:left="106" w:leftChars="0" w:right="101" w:rightChars="0"/>
              <w:jc w:val="center"/>
              <w:rPr>
                <w:rFonts w:hint="eastAsia" w:ascii="宋体" w:hAnsi="宋体" w:eastAsia="宋体" w:cs="宋体"/>
                <w:sz w:val="24"/>
                <w:szCs w:val="24"/>
              </w:rPr>
            </w:pPr>
            <w:r>
              <w:rPr>
                <w:rFonts w:hint="eastAsia" w:ascii="宋体" w:hAnsi="宋体" w:eastAsia="宋体" w:cs="宋体"/>
                <w:sz w:val="24"/>
                <w:szCs w:val="24"/>
              </w:rPr>
              <w:t>68</w:t>
            </w:r>
          </w:p>
        </w:tc>
        <w:tc>
          <w:tcPr>
            <w:tcW w:w="589" w:type="dxa"/>
            <w:vAlign w:val="top"/>
          </w:tcPr>
          <w:p>
            <w:pPr>
              <w:pStyle w:val="21"/>
              <w:spacing w:before="50"/>
              <w:ind w:left="120" w:leftChars="0" w:right="112" w:rightChars="0"/>
              <w:jc w:val="center"/>
              <w:rPr>
                <w:rFonts w:hint="eastAsia" w:ascii="宋体" w:hAnsi="宋体" w:eastAsia="宋体" w:cs="宋体"/>
                <w:sz w:val="24"/>
                <w:szCs w:val="24"/>
              </w:rPr>
            </w:pPr>
          </w:p>
        </w:tc>
        <w:tc>
          <w:tcPr>
            <w:tcW w:w="513" w:type="dxa"/>
            <w:vAlign w:val="top"/>
          </w:tcPr>
          <w:p>
            <w:pPr>
              <w:pStyle w:val="21"/>
              <w:spacing w:before="50"/>
              <w:ind w:left="123" w:leftChars="0" w:right="118" w:rightChars="0"/>
              <w:jc w:val="center"/>
              <w:rPr>
                <w:rFonts w:hint="eastAsia" w:ascii="宋体" w:hAnsi="宋体" w:eastAsia="宋体" w:cs="宋体"/>
                <w:sz w:val="24"/>
                <w:szCs w:val="24"/>
              </w:rPr>
            </w:pPr>
          </w:p>
        </w:tc>
        <w:tc>
          <w:tcPr>
            <w:tcW w:w="1026" w:type="dxa"/>
            <w:vAlign w:val="top"/>
          </w:tcPr>
          <w:p>
            <w:pPr>
              <w:pStyle w:val="21"/>
              <w:jc w:val="center"/>
              <w:rPr>
                <w:rFonts w:hint="eastAsia" w:ascii="宋体" w:hAnsi="宋体" w:eastAsia="宋体" w:cs="宋体"/>
                <w:sz w:val="24"/>
                <w:szCs w:val="24"/>
              </w:rPr>
            </w:pPr>
          </w:p>
        </w:tc>
        <w:tc>
          <w:tcPr>
            <w:tcW w:w="959" w:type="dxa"/>
            <w:vAlign w:val="top"/>
          </w:tcPr>
          <w:p>
            <w:pPr>
              <w:pStyle w:val="21"/>
              <w:jc w:val="center"/>
              <w:rPr>
                <w:rFonts w:hint="eastAsia" w:ascii="宋体" w:hAnsi="宋体" w:eastAsia="宋体" w:cs="宋体"/>
                <w:sz w:val="24"/>
                <w:szCs w:val="24"/>
              </w:rPr>
            </w:pPr>
          </w:p>
        </w:tc>
        <w:tc>
          <w:tcPr>
            <w:tcW w:w="1059" w:type="dxa"/>
            <w:vAlign w:val="top"/>
          </w:tcPr>
          <w:p>
            <w:pPr>
              <w:pStyle w:val="21"/>
              <w:jc w:val="center"/>
              <w:rPr>
                <w:rFonts w:hint="eastAsia" w:ascii="宋体" w:hAnsi="宋体" w:eastAsia="宋体" w:cs="宋体"/>
                <w:sz w:val="24"/>
                <w:szCs w:val="24"/>
              </w:rPr>
            </w:pPr>
          </w:p>
        </w:tc>
        <w:tc>
          <w:tcPr>
            <w:tcW w:w="1047" w:type="dxa"/>
            <w:vAlign w:val="top"/>
          </w:tcPr>
          <w:p>
            <w:pPr>
              <w:pStyle w:val="21"/>
              <w:spacing w:before="38"/>
              <w:ind w:right="256" w:right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069" w:type="dxa"/>
            <w:vAlign w:val="top"/>
          </w:tcPr>
          <w:p>
            <w:pPr>
              <w:pStyle w:val="21"/>
              <w:jc w:val="center"/>
              <w:rPr>
                <w:rFonts w:hint="eastAsia" w:ascii="宋体" w:hAnsi="宋体" w:eastAsia="宋体" w:cs="宋体"/>
                <w:sz w:val="24"/>
                <w:szCs w:val="24"/>
              </w:rPr>
            </w:pPr>
          </w:p>
        </w:tc>
        <w:tc>
          <w:tcPr>
            <w:tcW w:w="982" w:type="dxa"/>
            <w:vAlign w:val="top"/>
          </w:tcPr>
          <w:p>
            <w:pPr>
              <w:pStyle w:val="21"/>
              <w:jc w:val="center"/>
              <w:rPr>
                <w:rFonts w:hint="eastAsia" w:ascii="宋体" w:hAnsi="宋体" w:eastAsia="宋体" w:cs="宋体"/>
                <w:sz w:val="24"/>
                <w:szCs w:val="24"/>
              </w:rPr>
            </w:pPr>
          </w:p>
        </w:tc>
        <w:tc>
          <w:tcPr>
            <w:tcW w:w="580" w:type="dxa"/>
            <w:vAlign w:val="top"/>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jc w:val="center"/>
        </w:trPr>
        <w:tc>
          <w:tcPr>
            <w:tcW w:w="629" w:type="dxa"/>
            <w:vMerge w:val="continue"/>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top"/>
          </w:tcPr>
          <w:p>
            <w:pPr>
              <w:pStyle w:val="21"/>
              <w:spacing w:before="47"/>
              <w:ind w:left="88" w:leftChars="0" w:right="79" w:rightChars="0"/>
              <w:jc w:val="center"/>
              <w:rPr>
                <w:rFonts w:hint="eastAsia" w:ascii="宋体" w:hAnsi="宋体" w:eastAsia="宋体" w:cs="宋体"/>
                <w:sz w:val="24"/>
                <w:szCs w:val="24"/>
              </w:rPr>
            </w:pPr>
            <w:r>
              <w:rPr>
                <w:rFonts w:hint="eastAsia" w:ascii="宋体" w:hAnsi="宋体" w:eastAsia="宋体" w:cs="宋体"/>
                <w:sz w:val="24"/>
                <w:szCs w:val="24"/>
              </w:rPr>
              <w:t>0505012204</w:t>
            </w:r>
          </w:p>
        </w:tc>
        <w:tc>
          <w:tcPr>
            <w:tcW w:w="1749" w:type="dxa"/>
            <w:tcBorders>
              <w:left w:val="single" w:color="auto" w:sz="4" w:space="0"/>
            </w:tcBorders>
            <w:vAlign w:val="top"/>
          </w:tcPr>
          <w:p>
            <w:pPr>
              <w:pStyle w:val="21"/>
              <w:spacing w:before="52"/>
              <w:ind w:left="88" w:leftChars="0" w:right="79" w:right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无机化工生产技术</w:t>
            </w:r>
          </w:p>
        </w:tc>
        <w:tc>
          <w:tcPr>
            <w:tcW w:w="534" w:type="dxa"/>
            <w:vAlign w:val="top"/>
          </w:tcPr>
          <w:p>
            <w:pPr>
              <w:pStyle w:val="21"/>
              <w:spacing w:before="52"/>
              <w:ind w:left="88" w:leftChars="0" w:right="79" w:rightChars="0"/>
              <w:jc w:val="center"/>
              <w:rPr>
                <w:rFonts w:hint="eastAsia" w:ascii="宋体" w:hAnsi="宋体" w:eastAsia="宋体" w:cs="宋体"/>
                <w:sz w:val="24"/>
                <w:szCs w:val="24"/>
                <w:lang w:eastAsia="zh-CN" w:bidi="ar-SA"/>
              </w:rPr>
            </w:pPr>
            <w:r>
              <w:rPr>
                <w:rFonts w:hint="eastAsia" w:ascii="宋体" w:hAnsi="宋体" w:eastAsia="宋体" w:cs="宋体"/>
                <w:sz w:val="24"/>
                <w:szCs w:val="24"/>
                <w:lang w:val="en-US" w:eastAsia="zh-CN"/>
              </w:rPr>
              <w:t>4</w:t>
            </w:r>
          </w:p>
        </w:tc>
        <w:tc>
          <w:tcPr>
            <w:tcW w:w="491" w:type="dxa"/>
            <w:vAlign w:val="top"/>
          </w:tcPr>
          <w:p>
            <w:pPr>
              <w:pStyle w:val="21"/>
              <w:spacing w:before="50"/>
              <w:ind w:left="106" w:leftChars="0" w:right="101" w:rightChars="0"/>
              <w:jc w:val="center"/>
              <w:rPr>
                <w:rFonts w:hint="eastAsia" w:ascii="宋体" w:hAnsi="宋体" w:eastAsia="宋体" w:cs="宋体"/>
                <w:sz w:val="24"/>
                <w:szCs w:val="24"/>
              </w:rPr>
            </w:pPr>
            <w:r>
              <w:rPr>
                <w:rFonts w:hint="eastAsia" w:ascii="宋体" w:hAnsi="宋体" w:eastAsia="宋体" w:cs="宋体"/>
                <w:sz w:val="24"/>
                <w:szCs w:val="24"/>
              </w:rPr>
              <w:t>68</w:t>
            </w:r>
          </w:p>
        </w:tc>
        <w:tc>
          <w:tcPr>
            <w:tcW w:w="589" w:type="dxa"/>
            <w:vAlign w:val="top"/>
          </w:tcPr>
          <w:p>
            <w:pPr>
              <w:pStyle w:val="21"/>
              <w:spacing w:before="50"/>
              <w:ind w:left="120" w:leftChars="0" w:right="112" w:rightChars="0"/>
              <w:jc w:val="center"/>
              <w:rPr>
                <w:rFonts w:hint="eastAsia" w:ascii="宋体" w:hAnsi="宋体" w:eastAsia="宋体" w:cs="宋体"/>
                <w:sz w:val="24"/>
                <w:szCs w:val="24"/>
              </w:rPr>
            </w:pPr>
          </w:p>
        </w:tc>
        <w:tc>
          <w:tcPr>
            <w:tcW w:w="513" w:type="dxa"/>
            <w:vAlign w:val="top"/>
          </w:tcPr>
          <w:p>
            <w:pPr>
              <w:pStyle w:val="21"/>
              <w:spacing w:before="50"/>
              <w:ind w:left="123" w:leftChars="0" w:right="118" w:rightChars="0"/>
              <w:jc w:val="center"/>
              <w:rPr>
                <w:rFonts w:hint="eastAsia" w:ascii="宋体" w:hAnsi="宋体" w:eastAsia="宋体" w:cs="宋体"/>
                <w:sz w:val="24"/>
                <w:szCs w:val="24"/>
              </w:rPr>
            </w:pPr>
          </w:p>
        </w:tc>
        <w:tc>
          <w:tcPr>
            <w:tcW w:w="1026" w:type="dxa"/>
            <w:vAlign w:val="top"/>
          </w:tcPr>
          <w:p>
            <w:pPr>
              <w:pStyle w:val="21"/>
              <w:jc w:val="center"/>
              <w:rPr>
                <w:rFonts w:hint="eastAsia" w:ascii="宋体" w:hAnsi="宋体" w:eastAsia="宋体" w:cs="宋体"/>
                <w:sz w:val="24"/>
                <w:szCs w:val="24"/>
              </w:rPr>
            </w:pPr>
          </w:p>
        </w:tc>
        <w:tc>
          <w:tcPr>
            <w:tcW w:w="959" w:type="dxa"/>
            <w:vAlign w:val="top"/>
          </w:tcPr>
          <w:p>
            <w:pPr>
              <w:pStyle w:val="21"/>
              <w:jc w:val="center"/>
              <w:rPr>
                <w:rFonts w:hint="eastAsia" w:ascii="宋体" w:hAnsi="宋体" w:eastAsia="宋体" w:cs="宋体"/>
                <w:sz w:val="24"/>
                <w:szCs w:val="24"/>
              </w:rPr>
            </w:pPr>
          </w:p>
        </w:tc>
        <w:tc>
          <w:tcPr>
            <w:tcW w:w="1059" w:type="dxa"/>
            <w:vAlign w:val="top"/>
          </w:tcPr>
          <w:p>
            <w:pPr>
              <w:pStyle w:val="21"/>
              <w:jc w:val="center"/>
              <w:rPr>
                <w:rFonts w:hint="eastAsia" w:ascii="宋体" w:hAnsi="宋体" w:eastAsia="宋体" w:cs="宋体"/>
                <w:sz w:val="24"/>
                <w:szCs w:val="24"/>
              </w:rPr>
            </w:pPr>
          </w:p>
        </w:tc>
        <w:tc>
          <w:tcPr>
            <w:tcW w:w="1047" w:type="dxa"/>
            <w:vAlign w:val="top"/>
          </w:tcPr>
          <w:p>
            <w:pPr>
              <w:pStyle w:val="21"/>
              <w:spacing w:before="38"/>
              <w:ind w:right="256" w:right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069" w:type="dxa"/>
            <w:vAlign w:val="top"/>
          </w:tcPr>
          <w:p>
            <w:pPr>
              <w:pStyle w:val="21"/>
              <w:jc w:val="center"/>
              <w:rPr>
                <w:rFonts w:hint="eastAsia" w:ascii="宋体" w:hAnsi="宋体" w:eastAsia="宋体" w:cs="宋体"/>
                <w:sz w:val="24"/>
                <w:szCs w:val="24"/>
              </w:rPr>
            </w:pPr>
          </w:p>
        </w:tc>
        <w:tc>
          <w:tcPr>
            <w:tcW w:w="982" w:type="dxa"/>
            <w:vAlign w:val="top"/>
          </w:tcPr>
          <w:p>
            <w:pPr>
              <w:pStyle w:val="21"/>
              <w:jc w:val="center"/>
              <w:rPr>
                <w:rFonts w:hint="eastAsia" w:ascii="宋体" w:hAnsi="宋体" w:eastAsia="宋体" w:cs="宋体"/>
                <w:sz w:val="24"/>
                <w:szCs w:val="24"/>
              </w:rPr>
            </w:pPr>
          </w:p>
        </w:tc>
        <w:tc>
          <w:tcPr>
            <w:tcW w:w="580" w:type="dxa"/>
            <w:vAlign w:val="top"/>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jc w:val="center"/>
        </w:trPr>
        <w:tc>
          <w:tcPr>
            <w:tcW w:w="629" w:type="dxa"/>
            <w:vMerge w:val="continue"/>
          </w:tcPr>
          <w:p>
            <w:pPr>
              <w:rPr>
                <w:rFonts w:hint="eastAsia" w:ascii="宋体" w:hAnsi="宋体" w:eastAsia="宋体" w:cs="宋体"/>
                <w:sz w:val="24"/>
                <w:szCs w:val="24"/>
              </w:rPr>
            </w:pPr>
          </w:p>
        </w:tc>
        <w:tc>
          <w:tcPr>
            <w:tcW w:w="3956" w:type="dxa"/>
            <w:gridSpan w:val="3"/>
            <w:tcBorders>
              <w:left w:val="single" w:color="auto" w:sz="4" w:space="0"/>
            </w:tcBorders>
            <w:vAlign w:val="center"/>
          </w:tcPr>
          <w:p>
            <w:pPr>
              <w:pStyle w:val="21"/>
              <w:spacing w:before="52"/>
              <w:ind w:left="88" w:leftChars="0" w:right="79" w:rightChars="0"/>
              <w:jc w:val="center"/>
              <w:rPr>
                <w:rFonts w:hint="eastAsia" w:ascii="宋体" w:hAnsi="宋体" w:eastAsia="宋体" w:cs="宋体"/>
                <w:sz w:val="24"/>
                <w:szCs w:val="24"/>
                <w:lang w:val="en-US" w:eastAsia="zh-Hans"/>
              </w:rPr>
            </w:pPr>
            <w:r>
              <w:rPr>
                <w:rFonts w:hint="eastAsia" w:ascii="宋体" w:hAnsi="宋体" w:eastAsia="宋体" w:cs="宋体"/>
                <w:b/>
                <w:bCs/>
                <w:sz w:val="24"/>
                <w:szCs w:val="24"/>
                <w:lang w:val="en-US" w:eastAsia="zh-Hans"/>
              </w:rPr>
              <w:t>小计</w:t>
            </w:r>
          </w:p>
        </w:tc>
        <w:tc>
          <w:tcPr>
            <w:tcW w:w="534" w:type="dxa"/>
            <w:vAlign w:val="top"/>
          </w:tcPr>
          <w:p>
            <w:pPr>
              <w:pStyle w:val="21"/>
              <w:spacing w:before="52"/>
              <w:ind w:left="88" w:leftChars="0" w:right="79" w:rightChars="0"/>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12</w:t>
            </w:r>
          </w:p>
        </w:tc>
        <w:tc>
          <w:tcPr>
            <w:tcW w:w="491" w:type="dxa"/>
            <w:vAlign w:val="top"/>
          </w:tcPr>
          <w:p>
            <w:pPr>
              <w:pStyle w:val="21"/>
              <w:spacing w:before="50"/>
              <w:ind w:left="106" w:leftChars="0" w:right="101" w:rightChars="0"/>
              <w:jc w:val="center"/>
              <w:rPr>
                <w:rFonts w:hint="eastAsia" w:ascii="宋体" w:hAnsi="宋体" w:eastAsia="宋体" w:cs="宋体"/>
                <w:sz w:val="24"/>
                <w:szCs w:val="24"/>
              </w:rPr>
            </w:pPr>
          </w:p>
        </w:tc>
        <w:tc>
          <w:tcPr>
            <w:tcW w:w="589" w:type="dxa"/>
            <w:vAlign w:val="top"/>
          </w:tcPr>
          <w:p>
            <w:pPr>
              <w:pStyle w:val="21"/>
              <w:spacing w:before="50"/>
              <w:ind w:left="120" w:leftChars="0" w:right="112" w:rightChars="0"/>
              <w:jc w:val="center"/>
              <w:rPr>
                <w:rFonts w:hint="eastAsia" w:ascii="宋体" w:hAnsi="宋体" w:eastAsia="宋体" w:cs="宋体"/>
                <w:sz w:val="24"/>
                <w:szCs w:val="24"/>
              </w:rPr>
            </w:pPr>
          </w:p>
        </w:tc>
        <w:tc>
          <w:tcPr>
            <w:tcW w:w="513" w:type="dxa"/>
            <w:vAlign w:val="top"/>
          </w:tcPr>
          <w:p>
            <w:pPr>
              <w:pStyle w:val="21"/>
              <w:spacing w:before="50"/>
              <w:ind w:left="123" w:leftChars="0" w:right="118" w:rightChars="0"/>
              <w:jc w:val="center"/>
              <w:rPr>
                <w:rFonts w:hint="eastAsia" w:ascii="宋体" w:hAnsi="宋体" w:eastAsia="宋体" w:cs="宋体"/>
                <w:sz w:val="24"/>
                <w:szCs w:val="24"/>
              </w:rPr>
            </w:pPr>
          </w:p>
        </w:tc>
        <w:tc>
          <w:tcPr>
            <w:tcW w:w="1026" w:type="dxa"/>
            <w:vAlign w:val="top"/>
          </w:tcPr>
          <w:p>
            <w:pPr>
              <w:pStyle w:val="21"/>
              <w:jc w:val="center"/>
              <w:rPr>
                <w:rFonts w:hint="eastAsia" w:ascii="宋体" w:hAnsi="宋体" w:eastAsia="宋体" w:cs="宋体"/>
                <w:sz w:val="24"/>
                <w:szCs w:val="24"/>
              </w:rPr>
            </w:pPr>
          </w:p>
        </w:tc>
        <w:tc>
          <w:tcPr>
            <w:tcW w:w="959" w:type="dxa"/>
            <w:vAlign w:val="top"/>
          </w:tcPr>
          <w:p>
            <w:pPr>
              <w:pStyle w:val="21"/>
              <w:jc w:val="center"/>
              <w:rPr>
                <w:rFonts w:hint="eastAsia" w:ascii="宋体" w:hAnsi="宋体" w:eastAsia="宋体" w:cs="宋体"/>
                <w:sz w:val="24"/>
                <w:szCs w:val="24"/>
              </w:rPr>
            </w:pPr>
          </w:p>
        </w:tc>
        <w:tc>
          <w:tcPr>
            <w:tcW w:w="1059" w:type="dxa"/>
            <w:vAlign w:val="top"/>
          </w:tcPr>
          <w:p>
            <w:pPr>
              <w:pStyle w:val="21"/>
              <w:jc w:val="center"/>
              <w:rPr>
                <w:rFonts w:hint="eastAsia" w:ascii="宋体" w:hAnsi="宋体" w:eastAsia="宋体" w:cs="宋体"/>
                <w:sz w:val="24"/>
                <w:szCs w:val="24"/>
              </w:rPr>
            </w:pPr>
          </w:p>
        </w:tc>
        <w:tc>
          <w:tcPr>
            <w:tcW w:w="1047" w:type="dxa"/>
            <w:vAlign w:val="top"/>
          </w:tcPr>
          <w:p>
            <w:pPr>
              <w:pStyle w:val="21"/>
              <w:spacing w:before="38"/>
              <w:ind w:right="256" w:rightChars="0"/>
              <w:jc w:val="center"/>
              <w:rPr>
                <w:rFonts w:hint="eastAsia" w:ascii="宋体" w:hAnsi="宋体" w:eastAsia="宋体" w:cs="宋体"/>
                <w:sz w:val="24"/>
                <w:szCs w:val="24"/>
              </w:rPr>
            </w:pPr>
          </w:p>
        </w:tc>
        <w:tc>
          <w:tcPr>
            <w:tcW w:w="1069" w:type="dxa"/>
            <w:vAlign w:val="top"/>
          </w:tcPr>
          <w:p>
            <w:pPr>
              <w:pStyle w:val="21"/>
              <w:jc w:val="center"/>
              <w:rPr>
                <w:rFonts w:hint="eastAsia" w:ascii="宋体" w:hAnsi="宋体" w:eastAsia="宋体" w:cs="宋体"/>
                <w:sz w:val="24"/>
                <w:szCs w:val="24"/>
              </w:rPr>
            </w:pPr>
          </w:p>
        </w:tc>
        <w:tc>
          <w:tcPr>
            <w:tcW w:w="982" w:type="dxa"/>
            <w:vAlign w:val="top"/>
          </w:tcPr>
          <w:p>
            <w:pPr>
              <w:pStyle w:val="21"/>
              <w:jc w:val="center"/>
              <w:rPr>
                <w:rFonts w:hint="eastAsia" w:ascii="宋体" w:hAnsi="宋体" w:eastAsia="宋体" w:cs="宋体"/>
                <w:sz w:val="24"/>
                <w:szCs w:val="24"/>
              </w:rPr>
            </w:pPr>
          </w:p>
        </w:tc>
        <w:tc>
          <w:tcPr>
            <w:tcW w:w="580" w:type="dxa"/>
            <w:vAlign w:val="top"/>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bottom w:val="single" w:color="auto" w:sz="4" w:space="0"/>
            </w:tcBorders>
          </w:tcPr>
          <w:p>
            <w:pPr>
              <w:rPr>
                <w:rFonts w:hint="eastAsia" w:ascii="宋体" w:hAnsi="宋体" w:eastAsia="宋体" w:cs="宋体"/>
                <w:sz w:val="24"/>
                <w:szCs w:val="24"/>
              </w:rPr>
            </w:pPr>
          </w:p>
        </w:tc>
        <w:tc>
          <w:tcPr>
            <w:tcW w:w="3956" w:type="dxa"/>
            <w:gridSpan w:val="3"/>
            <w:tcBorders>
              <w:left w:val="single" w:color="auto" w:sz="4" w:space="0"/>
            </w:tcBorders>
            <w:vAlign w:val="center"/>
          </w:tcPr>
          <w:p>
            <w:pPr>
              <w:pStyle w:val="21"/>
              <w:spacing w:before="45"/>
              <w:ind w:left="106"/>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合计</w:t>
            </w:r>
          </w:p>
        </w:tc>
        <w:tc>
          <w:tcPr>
            <w:tcW w:w="534" w:type="dxa"/>
          </w:tcPr>
          <w:p>
            <w:pPr>
              <w:pStyle w:val="21"/>
              <w:spacing w:before="57"/>
              <w:ind w:left="2"/>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34</w:t>
            </w:r>
          </w:p>
        </w:tc>
        <w:tc>
          <w:tcPr>
            <w:tcW w:w="491" w:type="dxa"/>
          </w:tcPr>
          <w:p>
            <w:pPr>
              <w:pStyle w:val="21"/>
              <w:spacing w:before="57"/>
              <w:ind w:left="106" w:right="10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528</w:t>
            </w:r>
          </w:p>
        </w:tc>
        <w:tc>
          <w:tcPr>
            <w:tcW w:w="589" w:type="dxa"/>
          </w:tcPr>
          <w:p>
            <w:pPr>
              <w:pStyle w:val="21"/>
              <w:spacing w:before="57"/>
              <w:ind w:left="120" w:right="1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513" w:type="dxa"/>
          </w:tcPr>
          <w:p>
            <w:pPr>
              <w:pStyle w:val="21"/>
              <w:spacing w:before="57"/>
              <w:ind w:left="123" w:right="11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1026"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959"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059"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047" w:type="dxa"/>
          </w:tcPr>
          <w:p>
            <w:pPr>
              <w:pStyle w:val="21"/>
              <w:spacing w:before="40"/>
              <w:ind w:right="256"/>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restart"/>
            <w:tcBorders>
              <w:top w:val="single" w:color="auto" w:sz="4" w:space="0"/>
              <w:left w:val="single" w:color="auto" w:sz="4" w:space="0"/>
              <w:right w:val="single" w:color="auto" w:sz="4" w:space="0"/>
            </w:tcBorders>
          </w:tcPr>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专</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业</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核</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心</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课</w:t>
            </w:r>
          </w:p>
        </w:tc>
        <w:tc>
          <w:tcPr>
            <w:tcW w:w="928" w:type="dxa"/>
            <w:vMerge w:val="restart"/>
            <w:tcBorders>
              <w:left w:val="single" w:color="auto" w:sz="4" w:space="0"/>
            </w:tcBorders>
            <w:vAlign w:val="center"/>
          </w:tcPr>
          <w:p>
            <w:pPr>
              <w:pStyle w:val="21"/>
              <w:spacing w:before="62"/>
              <w:jc w:val="center"/>
              <w:rPr>
                <w:rFonts w:hint="eastAsia" w:ascii="宋体" w:hAnsi="宋体" w:eastAsia="宋体" w:cs="宋体"/>
                <w:sz w:val="24"/>
                <w:szCs w:val="24"/>
              </w:rPr>
            </w:pPr>
            <w:r>
              <w:rPr>
                <w:rFonts w:hint="eastAsia" w:ascii="宋体" w:hAnsi="宋体" w:eastAsia="宋体" w:cs="宋体"/>
                <w:sz w:val="24"/>
                <w:szCs w:val="24"/>
                <w:lang w:eastAsia="zh-CN"/>
              </w:rPr>
              <w:t>必修</w:t>
            </w: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0505023101</w:t>
            </w:r>
          </w:p>
        </w:tc>
        <w:tc>
          <w:tcPr>
            <w:tcW w:w="1749" w:type="dxa"/>
            <w:tcBorders>
              <w:left w:val="single" w:color="auto" w:sz="4" w:space="0"/>
            </w:tcBorders>
          </w:tcPr>
          <w:p>
            <w:pPr>
              <w:pStyle w:val="21"/>
              <w:spacing w:before="45"/>
              <w:ind w:left="106"/>
              <w:rPr>
                <w:rFonts w:hint="eastAsia" w:ascii="宋体" w:hAnsi="宋体" w:eastAsia="宋体" w:cs="宋体"/>
                <w:sz w:val="24"/>
                <w:szCs w:val="24"/>
              </w:rPr>
            </w:pPr>
            <w:r>
              <w:rPr>
                <w:rFonts w:hint="eastAsia" w:ascii="宋体" w:hAnsi="宋体" w:eastAsia="宋体" w:cs="宋体"/>
                <w:sz w:val="24"/>
                <w:szCs w:val="24"/>
                <w:lang w:val="en-US" w:eastAsia="zh-CN"/>
              </w:rPr>
              <w:t>流体输送及非均相分离</w:t>
            </w:r>
          </w:p>
        </w:tc>
        <w:tc>
          <w:tcPr>
            <w:tcW w:w="534" w:type="dxa"/>
          </w:tcPr>
          <w:p>
            <w:pPr>
              <w:pStyle w:val="21"/>
              <w:spacing w:before="57"/>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.5</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102</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6</w:t>
            </w: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jc w:val="center"/>
              <w:rPr>
                <w:rFonts w:hint="eastAsia" w:ascii="宋体" w:hAnsi="宋体" w:eastAsia="宋体" w:cs="宋体"/>
                <w:sz w:val="24"/>
                <w:szCs w:val="24"/>
                <w:lang w:eastAsia="zh-CN"/>
              </w:rPr>
            </w:pPr>
          </w:p>
        </w:tc>
        <w:tc>
          <w:tcPr>
            <w:tcW w:w="928" w:type="dxa"/>
            <w:vMerge w:val="continue"/>
            <w:tcBorders>
              <w:left w:val="single" w:color="auto" w:sz="4" w:space="0"/>
            </w:tcBorders>
            <w:vAlign w:val="center"/>
          </w:tcPr>
          <w:p>
            <w:pPr>
              <w:pStyle w:val="21"/>
              <w:spacing w:before="62"/>
              <w:jc w:val="center"/>
              <w:rPr>
                <w:rFonts w:hint="eastAsia" w:ascii="宋体" w:hAnsi="宋体" w:eastAsia="宋体" w:cs="宋体"/>
                <w:sz w:val="24"/>
                <w:szCs w:val="24"/>
                <w:lang w:eastAsia="zh-CN"/>
              </w:rPr>
            </w:pPr>
          </w:p>
        </w:tc>
        <w:tc>
          <w:tcPr>
            <w:tcW w:w="1279" w:type="dxa"/>
            <w:tcBorders>
              <w:top w:val="single" w:color="auto" w:sz="4" w:space="0"/>
              <w:bottom w:val="single" w:color="auto" w:sz="4" w:space="0"/>
              <w:right w:val="single" w:color="auto" w:sz="4" w:space="0"/>
            </w:tcBorders>
            <w:vAlign w:val="top"/>
          </w:tcPr>
          <w:p>
            <w:pPr>
              <w:pStyle w:val="21"/>
              <w:spacing w:before="47"/>
              <w:ind w:left="88" w:leftChars="0" w:right="79"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0505023106</w:t>
            </w:r>
          </w:p>
        </w:tc>
        <w:tc>
          <w:tcPr>
            <w:tcW w:w="1749" w:type="dxa"/>
            <w:tcBorders>
              <w:left w:val="single" w:color="auto" w:sz="4" w:space="0"/>
            </w:tcBorders>
            <w:vAlign w:val="top"/>
          </w:tcPr>
          <w:p>
            <w:pPr>
              <w:pStyle w:val="21"/>
              <w:spacing w:before="38"/>
              <w:ind w:left="106" w:leftChars="0"/>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仪器分析</w:t>
            </w:r>
          </w:p>
        </w:tc>
        <w:tc>
          <w:tcPr>
            <w:tcW w:w="534" w:type="dxa"/>
            <w:vAlign w:val="top"/>
          </w:tcPr>
          <w:p>
            <w:pPr>
              <w:pStyle w:val="21"/>
              <w:spacing w:before="50"/>
              <w:ind w:left="2" w:lef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4</w:t>
            </w:r>
          </w:p>
        </w:tc>
        <w:tc>
          <w:tcPr>
            <w:tcW w:w="491" w:type="dxa"/>
            <w:vAlign w:val="top"/>
          </w:tcPr>
          <w:p>
            <w:pPr>
              <w:pStyle w:val="21"/>
              <w:spacing w:before="50"/>
              <w:ind w:left="106" w:leftChars="0" w:right="101"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8</w:t>
            </w:r>
          </w:p>
        </w:tc>
        <w:tc>
          <w:tcPr>
            <w:tcW w:w="589" w:type="dxa"/>
            <w:vAlign w:val="top"/>
          </w:tcPr>
          <w:p>
            <w:pPr>
              <w:pStyle w:val="21"/>
              <w:spacing w:before="50"/>
              <w:ind w:left="120" w:leftChars="0" w:right="112"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36</w:t>
            </w:r>
          </w:p>
        </w:tc>
        <w:tc>
          <w:tcPr>
            <w:tcW w:w="513" w:type="dxa"/>
            <w:vAlign w:val="top"/>
          </w:tcPr>
          <w:p>
            <w:pPr>
              <w:pStyle w:val="21"/>
              <w:spacing w:before="50"/>
              <w:ind w:left="123" w:leftChars="0" w:right="118"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32</w:t>
            </w: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eastAsia="en-US" w:bidi="ar-SA"/>
              </w:rPr>
            </w:pPr>
            <w:r>
              <w:rPr>
                <w:rFonts w:hint="eastAsia" w:ascii="宋体" w:hAnsi="宋体" w:eastAsia="宋体" w:cs="宋体"/>
                <w:sz w:val="24"/>
                <w:szCs w:val="24"/>
                <w:lang w:eastAsia="en-US" w:bidi="ar-SA"/>
              </w:rPr>
              <w:t>4</w:t>
            </w:r>
          </w:p>
        </w:tc>
        <w:tc>
          <w:tcPr>
            <w:tcW w:w="1059" w:type="dxa"/>
            <w:vAlign w:val="top"/>
          </w:tcPr>
          <w:p>
            <w:pPr>
              <w:pStyle w:val="21"/>
              <w:spacing w:before="38"/>
              <w:ind w:right="254" w:rightChars="0"/>
              <w:jc w:val="center"/>
              <w:rPr>
                <w:rFonts w:hint="eastAsia" w:ascii="宋体" w:hAnsi="宋体" w:eastAsia="宋体" w:cs="宋体"/>
                <w:sz w:val="24"/>
                <w:szCs w:val="24"/>
                <w:lang w:val="en-US" w:eastAsia="en-US" w:bidi="ar-SA"/>
              </w:rPr>
            </w:pP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jc w:val="center"/>
              <w:rPr>
                <w:rFonts w:hint="eastAsia" w:ascii="宋体" w:hAnsi="宋体" w:eastAsia="宋体" w:cs="宋体"/>
                <w:sz w:val="24"/>
                <w:szCs w:val="24"/>
                <w:lang w:eastAsia="zh-CN"/>
              </w:rPr>
            </w:pPr>
          </w:p>
        </w:tc>
        <w:tc>
          <w:tcPr>
            <w:tcW w:w="928" w:type="dxa"/>
            <w:vMerge w:val="continue"/>
            <w:tcBorders>
              <w:left w:val="single" w:color="auto" w:sz="4" w:space="0"/>
            </w:tcBorders>
            <w:vAlign w:val="center"/>
          </w:tcPr>
          <w:p>
            <w:pPr>
              <w:pStyle w:val="21"/>
              <w:spacing w:before="62"/>
              <w:jc w:val="center"/>
              <w:rPr>
                <w:rFonts w:hint="eastAsia" w:ascii="宋体" w:hAnsi="宋体" w:eastAsia="宋体" w:cs="宋体"/>
                <w:sz w:val="24"/>
                <w:szCs w:val="24"/>
                <w:lang w:eastAsia="zh-CN"/>
              </w:rPr>
            </w:pP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0505023104</w:t>
            </w:r>
          </w:p>
        </w:tc>
        <w:tc>
          <w:tcPr>
            <w:tcW w:w="1749" w:type="dxa"/>
            <w:tcBorders>
              <w:left w:val="single" w:color="auto" w:sz="4" w:space="0"/>
            </w:tcBorders>
          </w:tcPr>
          <w:p>
            <w:pPr>
              <w:pStyle w:val="21"/>
              <w:spacing w:before="45"/>
              <w:ind w:left="106"/>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化工传热技术</w:t>
            </w:r>
          </w:p>
        </w:tc>
        <w:tc>
          <w:tcPr>
            <w:tcW w:w="534" w:type="dxa"/>
          </w:tcPr>
          <w:p>
            <w:pPr>
              <w:pStyle w:val="21"/>
              <w:spacing w:before="57"/>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en-US" w:eastAsia="zh-Hans"/>
              </w:rPr>
              <w:t>.</w:t>
            </w:r>
            <w:r>
              <w:rPr>
                <w:rFonts w:hint="eastAsia" w:ascii="宋体" w:hAnsi="宋体" w:eastAsia="宋体" w:cs="宋体"/>
                <w:sz w:val="24"/>
                <w:szCs w:val="24"/>
                <w:lang w:eastAsia="zh-Hans"/>
              </w:rPr>
              <w:t>5</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102</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6</w:t>
            </w: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0505023107</w:t>
            </w:r>
          </w:p>
        </w:tc>
        <w:tc>
          <w:tcPr>
            <w:tcW w:w="1749" w:type="dxa"/>
            <w:tcBorders>
              <w:left w:val="single" w:color="auto" w:sz="4" w:space="0"/>
            </w:tcBorders>
          </w:tcPr>
          <w:p>
            <w:pPr>
              <w:pStyle w:val="21"/>
              <w:spacing w:before="45"/>
              <w:ind w:left="106"/>
              <w:rPr>
                <w:rFonts w:hint="eastAsia" w:ascii="宋体" w:hAnsi="宋体" w:eastAsia="宋体" w:cs="宋体"/>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化学反应过程与设备</w:t>
            </w:r>
          </w:p>
        </w:tc>
        <w:tc>
          <w:tcPr>
            <w:tcW w:w="534" w:type="dxa"/>
          </w:tcPr>
          <w:p>
            <w:pPr>
              <w:pStyle w:val="21"/>
              <w:spacing w:before="57"/>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en-US" w:eastAsia="zh-Hans"/>
              </w:rPr>
              <w:t>.</w:t>
            </w:r>
            <w:r>
              <w:rPr>
                <w:rFonts w:hint="eastAsia" w:ascii="宋体" w:hAnsi="宋体" w:eastAsia="宋体" w:cs="宋体"/>
                <w:sz w:val="24"/>
                <w:szCs w:val="24"/>
                <w:lang w:eastAsia="zh-Hans"/>
              </w:rPr>
              <w:t>5</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102</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6</w:t>
            </w: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center"/>
          </w:tcPr>
          <w:p>
            <w:pPr>
              <w:spacing w:line="240" w:lineRule="atLeast"/>
              <w:ind w:firstLine="240" w:firstLineChars="100"/>
              <w:jc w:val="both"/>
              <w:rPr>
                <w:rFonts w:hint="eastAsia" w:ascii="宋体" w:hAnsi="宋体" w:eastAsia="宋体" w:cs="宋体"/>
                <w:color w:val="000000" w:themeColor="text1"/>
                <w:sz w:val="24"/>
                <w:szCs w:val="24"/>
                <w:lang w:val="en-US" w:eastAsia="en-US" w:bidi="ar-SA"/>
                <w14:textFill>
                  <w14:solidFill>
                    <w14:schemeClr w14:val="tx1"/>
                  </w14:solidFill>
                </w14:textFill>
              </w:rPr>
            </w:pPr>
            <w:r>
              <w:rPr>
                <w:rFonts w:hint="eastAsia" w:ascii="宋体" w:hAnsi="宋体" w:eastAsia="宋体" w:cs="宋体"/>
                <w:color w:val="000000" w:themeColor="text1"/>
                <w:sz w:val="24"/>
                <w:szCs w:val="24"/>
                <w:lang w:val="en-US" w:eastAsia="zh-CN" w:bidi="ar-SA"/>
                <w14:textFill>
                  <w14:solidFill>
                    <w14:schemeClr w14:val="tx1"/>
                  </w14:solidFill>
                </w14:textFill>
              </w:rPr>
              <w:t>0505023103</w:t>
            </w:r>
          </w:p>
        </w:tc>
        <w:tc>
          <w:tcPr>
            <w:tcW w:w="1749" w:type="dxa"/>
            <w:tcBorders>
              <w:left w:val="single" w:color="auto" w:sz="4" w:space="0"/>
            </w:tcBorders>
            <w:vAlign w:val="center"/>
          </w:tcPr>
          <w:p>
            <w:pPr>
              <w:spacing w:line="240" w:lineRule="atLeast"/>
              <w:ind w:firstLine="120" w:firstLineChars="50"/>
              <w:jc w:val="both"/>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bidi="ar-SA"/>
                <w14:textFill>
                  <w14:solidFill>
                    <w14:schemeClr w14:val="tx1"/>
                  </w14:solidFill>
                </w14:textFill>
              </w:rPr>
              <w:t>化工仪表及自动化</w:t>
            </w:r>
          </w:p>
        </w:tc>
        <w:tc>
          <w:tcPr>
            <w:tcW w:w="534" w:type="dxa"/>
            <w:vAlign w:val="top"/>
          </w:tcPr>
          <w:p>
            <w:pPr>
              <w:pStyle w:val="21"/>
              <w:spacing w:before="57"/>
              <w:ind w:left="2" w:lef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4</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68</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spacing w:before="40"/>
              <w:ind w:right="256"/>
              <w:jc w:val="center"/>
              <w:rPr>
                <w:rFonts w:hint="eastAsia" w:ascii="宋体" w:hAnsi="宋体" w:eastAsia="宋体" w:cs="宋体"/>
                <w:sz w:val="24"/>
                <w:szCs w:val="24"/>
              </w:rPr>
            </w:pPr>
            <w:r>
              <w:rPr>
                <w:rFonts w:hint="eastAsia" w:ascii="宋体" w:hAnsi="宋体" w:eastAsia="宋体" w:cs="宋体"/>
                <w:sz w:val="24"/>
                <w:szCs w:val="24"/>
              </w:rPr>
              <w:t>4</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0505023105</w:t>
            </w:r>
          </w:p>
        </w:tc>
        <w:tc>
          <w:tcPr>
            <w:tcW w:w="1749" w:type="dxa"/>
            <w:tcBorders>
              <w:left w:val="single" w:color="auto" w:sz="4" w:space="0"/>
            </w:tcBorders>
          </w:tcPr>
          <w:p>
            <w:pPr>
              <w:pStyle w:val="21"/>
              <w:spacing w:before="45"/>
              <w:ind w:left="106"/>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传质与分离技术</w:t>
            </w:r>
          </w:p>
        </w:tc>
        <w:tc>
          <w:tcPr>
            <w:tcW w:w="534" w:type="dxa"/>
          </w:tcPr>
          <w:p>
            <w:pPr>
              <w:pStyle w:val="21"/>
              <w:spacing w:before="57"/>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en-US" w:eastAsia="zh-Hans"/>
              </w:rPr>
              <w:t>.</w:t>
            </w:r>
            <w:r>
              <w:rPr>
                <w:rFonts w:hint="eastAsia" w:ascii="宋体" w:hAnsi="宋体" w:eastAsia="宋体" w:cs="宋体"/>
                <w:sz w:val="24"/>
                <w:szCs w:val="24"/>
                <w:lang w:eastAsia="zh-Hans"/>
              </w:rPr>
              <w:t>5</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102</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spacing w:before="40"/>
              <w:ind w:right="256"/>
              <w:jc w:val="center"/>
              <w:rPr>
                <w:rFonts w:hint="eastAsia" w:ascii="宋体" w:hAnsi="宋体" w:eastAsia="宋体" w:cs="宋体"/>
                <w:sz w:val="24"/>
                <w:szCs w:val="24"/>
              </w:rPr>
            </w:pPr>
            <w:r>
              <w:rPr>
                <w:rFonts w:hint="eastAsia" w:ascii="宋体" w:hAnsi="宋体" w:eastAsia="宋体" w:cs="宋体"/>
                <w:sz w:val="24"/>
                <w:szCs w:val="24"/>
              </w:rPr>
              <w:t>6</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top"/>
          </w:tcPr>
          <w:p>
            <w:pPr>
              <w:pStyle w:val="21"/>
              <w:spacing w:before="52"/>
              <w:ind w:left="88" w:leftChars="0" w:right="79"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0505023108</w:t>
            </w:r>
          </w:p>
        </w:tc>
        <w:tc>
          <w:tcPr>
            <w:tcW w:w="1749" w:type="dxa"/>
            <w:tcBorders>
              <w:left w:val="single" w:color="auto" w:sz="4" w:space="0"/>
            </w:tcBorders>
            <w:vAlign w:val="top"/>
          </w:tcPr>
          <w:p>
            <w:pPr>
              <w:pStyle w:val="21"/>
              <w:spacing w:before="45"/>
              <w:ind w:left="106" w:leftChars="0"/>
              <w:rPr>
                <w:rFonts w:hint="eastAsia" w:ascii="宋体" w:hAnsi="宋体" w:eastAsia="宋体" w:cs="宋体"/>
                <w:sz w:val="24"/>
                <w:szCs w:val="24"/>
                <w:lang w:val="en-US" w:eastAsia="zh-CN" w:bidi="ar-SA"/>
              </w:rPr>
            </w:pPr>
            <w:r>
              <w:rPr>
                <w:rFonts w:hint="eastAsia" w:ascii="宋体" w:hAnsi="宋体" w:eastAsia="宋体" w:cs="宋体"/>
                <w:color w:val="000000" w:themeColor="text1"/>
                <w:sz w:val="24"/>
                <w:szCs w:val="24"/>
                <w:lang w:val="en-US" w:eastAsia="zh-CN"/>
                <w14:textFill>
                  <w14:solidFill>
                    <w14:schemeClr w14:val="tx1"/>
                  </w14:solidFill>
                </w14:textFill>
              </w:rPr>
              <w:t>有机化工生产技术</w:t>
            </w:r>
          </w:p>
        </w:tc>
        <w:tc>
          <w:tcPr>
            <w:tcW w:w="534" w:type="dxa"/>
            <w:vAlign w:val="top"/>
          </w:tcPr>
          <w:p>
            <w:pPr>
              <w:pStyle w:val="21"/>
              <w:spacing w:before="57"/>
              <w:ind w:left="2" w:lef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4</w:t>
            </w:r>
          </w:p>
        </w:tc>
        <w:tc>
          <w:tcPr>
            <w:tcW w:w="491" w:type="dxa"/>
            <w:vAlign w:val="top"/>
          </w:tcPr>
          <w:p>
            <w:pPr>
              <w:pStyle w:val="21"/>
              <w:spacing w:before="57"/>
              <w:ind w:left="106" w:leftChars="0" w:right="101"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68</w:t>
            </w:r>
          </w:p>
        </w:tc>
        <w:tc>
          <w:tcPr>
            <w:tcW w:w="589" w:type="dxa"/>
            <w:vAlign w:val="top"/>
          </w:tcPr>
          <w:p>
            <w:pPr>
              <w:pStyle w:val="21"/>
              <w:spacing w:before="57"/>
              <w:ind w:left="120" w:leftChars="0" w:right="112" w:rightChars="0"/>
              <w:jc w:val="center"/>
              <w:rPr>
                <w:rFonts w:hint="eastAsia" w:ascii="宋体" w:hAnsi="宋体" w:eastAsia="宋体" w:cs="宋体"/>
                <w:sz w:val="24"/>
                <w:szCs w:val="24"/>
                <w:lang w:val="en-US" w:eastAsia="en-US" w:bidi="ar-SA"/>
              </w:rPr>
            </w:pPr>
          </w:p>
        </w:tc>
        <w:tc>
          <w:tcPr>
            <w:tcW w:w="513" w:type="dxa"/>
            <w:vAlign w:val="top"/>
          </w:tcPr>
          <w:p>
            <w:pPr>
              <w:pStyle w:val="21"/>
              <w:spacing w:before="57"/>
              <w:ind w:left="123" w:leftChars="0" w:right="118" w:rightChars="0"/>
              <w:jc w:val="center"/>
              <w:rPr>
                <w:rFonts w:hint="eastAsia" w:ascii="宋体" w:hAnsi="宋体" w:eastAsia="宋体" w:cs="宋体"/>
                <w:sz w:val="24"/>
                <w:szCs w:val="24"/>
                <w:lang w:val="en-US" w:eastAsia="en-US" w:bidi="ar-SA"/>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val="en-US" w:eastAsia="en-US" w:bidi="ar-SA"/>
              </w:rPr>
            </w:pPr>
          </w:p>
        </w:tc>
        <w:tc>
          <w:tcPr>
            <w:tcW w:w="1059" w:type="dxa"/>
            <w:vAlign w:val="top"/>
          </w:tcPr>
          <w:p>
            <w:pPr>
              <w:pStyle w:val="21"/>
              <w:jc w:val="center"/>
              <w:rPr>
                <w:rFonts w:hint="eastAsia" w:ascii="宋体" w:hAnsi="宋体" w:eastAsia="宋体" w:cs="宋体"/>
                <w:sz w:val="24"/>
                <w:szCs w:val="24"/>
                <w:lang w:val="en-US" w:eastAsia="en-US" w:bidi="ar-SA"/>
              </w:rPr>
            </w:pPr>
          </w:p>
        </w:tc>
        <w:tc>
          <w:tcPr>
            <w:tcW w:w="1047" w:type="dxa"/>
            <w:vAlign w:val="top"/>
          </w:tcPr>
          <w:p>
            <w:pPr>
              <w:pStyle w:val="21"/>
              <w:spacing w:before="40"/>
              <w:ind w:right="256"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4</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vAlign w:val="center"/>
          </w:tcPr>
          <w:p>
            <w:pPr>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top"/>
          </w:tcPr>
          <w:p>
            <w:pPr>
              <w:pStyle w:val="21"/>
              <w:spacing w:before="52"/>
              <w:ind w:left="88" w:leftChars="0" w:right="79" w:rightChars="0"/>
              <w:jc w:val="center"/>
              <w:rPr>
                <w:rFonts w:hint="eastAsia" w:ascii="宋体" w:hAnsi="宋体" w:eastAsia="宋体" w:cs="宋体"/>
                <w:sz w:val="24"/>
                <w:szCs w:val="24"/>
              </w:rPr>
            </w:pPr>
            <w:r>
              <w:rPr>
                <w:rFonts w:hint="eastAsia" w:ascii="宋体" w:hAnsi="宋体" w:eastAsia="宋体" w:cs="宋体"/>
                <w:sz w:val="24"/>
                <w:szCs w:val="24"/>
              </w:rPr>
              <w:t>0505023109</w:t>
            </w:r>
          </w:p>
        </w:tc>
        <w:tc>
          <w:tcPr>
            <w:tcW w:w="1749" w:type="dxa"/>
            <w:tcBorders>
              <w:left w:val="single" w:color="auto" w:sz="4" w:space="0"/>
            </w:tcBorders>
            <w:vAlign w:val="top"/>
          </w:tcPr>
          <w:p>
            <w:pPr>
              <w:pStyle w:val="21"/>
              <w:spacing w:before="45"/>
              <w:ind w:left="106" w:leftChars="0"/>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化工安全与环保</w:t>
            </w:r>
            <w:r>
              <w:rPr>
                <w:rFonts w:hint="eastAsia" w:ascii="宋体" w:hAnsi="宋体" w:eastAsia="宋体" w:cs="宋体"/>
                <w:color w:val="000000" w:themeColor="text1"/>
                <w:sz w:val="24"/>
                <w:szCs w:val="24"/>
                <w:lang w:val="en-US" w:eastAsia="zh-Hans"/>
                <w14:textFill>
                  <w14:solidFill>
                    <w14:schemeClr w14:val="tx1"/>
                  </w14:solidFill>
                </w14:textFill>
              </w:rPr>
              <w:t>技术</w:t>
            </w:r>
          </w:p>
        </w:tc>
        <w:tc>
          <w:tcPr>
            <w:tcW w:w="534" w:type="dxa"/>
          </w:tcPr>
          <w:p>
            <w:pPr>
              <w:pStyle w:val="21"/>
              <w:spacing w:before="57"/>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68</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spacing w:before="40"/>
              <w:ind w:right="256"/>
              <w:jc w:val="center"/>
              <w:rPr>
                <w:rFonts w:hint="eastAsia" w:ascii="宋体" w:hAnsi="宋体" w:eastAsia="宋体" w:cs="宋体"/>
                <w:sz w:val="24"/>
                <w:szCs w:val="24"/>
              </w:rPr>
            </w:pPr>
            <w:r>
              <w:rPr>
                <w:rFonts w:hint="eastAsia" w:ascii="宋体" w:hAnsi="宋体" w:eastAsia="宋体" w:cs="宋体"/>
                <w:sz w:val="24"/>
                <w:szCs w:val="24"/>
              </w:rPr>
              <w:t>4</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3956" w:type="dxa"/>
            <w:gridSpan w:val="3"/>
            <w:tcBorders>
              <w:left w:val="single" w:color="auto" w:sz="4" w:space="0"/>
            </w:tcBorders>
            <w:vAlign w:val="center"/>
          </w:tcPr>
          <w:p>
            <w:pPr>
              <w:pStyle w:val="21"/>
              <w:spacing w:before="45"/>
              <w:ind w:left="106" w:leftChars="0"/>
              <w:jc w:val="center"/>
              <w:rPr>
                <w:rFonts w:hint="eastAsia" w:ascii="宋体" w:hAnsi="宋体" w:eastAsia="宋体" w:cs="宋体"/>
                <w:color w:val="000000" w:themeColor="text1"/>
                <w:sz w:val="24"/>
                <w:szCs w:val="24"/>
                <w:lang w:val="en-US" w:eastAsia="zh-Hans"/>
                <w14:textFill>
                  <w14:solidFill>
                    <w14:schemeClr w14:val="tx1"/>
                  </w14:solidFill>
                </w14:textFill>
              </w:rPr>
            </w:pPr>
            <w:r>
              <w:rPr>
                <w:rFonts w:hint="eastAsia" w:ascii="宋体" w:hAnsi="宋体" w:eastAsia="宋体" w:cs="宋体"/>
                <w:b/>
                <w:bCs/>
                <w:color w:val="000000" w:themeColor="text1"/>
                <w:sz w:val="24"/>
                <w:szCs w:val="24"/>
                <w:lang w:val="en-US" w:eastAsia="zh-Hans"/>
                <w14:textFill>
                  <w14:solidFill>
                    <w14:schemeClr w14:val="tx1"/>
                  </w14:solidFill>
                </w14:textFill>
              </w:rPr>
              <w:t>小计</w:t>
            </w:r>
          </w:p>
        </w:tc>
        <w:tc>
          <w:tcPr>
            <w:tcW w:w="534" w:type="dxa"/>
          </w:tcPr>
          <w:p>
            <w:pPr>
              <w:pStyle w:val="21"/>
              <w:spacing w:before="57"/>
              <w:ind w:left="2"/>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42</w:t>
            </w:r>
          </w:p>
        </w:tc>
        <w:tc>
          <w:tcPr>
            <w:tcW w:w="491" w:type="dxa"/>
          </w:tcPr>
          <w:p>
            <w:pPr>
              <w:pStyle w:val="21"/>
              <w:spacing w:before="57"/>
              <w:ind w:left="106" w:right="101"/>
              <w:jc w:val="center"/>
              <w:rPr>
                <w:rFonts w:hint="eastAsia" w:ascii="宋体" w:hAnsi="宋体" w:eastAsia="宋体" w:cs="宋体"/>
                <w:sz w:val="24"/>
                <w:szCs w:val="24"/>
              </w:rPr>
            </w:pP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restart"/>
            <w:tcBorders>
              <w:left w:val="single" w:color="auto" w:sz="4" w:space="0"/>
            </w:tcBorders>
            <w:vAlign w:val="center"/>
          </w:tcPr>
          <w:p>
            <w:pPr>
              <w:pStyle w:val="21"/>
              <w:spacing w:before="62"/>
              <w:jc w:val="center"/>
              <w:rPr>
                <w:rFonts w:hint="eastAsia" w:ascii="宋体" w:hAnsi="宋体" w:eastAsia="宋体" w:cs="宋体"/>
                <w:sz w:val="24"/>
                <w:szCs w:val="24"/>
              </w:rPr>
            </w:pPr>
            <w:r>
              <w:rPr>
                <w:rFonts w:hint="eastAsia" w:ascii="宋体" w:hAnsi="宋体" w:eastAsia="宋体" w:cs="宋体"/>
                <w:sz w:val="24"/>
                <w:szCs w:val="24"/>
                <w:lang w:eastAsia="zh-CN"/>
              </w:rPr>
              <w:t>选修</w:t>
            </w: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0505023201</w:t>
            </w:r>
          </w:p>
        </w:tc>
        <w:tc>
          <w:tcPr>
            <w:tcW w:w="1749" w:type="dxa"/>
            <w:tcBorders>
              <w:left w:val="single" w:color="auto" w:sz="4" w:space="0"/>
            </w:tcBorders>
          </w:tcPr>
          <w:p>
            <w:pPr>
              <w:pStyle w:val="21"/>
              <w:spacing w:before="45"/>
              <w:ind w:left="10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化工设备维护与检修</w:t>
            </w:r>
          </w:p>
        </w:tc>
        <w:tc>
          <w:tcPr>
            <w:tcW w:w="534" w:type="dxa"/>
          </w:tcPr>
          <w:p>
            <w:pPr>
              <w:pStyle w:val="21"/>
              <w:spacing w:before="57"/>
              <w:ind w:left="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491" w:type="dxa"/>
          </w:tcPr>
          <w:p>
            <w:pPr>
              <w:pStyle w:val="21"/>
              <w:spacing w:before="57"/>
              <w:ind w:left="106" w:right="101"/>
              <w:jc w:val="center"/>
              <w:rPr>
                <w:rFonts w:hint="eastAsia" w:ascii="宋体" w:hAnsi="宋体" w:eastAsia="宋体" w:cs="宋体"/>
                <w:sz w:val="24"/>
                <w:szCs w:val="24"/>
              </w:rPr>
            </w:pPr>
            <w:r>
              <w:rPr>
                <w:rFonts w:hint="eastAsia" w:ascii="宋体" w:hAnsi="宋体" w:eastAsia="宋体" w:cs="宋体"/>
                <w:sz w:val="24"/>
                <w:szCs w:val="24"/>
              </w:rPr>
              <w:t>34</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rPr>
            </w:pPr>
            <w:r>
              <w:rPr>
                <w:rFonts w:hint="eastAsia" w:ascii="宋体" w:hAnsi="宋体" w:eastAsia="宋体" w:cs="宋体"/>
                <w:sz w:val="24"/>
                <w:szCs w:val="24"/>
              </w:rPr>
              <w:t>2</w:t>
            </w:r>
          </w:p>
        </w:tc>
        <w:tc>
          <w:tcPr>
            <w:tcW w:w="1047" w:type="dxa"/>
          </w:tcPr>
          <w:p>
            <w:pPr>
              <w:pStyle w:val="21"/>
              <w:spacing w:before="40"/>
              <w:ind w:right="256"/>
              <w:jc w:val="center"/>
              <w:rPr>
                <w:rFonts w:hint="eastAsia" w:ascii="宋体" w:hAnsi="宋体" w:eastAsia="宋体" w:cs="宋体"/>
                <w:sz w:val="24"/>
                <w:szCs w:val="24"/>
              </w:rPr>
            </w:pP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29" w:type="dxa"/>
            <w:vMerge w:val="continue"/>
            <w:tcBorders>
              <w:left w:val="single" w:color="auto" w:sz="4" w:space="0"/>
              <w:right w:val="single" w:color="auto" w:sz="4" w:space="0"/>
            </w:tcBorders>
          </w:tcPr>
          <w:p>
            <w:pPr>
              <w:rPr>
                <w:rFonts w:hint="eastAsia" w:ascii="宋体" w:hAnsi="宋体" w:eastAsia="宋体" w:cs="宋体"/>
                <w:sz w:val="24"/>
                <w:szCs w:val="24"/>
              </w:rPr>
            </w:pPr>
          </w:p>
        </w:tc>
        <w:tc>
          <w:tcPr>
            <w:tcW w:w="928" w:type="dxa"/>
            <w:vMerge w:val="continue"/>
            <w:tcBorders>
              <w:left w:val="single" w:color="auto" w:sz="4" w:space="0"/>
            </w:tcBorders>
          </w:tcPr>
          <w:p>
            <w:pP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center"/>
          </w:tcPr>
          <w:p>
            <w:pPr>
              <w:spacing w:line="240" w:lineRule="atLeast"/>
              <w:ind w:firstLine="240" w:firstLineChars="100"/>
              <w:jc w:val="both"/>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bidi="ar-SA"/>
                <w14:textFill>
                  <w14:solidFill>
                    <w14:schemeClr w14:val="tx1"/>
                  </w14:solidFill>
                </w14:textFill>
              </w:rPr>
              <w:t>0513012</w:t>
            </w:r>
            <w:r>
              <w:rPr>
                <w:rFonts w:hint="eastAsia" w:ascii="宋体" w:hAnsi="宋体" w:eastAsia="宋体" w:cs="宋体"/>
                <w:color w:val="000000" w:themeColor="text1"/>
                <w:sz w:val="24"/>
                <w:szCs w:val="24"/>
                <w:lang w:eastAsia="zh-CN" w:bidi="ar-SA"/>
                <w14:textFill>
                  <w14:solidFill>
                    <w14:schemeClr w14:val="tx1"/>
                  </w14:solidFill>
                </w14:textFill>
              </w:rPr>
              <w:t>201</w:t>
            </w:r>
          </w:p>
        </w:tc>
        <w:tc>
          <w:tcPr>
            <w:tcW w:w="1749" w:type="dxa"/>
            <w:tcBorders>
              <w:left w:val="single" w:color="auto" w:sz="4" w:space="0"/>
            </w:tcBorders>
            <w:vAlign w:val="center"/>
          </w:tcPr>
          <w:p>
            <w:pPr>
              <w:spacing w:line="240" w:lineRule="atLeast"/>
              <w:ind w:firstLine="120" w:firstLineChars="50"/>
              <w:jc w:val="both"/>
              <w:rPr>
                <w:rFonts w:hint="eastAsia" w:ascii="宋体" w:hAnsi="宋体" w:eastAsia="宋体" w:cs="宋体"/>
                <w:color w:val="000000" w:themeColor="text1"/>
                <w:sz w:val="24"/>
                <w:szCs w:val="24"/>
                <w:lang w:val="en-US" w:eastAsia="zh-Hans" w:bidi="ar-SA"/>
                <w14:textFill>
                  <w14:solidFill>
                    <w14:schemeClr w14:val="tx1"/>
                  </w14:solidFill>
                </w14:textFill>
              </w:rPr>
            </w:pPr>
            <w:r>
              <w:rPr>
                <w:rFonts w:hint="eastAsia" w:ascii="宋体" w:hAnsi="宋体" w:eastAsia="宋体" w:cs="宋体"/>
                <w:color w:val="000000" w:themeColor="text1"/>
                <w:sz w:val="24"/>
                <w:szCs w:val="24"/>
                <w:lang w:val="en-US" w:eastAsia="zh-Hans" w:bidi="ar-SA"/>
                <w14:textFill>
                  <w14:solidFill>
                    <w14:schemeClr w14:val="tx1"/>
                  </w14:solidFill>
                </w14:textFill>
              </w:rPr>
              <w:t>文献检索</w:t>
            </w:r>
          </w:p>
        </w:tc>
        <w:tc>
          <w:tcPr>
            <w:tcW w:w="534" w:type="dxa"/>
          </w:tcPr>
          <w:p>
            <w:pPr>
              <w:pStyle w:val="21"/>
              <w:spacing w:before="52"/>
              <w:ind w:left="88" w:right="7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491" w:type="dxa"/>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34</w:t>
            </w:r>
          </w:p>
        </w:tc>
        <w:tc>
          <w:tcPr>
            <w:tcW w:w="589" w:type="dxa"/>
          </w:tcPr>
          <w:p>
            <w:pPr>
              <w:pStyle w:val="21"/>
              <w:spacing w:before="52"/>
              <w:ind w:left="88" w:right="79"/>
              <w:jc w:val="center"/>
              <w:rPr>
                <w:rFonts w:hint="eastAsia" w:ascii="宋体" w:hAnsi="宋体" w:eastAsia="宋体" w:cs="宋体"/>
                <w:sz w:val="24"/>
                <w:szCs w:val="24"/>
              </w:rPr>
            </w:pPr>
          </w:p>
        </w:tc>
        <w:tc>
          <w:tcPr>
            <w:tcW w:w="513" w:type="dxa"/>
          </w:tcPr>
          <w:p>
            <w:pPr>
              <w:pStyle w:val="21"/>
              <w:spacing w:before="52"/>
              <w:ind w:left="88" w:right="79"/>
              <w:jc w:val="center"/>
              <w:rPr>
                <w:rFonts w:hint="eastAsia" w:ascii="宋体" w:hAnsi="宋体" w:eastAsia="宋体" w:cs="宋体"/>
                <w:sz w:val="24"/>
                <w:szCs w:val="24"/>
              </w:rPr>
            </w:pPr>
          </w:p>
        </w:tc>
        <w:tc>
          <w:tcPr>
            <w:tcW w:w="1026" w:type="dxa"/>
          </w:tcPr>
          <w:p>
            <w:pPr>
              <w:pStyle w:val="21"/>
              <w:spacing w:before="52"/>
              <w:ind w:left="88" w:right="79"/>
              <w:jc w:val="center"/>
              <w:rPr>
                <w:rFonts w:hint="eastAsia" w:ascii="宋体" w:hAnsi="宋体" w:eastAsia="宋体" w:cs="宋体"/>
                <w:sz w:val="24"/>
                <w:szCs w:val="24"/>
              </w:rPr>
            </w:pPr>
          </w:p>
        </w:tc>
        <w:tc>
          <w:tcPr>
            <w:tcW w:w="959" w:type="dxa"/>
          </w:tcPr>
          <w:p>
            <w:pPr>
              <w:pStyle w:val="21"/>
              <w:spacing w:before="52"/>
              <w:ind w:left="88" w:right="79"/>
              <w:jc w:val="center"/>
              <w:rPr>
                <w:rFonts w:hint="eastAsia" w:ascii="宋体" w:hAnsi="宋体" w:eastAsia="宋体" w:cs="宋体"/>
                <w:sz w:val="24"/>
                <w:szCs w:val="24"/>
              </w:rPr>
            </w:pPr>
          </w:p>
        </w:tc>
        <w:tc>
          <w:tcPr>
            <w:tcW w:w="1059" w:type="dxa"/>
          </w:tcPr>
          <w:p>
            <w:pPr>
              <w:pStyle w:val="21"/>
              <w:spacing w:before="52"/>
              <w:ind w:left="88" w:right="79"/>
              <w:jc w:val="center"/>
              <w:rPr>
                <w:rFonts w:hint="eastAsia" w:ascii="宋体" w:hAnsi="宋体" w:eastAsia="宋体" w:cs="宋体"/>
                <w:sz w:val="24"/>
                <w:szCs w:val="24"/>
              </w:rPr>
            </w:pPr>
          </w:p>
        </w:tc>
        <w:tc>
          <w:tcPr>
            <w:tcW w:w="1047" w:type="dxa"/>
          </w:tcPr>
          <w:p>
            <w:pPr>
              <w:pStyle w:val="21"/>
              <w:spacing w:before="52"/>
              <w:ind w:right="79"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p>
        </w:tc>
        <w:tc>
          <w:tcPr>
            <w:tcW w:w="1069" w:type="dxa"/>
          </w:tcPr>
          <w:p>
            <w:pPr>
              <w:pStyle w:val="21"/>
              <w:spacing w:before="52"/>
              <w:ind w:right="79"/>
              <w:jc w:val="center"/>
              <w:rPr>
                <w:rFonts w:hint="eastAsia" w:ascii="宋体" w:hAnsi="宋体" w:eastAsia="宋体" w:cs="宋体"/>
                <w:sz w:val="24"/>
                <w:szCs w:val="24"/>
              </w:rPr>
            </w:pPr>
          </w:p>
        </w:tc>
        <w:tc>
          <w:tcPr>
            <w:tcW w:w="982" w:type="dxa"/>
          </w:tcPr>
          <w:p>
            <w:pPr>
              <w:pStyle w:val="21"/>
              <w:spacing w:before="52"/>
              <w:ind w:right="79"/>
              <w:jc w:val="center"/>
              <w:rPr>
                <w:rFonts w:hint="eastAsia" w:ascii="宋体" w:hAnsi="宋体" w:eastAsia="宋体" w:cs="宋体"/>
                <w:sz w:val="24"/>
                <w:szCs w:val="24"/>
              </w:rPr>
            </w:pPr>
          </w:p>
        </w:tc>
        <w:tc>
          <w:tcPr>
            <w:tcW w:w="580" w:type="dxa"/>
          </w:tcPr>
          <w:p>
            <w:pPr>
              <w:pStyle w:val="21"/>
              <w:spacing w:before="52"/>
              <w:ind w:right="79"/>
              <w:jc w:val="center"/>
              <w:rPr>
                <w:rFonts w:hint="eastAsia" w:ascii="宋体" w:hAnsi="宋体" w:eastAsia="宋体" w:cs="宋体"/>
                <w:sz w:val="24"/>
                <w:szCs w:val="24"/>
              </w:rPr>
            </w:pPr>
            <w:r>
              <w:rPr>
                <w:rFonts w:hint="eastAsia" w:ascii="宋体" w:hAnsi="宋体" w:eastAsia="宋体" w:cs="宋体"/>
                <w:sz w:val="24"/>
                <w:szCs w:val="24"/>
                <w:lang w:val="en-US" w:eastAsia="zh-CN"/>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jc w:val="center"/>
        </w:trPr>
        <w:tc>
          <w:tcPr>
            <w:tcW w:w="629" w:type="dxa"/>
            <w:vMerge w:val="continue"/>
            <w:tcBorders>
              <w:left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p>
        </w:tc>
        <w:tc>
          <w:tcPr>
            <w:tcW w:w="928" w:type="dxa"/>
            <w:vMerge w:val="continue"/>
            <w:tcBorders>
              <w:left w:val="single" w:color="auto" w:sz="4" w:space="0"/>
            </w:tcBorders>
          </w:tcPr>
          <w:p>
            <w:pPr>
              <w:pStyle w:val="21"/>
              <w:spacing w:before="52"/>
              <w:ind w:left="88" w:right="79"/>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0505013201</w:t>
            </w:r>
          </w:p>
        </w:tc>
        <w:tc>
          <w:tcPr>
            <w:tcW w:w="1749" w:type="dxa"/>
            <w:tcBorders>
              <w:left w:val="single" w:color="auto" w:sz="4" w:space="0"/>
            </w:tcBorders>
            <w:vAlign w:val="top"/>
          </w:tcPr>
          <w:p>
            <w:pPr>
              <w:pStyle w:val="21"/>
              <w:spacing w:before="52"/>
              <w:ind w:right="79" w:rightChars="0" w:firstLine="240" w:firstLineChars="1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氮肥生产技术</w:t>
            </w:r>
          </w:p>
        </w:tc>
        <w:tc>
          <w:tcPr>
            <w:tcW w:w="534" w:type="dxa"/>
            <w:vAlign w:val="top"/>
          </w:tcPr>
          <w:p>
            <w:pPr>
              <w:pStyle w:val="21"/>
              <w:spacing w:before="52"/>
              <w:ind w:left="88" w:leftChars="0" w:right="79"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4</w:t>
            </w:r>
          </w:p>
        </w:tc>
        <w:tc>
          <w:tcPr>
            <w:tcW w:w="491" w:type="dxa"/>
          </w:tcPr>
          <w:p>
            <w:pPr>
              <w:pStyle w:val="21"/>
              <w:spacing w:before="52"/>
              <w:ind w:left="88" w:right="79"/>
              <w:jc w:val="center"/>
              <w:rPr>
                <w:rFonts w:hint="eastAsia" w:ascii="宋体" w:hAnsi="宋体" w:eastAsia="宋体" w:cs="宋体"/>
                <w:sz w:val="24"/>
                <w:szCs w:val="24"/>
              </w:rPr>
            </w:pPr>
            <w:r>
              <w:rPr>
                <w:rFonts w:hint="eastAsia" w:ascii="宋体" w:hAnsi="宋体" w:eastAsia="宋体" w:cs="宋体"/>
                <w:sz w:val="24"/>
                <w:szCs w:val="24"/>
              </w:rPr>
              <w:t>68</w:t>
            </w:r>
          </w:p>
        </w:tc>
        <w:tc>
          <w:tcPr>
            <w:tcW w:w="589" w:type="dxa"/>
          </w:tcPr>
          <w:p>
            <w:pPr>
              <w:pStyle w:val="21"/>
              <w:spacing w:before="52"/>
              <w:ind w:left="88" w:right="79"/>
              <w:jc w:val="center"/>
              <w:rPr>
                <w:rFonts w:hint="eastAsia" w:ascii="宋体" w:hAnsi="宋体" w:eastAsia="宋体" w:cs="宋体"/>
                <w:sz w:val="24"/>
                <w:szCs w:val="24"/>
              </w:rPr>
            </w:pPr>
          </w:p>
        </w:tc>
        <w:tc>
          <w:tcPr>
            <w:tcW w:w="513" w:type="dxa"/>
          </w:tcPr>
          <w:p>
            <w:pPr>
              <w:pStyle w:val="21"/>
              <w:spacing w:before="52"/>
              <w:ind w:left="88" w:right="79"/>
              <w:jc w:val="center"/>
              <w:rPr>
                <w:rFonts w:hint="eastAsia" w:ascii="宋体" w:hAnsi="宋体" w:eastAsia="宋体" w:cs="宋体"/>
                <w:sz w:val="24"/>
                <w:szCs w:val="24"/>
              </w:rPr>
            </w:pPr>
          </w:p>
        </w:tc>
        <w:tc>
          <w:tcPr>
            <w:tcW w:w="1026" w:type="dxa"/>
          </w:tcPr>
          <w:p>
            <w:pPr>
              <w:pStyle w:val="21"/>
              <w:spacing w:before="52"/>
              <w:ind w:left="88" w:right="79"/>
              <w:jc w:val="center"/>
              <w:rPr>
                <w:rFonts w:hint="eastAsia" w:ascii="宋体" w:hAnsi="宋体" w:eastAsia="宋体" w:cs="宋体"/>
                <w:sz w:val="24"/>
                <w:szCs w:val="24"/>
              </w:rPr>
            </w:pPr>
          </w:p>
        </w:tc>
        <w:tc>
          <w:tcPr>
            <w:tcW w:w="959" w:type="dxa"/>
          </w:tcPr>
          <w:p>
            <w:pPr>
              <w:pStyle w:val="21"/>
              <w:spacing w:before="52"/>
              <w:ind w:left="88" w:right="79"/>
              <w:jc w:val="center"/>
              <w:rPr>
                <w:rFonts w:hint="eastAsia" w:ascii="宋体" w:hAnsi="宋体" w:eastAsia="宋体" w:cs="宋体"/>
                <w:sz w:val="24"/>
                <w:szCs w:val="24"/>
              </w:rPr>
            </w:pPr>
          </w:p>
        </w:tc>
        <w:tc>
          <w:tcPr>
            <w:tcW w:w="1059" w:type="dxa"/>
          </w:tcPr>
          <w:p>
            <w:pPr>
              <w:pStyle w:val="21"/>
              <w:spacing w:before="52"/>
              <w:ind w:left="88" w:right="79"/>
              <w:jc w:val="center"/>
              <w:rPr>
                <w:rFonts w:hint="eastAsia" w:ascii="宋体" w:hAnsi="宋体" w:eastAsia="宋体" w:cs="宋体"/>
                <w:sz w:val="24"/>
                <w:szCs w:val="24"/>
              </w:rPr>
            </w:pPr>
          </w:p>
        </w:tc>
        <w:tc>
          <w:tcPr>
            <w:tcW w:w="1047" w:type="dxa"/>
          </w:tcPr>
          <w:p>
            <w:pPr>
              <w:pStyle w:val="21"/>
              <w:spacing w:before="52"/>
              <w:ind w:right="79"/>
              <w:jc w:val="center"/>
              <w:rPr>
                <w:rFonts w:hint="eastAsia" w:ascii="宋体" w:hAnsi="宋体" w:eastAsia="宋体" w:cs="宋体"/>
                <w:sz w:val="24"/>
                <w:szCs w:val="24"/>
              </w:rPr>
            </w:pPr>
            <w:r>
              <w:rPr>
                <w:rFonts w:hint="eastAsia" w:ascii="宋体" w:hAnsi="宋体" w:eastAsia="宋体" w:cs="宋体"/>
                <w:sz w:val="24"/>
                <w:szCs w:val="24"/>
              </w:rPr>
              <w:t>4</w:t>
            </w:r>
          </w:p>
        </w:tc>
        <w:tc>
          <w:tcPr>
            <w:tcW w:w="1069" w:type="dxa"/>
          </w:tcPr>
          <w:p>
            <w:pPr>
              <w:pStyle w:val="21"/>
              <w:spacing w:before="52"/>
              <w:ind w:right="79"/>
              <w:jc w:val="center"/>
              <w:rPr>
                <w:rFonts w:hint="eastAsia" w:ascii="宋体" w:hAnsi="宋体" w:eastAsia="宋体" w:cs="宋体"/>
                <w:sz w:val="24"/>
                <w:szCs w:val="24"/>
              </w:rPr>
            </w:pPr>
          </w:p>
        </w:tc>
        <w:tc>
          <w:tcPr>
            <w:tcW w:w="982" w:type="dxa"/>
          </w:tcPr>
          <w:p>
            <w:pPr>
              <w:pStyle w:val="21"/>
              <w:spacing w:before="52"/>
              <w:ind w:right="79"/>
              <w:jc w:val="center"/>
              <w:rPr>
                <w:rFonts w:hint="eastAsia" w:ascii="宋体" w:hAnsi="宋体" w:eastAsia="宋体" w:cs="宋体"/>
                <w:sz w:val="24"/>
                <w:szCs w:val="24"/>
              </w:rPr>
            </w:pPr>
          </w:p>
        </w:tc>
        <w:tc>
          <w:tcPr>
            <w:tcW w:w="580" w:type="dxa"/>
          </w:tcPr>
          <w:p>
            <w:pPr>
              <w:pStyle w:val="21"/>
              <w:spacing w:before="52"/>
              <w:ind w:right="7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jc w:val="center"/>
        </w:trPr>
        <w:tc>
          <w:tcPr>
            <w:tcW w:w="629" w:type="dxa"/>
            <w:vMerge w:val="continue"/>
            <w:tcBorders>
              <w:left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p>
        </w:tc>
        <w:tc>
          <w:tcPr>
            <w:tcW w:w="928" w:type="dxa"/>
            <w:tcBorders>
              <w:left w:val="single" w:color="auto" w:sz="4" w:space="0"/>
            </w:tcBorders>
          </w:tcPr>
          <w:p>
            <w:pPr>
              <w:pStyle w:val="21"/>
              <w:spacing w:before="52"/>
              <w:ind w:left="88" w:right="79"/>
              <w:jc w:val="center"/>
              <w:rPr>
                <w:rFonts w:hint="eastAsia" w:ascii="宋体" w:hAnsi="宋体" w:eastAsia="宋体" w:cs="宋体"/>
                <w:sz w:val="24"/>
                <w:szCs w:val="24"/>
              </w:rPr>
            </w:pPr>
          </w:p>
        </w:tc>
        <w:tc>
          <w:tcPr>
            <w:tcW w:w="1279" w:type="dxa"/>
            <w:tcBorders>
              <w:top w:val="single" w:color="auto" w:sz="4" w:space="0"/>
              <w:bottom w:val="single" w:color="auto" w:sz="4" w:space="0"/>
              <w:right w:val="single" w:color="auto" w:sz="4" w:space="0"/>
            </w:tcBorders>
            <w:vAlign w:val="top"/>
          </w:tcPr>
          <w:p>
            <w:pPr>
              <w:pStyle w:val="21"/>
              <w:spacing w:before="52"/>
              <w:ind w:left="88" w:leftChars="0" w:right="79"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0505013202</w:t>
            </w:r>
          </w:p>
        </w:tc>
        <w:tc>
          <w:tcPr>
            <w:tcW w:w="1749" w:type="dxa"/>
            <w:tcBorders>
              <w:left w:val="single" w:color="auto" w:sz="4" w:space="0"/>
            </w:tcBorders>
            <w:vAlign w:val="top"/>
          </w:tcPr>
          <w:p>
            <w:pPr>
              <w:pStyle w:val="21"/>
              <w:spacing w:before="52"/>
              <w:ind w:right="79" w:rightChars="0" w:firstLine="240" w:firstLineChars="1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煤化工生产技术</w:t>
            </w:r>
          </w:p>
        </w:tc>
        <w:tc>
          <w:tcPr>
            <w:tcW w:w="534" w:type="dxa"/>
            <w:vAlign w:val="top"/>
          </w:tcPr>
          <w:p>
            <w:pPr>
              <w:pStyle w:val="21"/>
              <w:spacing w:before="52"/>
              <w:ind w:left="88" w:leftChars="0" w:right="79" w:rightChars="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4</w:t>
            </w:r>
          </w:p>
        </w:tc>
        <w:tc>
          <w:tcPr>
            <w:tcW w:w="491" w:type="dxa"/>
            <w:vAlign w:val="top"/>
          </w:tcPr>
          <w:p>
            <w:pPr>
              <w:pStyle w:val="21"/>
              <w:spacing w:before="57"/>
              <w:ind w:left="106" w:leftChars="0" w:right="101"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68</w:t>
            </w:r>
          </w:p>
        </w:tc>
        <w:tc>
          <w:tcPr>
            <w:tcW w:w="589" w:type="dxa"/>
            <w:vAlign w:val="top"/>
          </w:tcPr>
          <w:p>
            <w:pPr>
              <w:pStyle w:val="21"/>
              <w:spacing w:before="57"/>
              <w:ind w:left="120" w:leftChars="0" w:right="112" w:rightChars="0"/>
              <w:jc w:val="center"/>
              <w:rPr>
                <w:rFonts w:hint="eastAsia" w:ascii="宋体" w:hAnsi="宋体" w:eastAsia="宋体" w:cs="宋体"/>
                <w:sz w:val="24"/>
                <w:szCs w:val="24"/>
                <w:lang w:val="en-US" w:eastAsia="en-US" w:bidi="ar-SA"/>
              </w:rPr>
            </w:pPr>
          </w:p>
        </w:tc>
        <w:tc>
          <w:tcPr>
            <w:tcW w:w="513" w:type="dxa"/>
            <w:vAlign w:val="top"/>
          </w:tcPr>
          <w:p>
            <w:pPr>
              <w:pStyle w:val="21"/>
              <w:spacing w:before="57"/>
              <w:ind w:left="123" w:leftChars="0" w:right="118" w:rightChars="0"/>
              <w:jc w:val="center"/>
              <w:rPr>
                <w:rFonts w:hint="eastAsia" w:ascii="宋体" w:hAnsi="宋体" w:eastAsia="宋体" w:cs="宋体"/>
                <w:sz w:val="24"/>
                <w:szCs w:val="24"/>
                <w:lang w:val="en-US" w:eastAsia="en-US" w:bidi="ar-SA"/>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val="en-US" w:eastAsia="en-US" w:bidi="ar-SA"/>
              </w:rPr>
            </w:pPr>
          </w:p>
        </w:tc>
        <w:tc>
          <w:tcPr>
            <w:tcW w:w="1059" w:type="dxa"/>
            <w:vAlign w:val="top"/>
          </w:tcPr>
          <w:p>
            <w:pPr>
              <w:pStyle w:val="21"/>
              <w:jc w:val="center"/>
              <w:rPr>
                <w:rFonts w:hint="eastAsia" w:ascii="宋体" w:hAnsi="宋体" w:eastAsia="宋体" w:cs="宋体"/>
                <w:sz w:val="24"/>
                <w:szCs w:val="24"/>
                <w:lang w:val="en-US" w:eastAsia="en-US" w:bidi="ar-SA"/>
              </w:rPr>
            </w:pPr>
          </w:p>
        </w:tc>
        <w:tc>
          <w:tcPr>
            <w:tcW w:w="1047" w:type="dxa"/>
            <w:vAlign w:val="top"/>
          </w:tcPr>
          <w:p>
            <w:pPr>
              <w:pStyle w:val="21"/>
              <w:spacing w:before="40"/>
              <w:ind w:right="256"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4</w:t>
            </w:r>
          </w:p>
        </w:tc>
        <w:tc>
          <w:tcPr>
            <w:tcW w:w="1069" w:type="dxa"/>
          </w:tcPr>
          <w:p>
            <w:pPr>
              <w:pStyle w:val="21"/>
              <w:spacing w:before="52"/>
              <w:ind w:right="79"/>
              <w:jc w:val="center"/>
              <w:rPr>
                <w:rFonts w:hint="eastAsia" w:ascii="宋体" w:hAnsi="宋体" w:eastAsia="宋体" w:cs="宋体"/>
                <w:sz w:val="24"/>
                <w:szCs w:val="24"/>
              </w:rPr>
            </w:pPr>
          </w:p>
        </w:tc>
        <w:tc>
          <w:tcPr>
            <w:tcW w:w="982" w:type="dxa"/>
          </w:tcPr>
          <w:p>
            <w:pPr>
              <w:pStyle w:val="21"/>
              <w:spacing w:before="52"/>
              <w:ind w:right="79"/>
              <w:jc w:val="center"/>
              <w:rPr>
                <w:rFonts w:hint="eastAsia" w:ascii="宋体" w:hAnsi="宋体" w:eastAsia="宋体" w:cs="宋体"/>
                <w:sz w:val="24"/>
                <w:szCs w:val="24"/>
              </w:rPr>
            </w:pPr>
          </w:p>
        </w:tc>
        <w:tc>
          <w:tcPr>
            <w:tcW w:w="580" w:type="dxa"/>
          </w:tcPr>
          <w:p>
            <w:pPr>
              <w:pStyle w:val="21"/>
              <w:spacing w:before="52"/>
              <w:ind w:right="7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jc w:val="center"/>
        </w:trPr>
        <w:tc>
          <w:tcPr>
            <w:tcW w:w="629" w:type="dxa"/>
            <w:vMerge w:val="continue"/>
            <w:tcBorders>
              <w:left w:val="single" w:color="auto" w:sz="4" w:space="0"/>
              <w:right w:val="single" w:color="auto" w:sz="4" w:space="0"/>
            </w:tcBorders>
          </w:tcPr>
          <w:p>
            <w:pPr>
              <w:pStyle w:val="21"/>
              <w:spacing w:before="52"/>
              <w:ind w:left="88" w:right="79"/>
              <w:jc w:val="center"/>
              <w:rPr>
                <w:rFonts w:hint="eastAsia" w:ascii="宋体" w:hAnsi="宋体" w:eastAsia="宋体" w:cs="宋体"/>
                <w:sz w:val="24"/>
                <w:szCs w:val="24"/>
              </w:rPr>
            </w:pPr>
          </w:p>
        </w:tc>
        <w:tc>
          <w:tcPr>
            <w:tcW w:w="3956" w:type="dxa"/>
            <w:gridSpan w:val="3"/>
            <w:tcBorders>
              <w:left w:val="single" w:color="auto" w:sz="4" w:space="0"/>
            </w:tcBorders>
          </w:tcPr>
          <w:p>
            <w:pPr>
              <w:pStyle w:val="21"/>
              <w:spacing w:before="52"/>
              <w:ind w:right="79" w:rightChars="0" w:firstLine="240" w:firstLineChars="100"/>
              <w:jc w:val="center"/>
              <w:rPr>
                <w:rFonts w:hint="eastAsia" w:ascii="宋体" w:hAnsi="宋体" w:eastAsia="宋体" w:cs="宋体"/>
                <w:sz w:val="24"/>
                <w:szCs w:val="24"/>
                <w:lang w:val="en-US" w:eastAsia="zh-Hans"/>
              </w:rPr>
            </w:pPr>
            <w:r>
              <w:rPr>
                <w:rFonts w:hint="eastAsia" w:ascii="宋体" w:hAnsi="宋体" w:eastAsia="宋体" w:cs="宋体"/>
                <w:b/>
                <w:bCs/>
                <w:sz w:val="24"/>
                <w:szCs w:val="24"/>
                <w:lang w:val="en-US" w:eastAsia="zh-Hans"/>
              </w:rPr>
              <w:t>小计</w:t>
            </w:r>
          </w:p>
        </w:tc>
        <w:tc>
          <w:tcPr>
            <w:tcW w:w="534" w:type="dxa"/>
            <w:vAlign w:val="top"/>
          </w:tcPr>
          <w:p>
            <w:pPr>
              <w:pStyle w:val="21"/>
              <w:spacing w:before="52"/>
              <w:ind w:left="88" w:leftChars="0" w:right="79" w:rightChars="0"/>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8</w:t>
            </w:r>
          </w:p>
        </w:tc>
        <w:tc>
          <w:tcPr>
            <w:tcW w:w="491" w:type="dxa"/>
            <w:vAlign w:val="top"/>
          </w:tcPr>
          <w:p>
            <w:pPr>
              <w:pStyle w:val="21"/>
              <w:spacing w:before="57"/>
              <w:ind w:left="106" w:leftChars="0" w:right="101" w:rightChars="0"/>
              <w:jc w:val="center"/>
              <w:rPr>
                <w:rFonts w:hint="eastAsia" w:ascii="宋体" w:hAnsi="宋体" w:eastAsia="宋体" w:cs="宋体"/>
                <w:sz w:val="24"/>
                <w:szCs w:val="24"/>
              </w:rPr>
            </w:pPr>
          </w:p>
        </w:tc>
        <w:tc>
          <w:tcPr>
            <w:tcW w:w="589" w:type="dxa"/>
            <w:vAlign w:val="top"/>
          </w:tcPr>
          <w:p>
            <w:pPr>
              <w:pStyle w:val="21"/>
              <w:spacing w:before="57"/>
              <w:ind w:left="120" w:leftChars="0" w:right="112" w:rightChars="0"/>
              <w:jc w:val="center"/>
              <w:rPr>
                <w:rFonts w:hint="eastAsia" w:ascii="宋体" w:hAnsi="宋体" w:eastAsia="宋体" w:cs="宋体"/>
                <w:sz w:val="24"/>
                <w:szCs w:val="24"/>
                <w:lang w:val="en-US" w:eastAsia="en-US" w:bidi="ar-SA"/>
              </w:rPr>
            </w:pPr>
          </w:p>
        </w:tc>
        <w:tc>
          <w:tcPr>
            <w:tcW w:w="513" w:type="dxa"/>
            <w:vAlign w:val="top"/>
          </w:tcPr>
          <w:p>
            <w:pPr>
              <w:pStyle w:val="21"/>
              <w:spacing w:before="57"/>
              <w:ind w:left="123" w:leftChars="0" w:right="118" w:rightChars="0"/>
              <w:jc w:val="center"/>
              <w:rPr>
                <w:rFonts w:hint="eastAsia" w:ascii="宋体" w:hAnsi="宋体" w:eastAsia="宋体" w:cs="宋体"/>
                <w:sz w:val="24"/>
                <w:szCs w:val="24"/>
                <w:lang w:val="en-US" w:eastAsia="en-US" w:bidi="ar-SA"/>
              </w:rPr>
            </w:pPr>
          </w:p>
        </w:tc>
        <w:tc>
          <w:tcPr>
            <w:tcW w:w="1026" w:type="dxa"/>
            <w:vAlign w:val="top"/>
          </w:tcPr>
          <w:p>
            <w:pPr>
              <w:pStyle w:val="21"/>
              <w:jc w:val="center"/>
              <w:rPr>
                <w:rFonts w:hint="eastAsia" w:ascii="宋体" w:hAnsi="宋体" w:eastAsia="宋体" w:cs="宋体"/>
                <w:sz w:val="24"/>
                <w:szCs w:val="24"/>
                <w:lang w:val="en-US" w:eastAsia="en-US" w:bidi="ar-SA"/>
              </w:rPr>
            </w:pPr>
          </w:p>
        </w:tc>
        <w:tc>
          <w:tcPr>
            <w:tcW w:w="959" w:type="dxa"/>
            <w:vAlign w:val="top"/>
          </w:tcPr>
          <w:p>
            <w:pPr>
              <w:pStyle w:val="21"/>
              <w:jc w:val="center"/>
              <w:rPr>
                <w:rFonts w:hint="eastAsia" w:ascii="宋体" w:hAnsi="宋体" w:eastAsia="宋体" w:cs="宋体"/>
                <w:sz w:val="24"/>
                <w:szCs w:val="24"/>
                <w:lang w:val="en-US" w:eastAsia="en-US" w:bidi="ar-SA"/>
              </w:rPr>
            </w:pPr>
          </w:p>
        </w:tc>
        <w:tc>
          <w:tcPr>
            <w:tcW w:w="1059" w:type="dxa"/>
            <w:vAlign w:val="top"/>
          </w:tcPr>
          <w:p>
            <w:pPr>
              <w:pStyle w:val="21"/>
              <w:jc w:val="center"/>
              <w:rPr>
                <w:rFonts w:hint="eastAsia" w:ascii="宋体" w:hAnsi="宋体" w:eastAsia="宋体" w:cs="宋体"/>
                <w:sz w:val="24"/>
                <w:szCs w:val="24"/>
                <w:lang w:val="en-US" w:eastAsia="en-US" w:bidi="ar-SA"/>
              </w:rPr>
            </w:pPr>
          </w:p>
        </w:tc>
        <w:tc>
          <w:tcPr>
            <w:tcW w:w="1047" w:type="dxa"/>
            <w:vAlign w:val="top"/>
          </w:tcPr>
          <w:p>
            <w:pPr>
              <w:pStyle w:val="21"/>
              <w:spacing w:before="40"/>
              <w:ind w:right="256" w:rightChars="0"/>
              <w:jc w:val="center"/>
              <w:rPr>
                <w:rFonts w:hint="eastAsia" w:ascii="宋体" w:hAnsi="宋体" w:eastAsia="宋体" w:cs="宋体"/>
                <w:sz w:val="24"/>
                <w:szCs w:val="24"/>
              </w:rPr>
            </w:pPr>
          </w:p>
        </w:tc>
        <w:tc>
          <w:tcPr>
            <w:tcW w:w="1069" w:type="dxa"/>
          </w:tcPr>
          <w:p>
            <w:pPr>
              <w:pStyle w:val="21"/>
              <w:spacing w:before="52"/>
              <w:ind w:right="79"/>
              <w:jc w:val="center"/>
              <w:rPr>
                <w:rFonts w:hint="eastAsia" w:ascii="宋体" w:hAnsi="宋体" w:eastAsia="宋体" w:cs="宋体"/>
                <w:sz w:val="24"/>
                <w:szCs w:val="24"/>
              </w:rPr>
            </w:pPr>
          </w:p>
        </w:tc>
        <w:tc>
          <w:tcPr>
            <w:tcW w:w="982" w:type="dxa"/>
          </w:tcPr>
          <w:p>
            <w:pPr>
              <w:pStyle w:val="21"/>
              <w:spacing w:before="52"/>
              <w:ind w:right="79"/>
              <w:jc w:val="center"/>
              <w:rPr>
                <w:rFonts w:hint="eastAsia" w:ascii="宋体" w:hAnsi="宋体" w:eastAsia="宋体" w:cs="宋体"/>
                <w:sz w:val="24"/>
                <w:szCs w:val="24"/>
              </w:rPr>
            </w:pPr>
          </w:p>
        </w:tc>
        <w:tc>
          <w:tcPr>
            <w:tcW w:w="580" w:type="dxa"/>
          </w:tcPr>
          <w:p>
            <w:pPr>
              <w:pStyle w:val="21"/>
              <w:spacing w:before="52"/>
              <w:ind w:right="7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jc w:val="center"/>
        </w:trPr>
        <w:tc>
          <w:tcPr>
            <w:tcW w:w="629"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3956" w:type="dxa"/>
            <w:gridSpan w:val="3"/>
            <w:tcBorders>
              <w:left w:val="single" w:color="auto" w:sz="4" w:space="0"/>
              <w:bottom w:val="single" w:color="auto" w:sz="4" w:space="0"/>
            </w:tcBorders>
          </w:tcPr>
          <w:p>
            <w:pPr>
              <w:pStyle w:val="21"/>
              <w:spacing w:before="45"/>
              <w:ind w:left="106"/>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合计</w:t>
            </w:r>
          </w:p>
        </w:tc>
        <w:tc>
          <w:tcPr>
            <w:tcW w:w="534" w:type="dxa"/>
          </w:tcPr>
          <w:p>
            <w:pPr>
              <w:pStyle w:val="21"/>
              <w:spacing w:before="57"/>
              <w:ind w:left="2"/>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50</w:t>
            </w:r>
          </w:p>
        </w:tc>
        <w:tc>
          <w:tcPr>
            <w:tcW w:w="491" w:type="dxa"/>
          </w:tcPr>
          <w:p>
            <w:pPr>
              <w:pStyle w:val="21"/>
              <w:spacing w:before="57"/>
              <w:ind w:left="106" w:right="10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850</w:t>
            </w:r>
          </w:p>
        </w:tc>
        <w:tc>
          <w:tcPr>
            <w:tcW w:w="589" w:type="dxa"/>
          </w:tcPr>
          <w:p>
            <w:pPr>
              <w:pStyle w:val="21"/>
              <w:spacing w:before="57"/>
              <w:ind w:left="120" w:right="112"/>
              <w:jc w:val="center"/>
              <w:rPr>
                <w:rFonts w:hint="eastAsia" w:ascii="宋体" w:hAnsi="宋体" w:eastAsia="宋体" w:cs="宋体"/>
                <w:sz w:val="24"/>
                <w:szCs w:val="24"/>
              </w:rPr>
            </w:pPr>
          </w:p>
        </w:tc>
        <w:tc>
          <w:tcPr>
            <w:tcW w:w="513" w:type="dxa"/>
          </w:tcPr>
          <w:p>
            <w:pPr>
              <w:pStyle w:val="21"/>
              <w:spacing w:before="57"/>
              <w:ind w:left="123" w:right="118"/>
              <w:jc w:val="center"/>
              <w:rPr>
                <w:rFonts w:hint="eastAsia" w:ascii="宋体" w:hAnsi="宋体" w:eastAsia="宋体" w:cs="宋体"/>
                <w:sz w:val="24"/>
                <w:szCs w:val="24"/>
              </w:rPr>
            </w:pPr>
          </w:p>
        </w:tc>
        <w:tc>
          <w:tcPr>
            <w:tcW w:w="1026" w:type="dxa"/>
          </w:tcPr>
          <w:p>
            <w:pPr>
              <w:pStyle w:val="21"/>
              <w:jc w:val="center"/>
              <w:rPr>
                <w:rFonts w:hint="eastAsia" w:ascii="宋体" w:hAnsi="宋体" w:eastAsia="宋体" w:cs="宋体"/>
                <w:sz w:val="24"/>
                <w:szCs w:val="24"/>
              </w:rPr>
            </w:pPr>
          </w:p>
        </w:tc>
        <w:tc>
          <w:tcPr>
            <w:tcW w:w="959" w:type="dxa"/>
          </w:tcPr>
          <w:p>
            <w:pPr>
              <w:pStyle w:val="21"/>
              <w:jc w:val="center"/>
              <w:rPr>
                <w:rFonts w:hint="eastAsia" w:ascii="宋体" w:hAnsi="宋体" w:eastAsia="宋体" w:cs="宋体"/>
                <w:sz w:val="24"/>
                <w:szCs w:val="24"/>
              </w:rPr>
            </w:pPr>
          </w:p>
        </w:tc>
        <w:tc>
          <w:tcPr>
            <w:tcW w:w="1059"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047" w:type="dxa"/>
          </w:tcPr>
          <w:p>
            <w:pPr>
              <w:pStyle w:val="21"/>
              <w:spacing w:before="40"/>
              <w:ind w:right="256"/>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1069" w:type="dxa"/>
          </w:tcPr>
          <w:p>
            <w:pPr>
              <w:pStyle w:val="21"/>
              <w:jc w:val="center"/>
              <w:rPr>
                <w:rFonts w:hint="eastAsia" w:ascii="宋体" w:hAnsi="宋体" w:eastAsia="宋体" w:cs="宋体"/>
                <w:sz w:val="24"/>
                <w:szCs w:val="24"/>
              </w:rPr>
            </w:pPr>
          </w:p>
        </w:tc>
        <w:tc>
          <w:tcPr>
            <w:tcW w:w="982" w:type="dxa"/>
          </w:tcPr>
          <w:p>
            <w:pPr>
              <w:pStyle w:val="21"/>
              <w:jc w:val="center"/>
              <w:rPr>
                <w:rFonts w:hint="eastAsia" w:ascii="宋体" w:hAnsi="宋体" w:eastAsia="宋体" w:cs="宋体"/>
                <w:sz w:val="24"/>
                <w:szCs w:val="24"/>
              </w:rPr>
            </w:pPr>
          </w:p>
        </w:tc>
        <w:tc>
          <w:tcPr>
            <w:tcW w:w="580" w:type="dxa"/>
          </w:tcPr>
          <w:p>
            <w:pPr>
              <w:pStyle w:val="21"/>
              <w:jc w:val="center"/>
              <w:rPr>
                <w:rFonts w:hint="eastAsia" w:ascii="宋体" w:hAnsi="宋体" w:eastAsia="宋体" w:cs="宋体"/>
                <w:sz w:val="24"/>
                <w:szCs w:val="24"/>
              </w:rPr>
            </w:pPr>
          </w:p>
        </w:tc>
      </w:tr>
    </w:tbl>
    <w:p>
      <w:pPr>
        <w:rPr>
          <w:rFonts w:hint="eastAsia" w:ascii="宋体" w:hAnsi="宋体" w:eastAsia="宋体" w:cs="宋体"/>
          <w:sz w:val="24"/>
          <w:szCs w:val="24"/>
          <w:lang w:val="en-US" w:eastAsia="zh-CN"/>
        </w:rPr>
        <w:sectPr>
          <w:pgSz w:w="16840" w:h="11910" w:orient="landscape"/>
          <w:pgMar w:top="1180" w:right="1480" w:bottom="1180" w:left="1700" w:header="877" w:footer="995" w:gutter="0"/>
          <w:pgNumType w:fmt="decimal"/>
          <w:cols w:space="720" w:num="1"/>
        </w:sectPr>
      </w:pPr>
      <w:r>
        <w:rPr>
          <w:rFonts w:hint="eastAsia" w:ascii="宋体" w:hAnsi="宋体" w:eastAsia="宋体" w:cs="宋体"/>
          <w:sz w:val="24"/>
          <w:szCs w:val="24"/>
          <w:lang w:val="en-US" w:eastAsia="zh-CN"/>
        </w:rPr>
        <w:t>28</w:t>
      </w: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spacing w:before="9" w:after="1"/>
        <w:rPr>
          <w:rFonts w:hint="eastAsia" w:ascii="宋体" w:hAnsi="宋体" w:eastAsia="宋体" w:cs="宋体"/>
          <w:sz w:val="24"/>
          <w:szCs w:val="24"/>
        </w:rPr>
      </w:pPr>
    </w:p>
    <w:tbl>
      <w:tblPr>
        <w:tblStyle w:val="22"/>
        <w:tblW w:w="0" w:type="auto"/>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989"/>
        <w:gridCol w:w="1133"/>
        <w:gridCol w:w="2410"/>
        <w:gridCol w:w="618"/>
        <w:gridCol w:w="614"/>
        <w:gridCol w:w="611"/>
        <w:gridCol w:w="653"/>
        <w:gridCol w:w="629"/>
        <w:gridCol w:w="708"/>
        <w:gridCol w:w="708"/>
        <w:gridCol w:w="710"/>
        <w:gridCol w:w="708"/>
        <w:gridCol w:w="710"/>
        <w:gridCol w:w="669"/>
      </w:tblGrid>
      <w:tr>
        <w:trPr>
          <w:trHeight w:val="311" w:hRule="atLeast"/>
        </w:trPr>
        <w:tc>
          <w:tcPr>
            <w:tcW w:w="605" w:type="dxa"/>
            <w:vMerge w:val="restart"/>
            <w:tcBorders>
              <w:right w:val="single" w:color="000000" w:sz="6" w:space="0"/>
            </w:tcBorders>
          </w:tcPr>
          <w:p>
            <w:pPr>
              <w:pStyle w:val="21"/>
              <w:spacing w:before="6"/>
              <w:rPr>
                <w:rFonts w:hint="eastAsia" w:ascii="宋体" w:hAnsi="宋体" w:eastAsia="宋体" w:cs="宋体"/>
                <w:sz w:val="24"/>
                <w:szCs w:val="24"/>
              </w:rPr>
            </w:pPr>
          </w:p>
          <w:p>
            <w:pPr>
              <w:pStyle w:val="21"/>
              <w:spacing w:before="1" w:line="324" w:lineRule="auto"/>
              <w:ind w:left="119" w:right="110"/>
              <w:rPr>
                <w:rFonts w:hint="eastAsia" w:ascii="宋体" w:hAnsi="宋体" w:eastAsia="宋体" w:cs="宋体"/>
                <w:sz w:val="24"/>
                <w:szCs w:val="24"/>
                <w:lang w:eastAsia="zh-CN"/>
              </w:rPr>
            </w:pPr>
            <w:r>
              <w:rPr>
                <w:rFonts w:hint="eastAsia" w:ascii="宋体" w:hAnsi="宋体" w:eastAsia="宋体" w:cs="宋体"/>
                <w:sz w:val="24"/>
                <w:szCs w:val="24"/>
                <w:lang w:eastAsia="zh-CN"/>
              </w:rPr>
              <w:t>课程性质</w:t>
            </w:r>
          </w:p>
        </w:tc>
        <w:tc>
          <w:tcPr>
            <w:tcW w:w="989" w:type="dxa"/>
            <w:vMerge w:val="restart"/>
            <w:tcBorders>
              <w:left w:val="single" w:color="000000" w:sz="6" w:space="0"/>
            </w:tcBorders>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31"/>
              <w:rPr>
                <w:rFonts w:hint="eastAsia" w:ascii="宋体" w:hAnsi="宋体" w:eastAsia="宋体" w:cs="宋体"/>
                <w:sz w:val="24"/>
                <w:szCs w:val="24"/>
              </w:rPr>
            </w:pPr>
            <w:r>
              <w:rPr>
                <w:rFonts w:hint="eastAsia" w:ascii="宋体" w:hAnsi="宋体" w:eastAsia="宋体" w:cs="宋体"/>
                <w:sz w:val="24"/>
                <w:szCs w:val="24"/>
                <w:lang w:eastAsia="zh-CN"/>
              </w:rPr>
              <w:t>修读性质</w:t>
            </w:r>
          </w:p>
        </w:tc>
        <w:tc>
          <w:tcPr>
            <w:tcW w:w="1133"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205"/>
              <w:rPr>
                <w:rFonts w:hint="eastAsia" w:ascii="宋体" w:hAnsi="宋体" w:eastAsia="宋体" w:cs="宋体"/>
                <w:sz w:val="24"/>
                <w:szCs w:val="24"/>
              </w:rPr>
            </w:pPr>
            <w:r>
              <w:rPr>
                <w:rFonts w:hint="eastAsia" w:ascii="宋体" w:hAnsi="宋体" w:eastAsia="宋体" w:cs="宋体"/>
                <w:sz w:val="24"/>
                <w:szCs w:val="24"/>
              </w:rPr>
              <w:t>课程代码</w:t>
            </w:r>
          </w:p>
        </w:tc>
        <w:tc>
          <w:tcPr>
            <w:tcW w:w="2410"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6" w:right="9"/>
              <w:jc w:val="center"/>
              <w:rPr>
                <w:rFonts w:hint="eastAsia" w:ascii="宋体" w:hAnsi="宋体" w:eastAsia="宋体" w:cs="宋体"/>
                <w:sz w:val="24"/>
                <w:szCs w:val="24"/>
              </w:rPr>
            </w:pPr>
            <w:r>
              <w:rPr>
                <w:rFonts w:hint="eastAsia" w:ascii="宋体" w:hAnsi="宋体" w:eastAsia="宋体" w:cs="宋体"/>
                <w:sz w:val="24"/>
                <w:szCs w:val="24"/>
              </w:rPr>
              <w:t>课程名称</w:t>
            </w:r>
          </w:p>
        </w:tc>
        <w:tc>
          <w:tcPr>
            <w:tcW w:w="618"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75"/>
              <w:rPr>
                <w:rFonts w:hint="eastAsia" w:ascii="宋体" w:hAnsi="宋体" w:eastAsia="宋体" w:cs="宋体"/>
                <w:sz w:val="24"/>
                <w:szCs w:val="24"/>
              </w:rPr>
            </w:pPr>
            <w:r>
              <w:rPr>
                <w:rFonts w:hint="eastAsia" w:ascii="宋体" w:hAnsi="宋体" w:eastAsia="宋体" w:cs="宋体"/>
                <w:sz w:val="24"/>
                <w:szCs w:val="24"/>
              </w:rPr>
              <w:t>学分</w:t>
            </w:r>
          </w:p>
        </w:tc>
        <w:tc>
          <w:tcPr>
            <w:tcW w:w="614" w:type="dxa"/>
            <w:vMerge w:val="restart"/>
          </w:tcPr>
          <w:p>
            <w:pPr>
              <w:pStyle w:val="21"/>
              <w:rPr>
                <w:rFonts w:hint="eastAsia" w:ascii="宋体" w:hAnsi="宋体" w:eastAsia="宋体" w:cs="宋体"/>
                <w:sz w:val="24"/>
                <w:szCs w:val="24"/>
              </w:rPr>
            </w:pPr>
          </w:p>
          <w:p>
            <w:pPr>
              <w:pStyle w:val="21"/>
              <w:spacing w:before="1"/>
              <w:rPr>
                <w:rFonts w:hint="eastAsia" w:ascii="宋体" w:hAnsi="宋体" w:eastAsia="宋体" w:cs="宋体"/>
                <w:sz w:val="24"/>
                <w:szCs w:val="24"/>
              </w:rPr>
            </w:pPr>
          </w:p>
          <w:p>
            <w:pPr>
              <w:pStyle w:val="21"/>
              <w:spacing w:before="1"/>
              <w:ind w:left="125"/>
              <w:rPr>
                <w:rFonts w:hint="eastAsia" w:ascii="宋体" w:hAnsi="宋体" w:eastAsia="宋体" w:cs="宋体"/>
                <w:sz w:val="24"/>
                <w:szCs w:val="24"/>
              </w:rPr>
            </w:pPr>
            <w:r>
              <w:rPr>
                <w:rFonts w:hint="eastAsia" w:ascii="宋体" w:hAnsi="宋体" w:eastAsia="宋体" w:cs="宋体"/>
                <w:sz w:val="24"/>
                <w:szCs w:val="24"/>
              </w:rPr>
              <w:t>学时</w:t>
            </w:r>
          </w:p>
        </w:tc>
        <w:tc>
          <w:tcPr>
            <w:tcW w:w="1264" w:type="dxa"/>
            <w:gridSpan w:val="2"/>
          </w:tcPr>
          <w:p>
            <w:pPr>
              <w:pStyle w:val="21"/>
              <w:spacing w:before="38"/>
              <w:ind w:left="318"/>
              <w:rPr>
                <w:rFonts w:hint="eastAsia" w:ascii="宋体" w:hAnsi="宋体" w:eastAsia="宋体" w:cs="宋体"/>
                <w:sz w:val="24"/>
                <w:szCs w:val="24"/>
              </w:rPr>
            </w:pPr>
            <w:r>
              <w:rPr>
                <w:rFonts w:hint="eastAsia" w:ascii="宋体" w:hAnsi="宋体" w:eastAsia="宋体" w:cs="宋体"/>
                <w:sz w:val="24"/>
                <w:szCs w:val="24"/>
              </w:rPr>
              <w:t>计划学时</w:t>
            </w:r>
          </w:p>
        </w:tc>
        <w:tc>
          <w:tcPr>
            <w:tcW w:w="4173" w:type="dxa"/>
            <w:gridSpan w:val="6"/>
          </w:tcPr>
          <w:p>
            <w:pPr>
              <w:pStyle w:val="21"/>
              <w:spacing w:before="38"/>
              <w:ind w:left="1184"/>
              <w:rPr>
                <w:rFonts w:hint="eastAsia" w:ascii="宋体" w:hAnsi="宋体" w:eastAsia="宋体" w:cs="宋体"/>
                <w:sz w:val="24"/>
                <w:szCs w:val="24"/>
                <w:lang w:eastAsia="zh-CN"/>
              </w:rPr>
            </w:pPr>
            <w:r>
              <w:rPr>
                <w:rFonts w:hint="eastAsia" w:ascii="宋体" w:hAnsi="宋体" w:eastAsia="宋体" w:cs="宋体"/>
                <w:sz w:val="24"/>
                <w:szCs w:val="24"/>
                <w:lang w:eastAsia="zh-CN"/>
              </w:rPr>
              <w:t>各学期课内周学时分配</w:t>
            </w:r>
          </w:p>
        </w:tc>
        <w:tc>
          <w:tcPr>
            <w:tcW w:w="669" w:type="dxa"/>
            <w:vMerge w:val="restart"/>
          </w:tcPr>
          <w:p>
            <w:pPr>
              <w:pStyle w:val="21"/>
              <w:spacing w:before="6"/>
              <w:rPr>
                <w:rFonts w:hint="eastAsia" w:ascii="宋体" w:hAnsi="宋体" w:eastAsia="宋体" w:cs="宋体"/>
                <w:sz w:val="24"/>
                <w:szCs w:val="24"/>
                <w:lang w:eastAsia="zh-CN"/>
              </w:rPr>
            </w:pPr>
          </w:p>
          <w:p>
            <w:pPr>
              <w:pStyle w:val="21"/>
              <w:spacing w:line="324" w:lineRule="auto"/>
              <w:ind w:left="150" w:right="146"/>
              <w:rPr>
                <w:rFonts w:hint="eastAsia" w:ascii="宋体" w:hAnsi="宋体" w:eastAsia="宋体" w:cs="宋体"/>
                <w:sz w:val="24"/>
                <w:szCs w:val="24"/>
              </w:rPr>
            </w:pPr>
            <w:r>
              <w:rPr>
                <w:rFonts w:hint="eastAsia" w:ascii="宋体" w:hAnsi="宋体" w:eastAsia="宋体" w:cs="宋体"/>
                <w:sz w:val="24"/>
                <w:szCs w:val="24"/>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05" w:type="dxa"/>
            <w:vMerge w:val="continue"/>
            <w:tcBorders>
              <w:right w:val="single" w:color="000000" w:sz="6" w:space="0"/>
            </w:tcBorders>
          </w:tcPr>
          <w:p>
            <w:pPr>
              <w:rPr>
                <w:rFonts w:hint="eastAsia" w:ascii="宋体" w:hAnsi="宋体" w:eastAsia="宋体" w:cs="宋体"/>
                <w:sz w:val="24"/>
                <w:szCs w:val="24"/>
              </w:rPr>
            </w:pPr>
          </w:p>
        </w:tc>
        <w:tc>
          <w:tcPr>
            <w:tcW w:w="989" w:type="dxa"/>
            <w:vMerge w:val="continue"/>
            <w:tcBorders>
              <w:top w:val="nil"/>
              <w:left w:val="single" w:color="000000" w:sz="6" w:space="0"/>
            </w:tcBorders>
          </w:tcPr>
          <w:p>
            <w:pPr>
              <w:rPr>
                <w:rFonts w:hint="eastAsia" w:ascii="宋体" w:hAnsi="宋体" w:eastAsia="宋体" w:cs="宋体"/>
                <w:sz w:val="24"/>
                <w:szCs w:val="24"/>
              </w:rPr>
            </w:pPr>
          </w:p>
        </w:tc>
        <w:tc>
          <w:tcPr>
            <w:tcW w:w="1133" w:type="dxa"/>
            <w:vMerge w:val="continue"/>
            <w:tcBorders>
              <w:top w:val="nil"/>
            </w:tcBorders>
          </w:tcPr>
          <w:p>
            <w:pPr>
              <w:rPr>
                <w:rFonts w:hint="eastAsia" w:ascii="宋体" w:hAnsi="宋体" w:eastAsia="宋体" w:cs="宋体"/>
                <w:sz w:val="24"/>
                <w:szCs w:val="24"/>
              </w:rPr>
            </w:pPr>
          </w:p>
        </w:tc>
        <w:tc>
          <w:tcPr>
            <w:tcW w:w="2410" w:type="dxa"/>
            <w:vMerge w:val="continue"/>
            <w:tcBorders>
              <w:top w:val="nil"/>
            </w:tcBorders>
          </w:tcPr>
          <w:p>
            <w:pPr>
              <w:rPr>
                <w:rFonts w:hint="eastAsia" w:ascii="宋体" w:hAnsi="宋体" w:eastAsia="宋体" w:cs="宋体"/>
                <w:sz w:val="24"/>
                <w:szCs w:val="24"/>
              </w:rPr>
            </w:pPr>
          </w:p>
        </w:tc>
        <w:tc>
          <w:tcPr>
            <w:tcW w:w="618" w:type="dxa"/>
            <w:vMerge w:val="continue"/>
            <w:tcBorders>
              <w:top w:val="nil"/>
            </w:tcBorders>
          </w:tcPr>
          <w:p>
            <w:pPr>
              <w:rPr>
                <w:rFonts w:hint="eastAsia" w:ascii="宋体" w:hAnsi="宋体" w:eastAsia="宋体" w:cs="宋体"/>
                <w:sz w:val="24"/>
                <w:szCs w:val="24"/>
              </w:rPr>
            </w:pPr>
          </w:p>
        </w:tc>
        <w:tc>
          <w:tcPr>
            <w:tcW w:w="614" w:type="dxa"/>
            <w:vMerge w:val="continue"/>
            <w:tcBorders>
              <w:top w:val="nil"/>
            </w:tcBorders>
          </w:tcPr>
          <w:p>
            <w:pPr>
              <w:rPr>
                <w:rFonts w:hint="eastAsia" w:ascii="宋体" w:hAnsi="宋体" w:eastAsia="宋体" w:cs="宋体"/>
                <w:sz w:val="24"/>
                <w:szCs w:val="24"/>
              </w:rPr>
            </w:pPr>
          </w:p>
        </w:tc>
        <w:tc>
          <w:tcPr>
            <w:tcW w:w="1264" w:type="dxa"/>
            <w:gridSpan w:val="2"/>
          </w:tcPr>
          <w:p>
            <w:pPr>
              <w:pStyle w:val="21"/>
              <w:spacing w:before="43"/>
              <w:ind w:left="318"/>
              <w:rPr>
                <w:rFonts w:hint="eastAsia" w:ascii="宋体" w:hAnsi="宋体" w:eastAsia="宋体" w:cs="宋体"/>
                <w:sz w:val="24"/>
                <w:szCs w:val="24"/>
              </w:rPr>
            </w:pPr>
            <w:r>
              <w:rPr>
                <w:rFonts w:hint="eastAsia" w:ascii="宋体" w:hAnsi="宋体" w:eastAsia="宋体" w:cs="宋体"/>
                <w:sz w:val="24"/>
                <w:szCs w:val="24"/>
              </w:rPr>
              <w:t>课堂教学</w:t>
            </w:r>
          </w:p>
        </w:tc>
        <w:tc>
          <w:tcPr>
            <w:tcW w:w="629" w:type="dxa"/>
          </w:tcPr>
          <w:p>
            <w:pPr>
              <w:pStyle w:val="21"/>
              <w:spacing w:before="43"/>
              <w:ind w:left="5"/>
              <w:jc w:val="center"/>
              <w:rPr>
                <w:rFonts w:hint="eastAsia" w:ascii="宋体" w:hAnsi="宋体" w:eastAsia="宋体" w:cs="宋体"/>
                <w:sz w:val="24"/>
                <w:szCs w:val="24"/>
              </w:rPr>
            </w:pPr>
            <w:r>
              <w:rPr>
                <w:rFonts w:hint="eastAsia" w:ascii="宋体" w:hAnsi="宋体" w:eastAsia="宋体" w:cs="宋体"/>
                <w:sz w:val="24"/>
                <w:szCs w:val="24"/>
              </w:rPr>
              <w:t>一</w:t>
            </w:r>
          </w:p>
        </w:tc>
        <w:tc>
          <w:tcPr>
            <w:tcW w:w="708" w:type="dxa"/>
          </w:tcPr>
          <w:p>
            <w:pPr>
              <w:pStyle w:val="21"/>
              <w:spacing w:before="43"/>
              <w:ind w:right="253"/>
              <w:jc w:val="center"/>
              <w:rPr>
                <w:rFonts w:hint="eastAsia" w:ascii="宋体" w:hAnsi="宋体" w:eastAsia="宋体" w:cs="宋体"/>
                <w:sz w:val="24"/>
                <w:szCs w:val="24"/>
              </w:rPr>
            </w:pPr>
            <w:r>
              <w:rPr>
                <w:rFonts w:hint="eastAsia" w:ascii="宋体" w:hAnsi="宋体" w:eastAsia="宋体" w:cs="宋体"/>
                <w:sz w:val="24"/>
                <w:szCs w:val="24"/>
              </w:rPr>
              <w:t>二</w:t>
            </w:r>
          </w:p>
        </w:tc>
        <w:tc>
          <w:tcPr>
            <w:tcW w:w="708" w:type="dxa"/>
          </w:tcPr>
          <w:p>
            <w:pPr>
              <w:pStyle w:val="21"/>
              <w:spacing w:before="43"/>
              <w:ind w:right="253"/>
              <w:jc w:val="center"/>
              <w:rPr>
                <w:rFonts w:hint="eastAsia" w:ascii="宋体" w:hAnsi="宋体" w:eastAsia="宋体" w:cs="宋体"/>
                <w:sz w:val="24"/>
                <w:szCs w:val="24"/>
              </w:rPr>
            </w:pPr>
            <w:r>
              <w:rPr>
                <w:rFonts w:hint="eastAsia" w:ascii="宋体" w:hAnsi="宋体" w:eastAsia="宋体" w:cs="宋体"/>
                <w:sz w:val="24"/>
                <w:szCs w:val="24"/>
              </w:rPr>
              <w:t>三</w:t>
            </w:r>
          </w:p>
        </w:tc>
        <w:tc>
          <w:tcPr>
            <w:tcW w:w="710" w:type="dxa"/>
          </w:tcPr>
          <w:p>
            <w:pPr>
              <w:pStyle w:val="21"/>
              <w:spacing w:before="43"/>
              <w:ind w:right="255"/>
              <w:jc w:val="center"/>
              <w:rPr>
                <w:rFonts w:hint="eastAsia" w:ascii="宋体" w:hAnsi="宋体" w:eastAsia="宋体" w:cs="宋体"/>
                <w:sz w:val="24"/>
                <w:szCs w:val="24"/>
              </w:rPr>
            </w:pPr>
            <w:r>
              <w:rPr>
                <w:rFonts w:hint="eastAsia" w:ascii="宋体" w:hAnsi="宋体" w:eastAsia="宋体" w:cs="宋体"/>
                <w:sz w:val="24"/>
                <w:szCs w:val="24"/>
              </w:rPr>
              <w:t>四</w:t>
            </w:r>
          </w:p>
        </w:tc>
        <w:tc>
          <w:tcPr>
            <w:tcW w:w="708" w:type="dxa"/>
          </w:tcPr>
          <w:p>
            <w:pPr>
              <w:pStyle w:val="21"/>
              <w:spacing w:before="43"/>
              <w:ind w:left="8"/>
              <w:jc w:val="center"/>
              <w:rPr>
                <w:rFonts w:hint="eastAsia" w:ascii="宋体" w:hAnsi="宋体" w:eastAsia="宋体" w:cs="宋体"/>
                <w:sz w:val="24"/>
                <w:szCs w:val="24"/>
              </w:rPr>
            </w:pPr>
            <w:r>
              <w:rPr>
                <w:rFonts w:hint="eastAsia" w:ascii="宋体" w:hAnsi="宋体" w:eastAsia="宋体" w:cs="宋体"/>
                <w:sz w:val="24"/>
                <w:szCs w:val="24"/>
              </w:rPr>
              <w:t>五</w:t>
            </w:r>
          </w:p>
        </w:tc>
        <w:tc>
          <w:tcPr>
            <w:tcW w:w="710" w:type="dxa"/>
          </w:tcPr>
          <w:p>
            <w:pPr>
              <w:pStyle w:val="21"/>
              <w:spacing w:before="43"/>
              <w:ind w:left="5"/>
              <w:jc w:val="center"/>
              <w:rPr>
                <w:rFonts w:hint="eastAsia" w:ascii="宋体" w:hAnsi="宋体" w:eastAsia="宋体" w:cs="宋体"/>
                <w:sz w:val="24"/>
                <w:szCs w:val="24"/>
              </w:rPr>
            </w:pPr>
            <w:r>
              <w:rPr>
                <w:rFonts w:hint="eastAsia" w:ascii="宋体" w:hAnsi="宋体" w:eastAsia="宋体" w:cs="宋体"/>
                <w:sz w:val="24"/>
                <w:szCs w:val="24"/>
              </w:rPr>
              <w:t>六</w:t>
            </w:r>
          </w:p>
        </w:tc>
        <w:tc>
          <w:tcPr>
            <w:tcW w:w="669" w:type="dxa"/>
            <w:vMerge w:val="continue"/>
            <w:tcBorders>
              <w:top w:val="nil"/>
            </w:tcBorders>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trPr>
        <w:tc>
          <w:tcPr>
            <w:tcW w:w="605" w:type="dxa"/>
            <w:vMerge w:val="continue"/>
            <w:tcBorders>
              <w:right w:val="single" w:color="000000" w:sz="6" w:space="0"/>
            </w:tcBorders>
          </w:tcPr>
          <w:p>
            <w:pPr>
              <w:rPr>
                <w:rFonts w:hint="eastAsia" w:ascii="宋体" w:hAnsi="宋体" w:eastAsia="宋体" w:cs="宋体"/>
                <w:sz w:val="24"/>
                <w:szCs w:val="24"/>
              </w:rPr>
            </w:pPr>
          </w:p>
        </w:tc>
        <w:tc>
          <w:tcPr>
            <w:tcW w:w="989" w:type="dxa"/>
            <w:vMerge w:val="continue"/>
            <w:tcBorders>
              <w:top w:val="nil"/>
              <w:left w:val="single" w:color="000000" w:sz="6" w:space="0"/>
              <w:bottom w:val="single" w:color="auto" w:sz="4" w:space="0"/>
            </w:tcBorders>
          </w:tcPr>
          <w:p>
            <w:pPr>
              <w:rPr>
                <w:rFonts w:hint="eastAsia" w:ascii="宋体" w:hAnsi="宋体" w:eastAsia="宋体" w:cs="宋体"/>
                <w:sz w:val="24"/>
                <w:szCs w:val="24"/>
              </w:rPr>
            </w:pPr>
          </w:p>
        </w:tc>
        <w:tc>
          <w:tcPr>
            <w:tcW w:w="1133" w:type="dxa"/>
            <w:vMerge w:val="continue"/>
            <w:tcBorders>
              <w:top w:val="nil"/>
            </w:tcBorders>
          </w:tcPr>
          <w:p>
            <w:pPr>
              <w:rPr>
                <w:rFonts w:hint="eastAsia" w:ascii="宋体" w:hAnsi="宋体" w:eastAsia="宋体" w:cs="宋体"/>
                <w:sz w:val="24"/>
                <w:szCs w:val="24"/>
              </w:rPr>
            </w:pPr>
          </w:p>
        </w:tc>
        <w:tc>
          <w:tcPr>
            <w:tcW w:w="2410" w:type="dxa"/>
            <w:vMerge w:val="continue"/>
            <w:tcBorders>
              <w:top w:val="nil"/>
            </w:tcBorders>
          </w:tcPr>
          <w:p>
            <w:pPr>
              <w:rPr>
                <w:rFonts w:hint="eastAsia" w:ascii="宋体" w:hAnsi="宋体" w:eastAsia="宋体" w:cs="宋体"/>
                <w:sz w:val="24"/>
                <w:szCs w:val="24"/>
              </w:rPr>
            </w:pPr>
          </w:p>
        </w:tc>
        <w:tc>
          <w:tcPr>
            <w:tcW w:w="618" w:type="dxa"/>
            <w:vMerge w:val="continue"/>
            <w:tcBorders>
              <w:top w:val="nil"/>
            </w:tcBorders>
          </w:tcPr>
          <w:p>
            <w:pPr>
              <w:rPr>
                <w:rFonts w:hint="eastAsia" w:ascii="宋体" w:hAnsi="宋体" w:eastAsia="宋体" w:cs="宋体"/>
                <w:sz w:val="24"/>
                <w:szCs w:val="24"/>
              </w:rPr>
            </w:pPr>
          </w:p>
        </w:tc>
        <w:tc>
          <w:tcPr>
            <w:tcW w:w="614" w:type="dxa"/>
            <w:vMerge w:val="continue"/>
            <w:tcBorders>
              <w:top w:val="nil"/>
            </w:tcBorders>
          </w:tcPr>
          <w:p>
            <w:pPr>
              <w:rPr>
                <w:rFonts w:hint="eastAsia" w:ascii="宋体" w:hAnsi="宋体" w:eastAsia="宋体" w:cs="宋体"/>
                <w:sz w:val="24"/>
                <w:szCs w:val="24"/>
              </w:rPr>
            </w:pPr>
          </w:p>
        </w:tc>
        <w:tc>
          <w:tcPr>
            <w:tcW w:w="611" w:type="dxa"/>
          </w:tcPr>
          <w:p>
            <w:pPr>
              <w:pStyle w:val="21"/>
              <w:spacing w:before="62"/>
              <w:ind w:left="171"/>
              <w:jc w:val="center"/>
              <w:rPr>
                <w:rFonts w:hint="eastAsia" w:ascii="宋体" w:hAnsi="宋体" w:eastAsia="宋体" w:cs="宋体"/>
                <w:sz w:val="24"/>
                <w:szCs w:val="24"/>
              </w:rPr>
            </w:pPr>
            <w:r>
              <w:rPr>
                <w:rFonts w:hint="eastAsia" w:ascii="宋体" w:hAnsi="宋体" w:eastAsia="宋体" w:cs="宋体"/>
                <w:sz w:val="24"/>
                <w:szCs w:val="24"/>
              </w:rPr>
              <w:t>理论</w:t>
            </w:r>
          </w:p>
        </w:tc>
        <w:tc>
          <w:tcPr>
            <w:tcW w:w="653" w:type="dxa"/>
          </w:tcPr>
          <w:p>
            <w:pPr>
              <w:pStyle w:val="21"/>
              <w:spacing w:before="62"/>
              <w:ind w:left="145"/>
              <w:jc w:val="center"/>
              <w:rPr>
                <w:rFonts w:hint="eastAsia" w:ascii="宋体" w:hAnsi="宋体" w:eastAsia="宋体" w:cs="宋体"/>
                <w:sz w:val="24"/>
                <w:szCs w:val="24"/>
              </w:rPr>
            </w:pPr>
            <w:r>
              <w:rPr>
                <w:rFonts w:hint="eastAsia" w:ascii="宋体" w:hAnsi="宋体" w:eastAsia="宋体" w:cs="宋体"/>
                <w:sz w:val="24"/>
                <w:szCs w:val="24"/>
              </w:rPr>
              <w:t>实践</w:t>
            </w: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vMerge w:val="continue"/>
            <w:tcBorders>
              <w:top w:val="nil"/>
            </w:tcBorders>
          </w:tcPr>
          <w:p>
            <w:pP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605" w:type="dxa"/>
            <w:vMerge w:val="restart"/>
          </w:tcPr>
          <w:p>
            <w:pPr>
              <w:pStyle w:val="21"/>
              <w:spacing w:before="152"/>
              <w:ind w:left="1087"/>
              <w:rPr>
                <w:rFonts w:hint="eastAsia" w:ascii="宋体" w:hAnsi="宋体" w:eastAsia="宋体" w:cs="宋体"/>
                <w:sz w:val="24"/>
                <w:szCs w:val="24"/>
                <w:lang w:eastAsia="zh-CN"/>
              </w:rPr>
            </w:pPr>
            <w:r>
              <w:rPr>
                <w:rFonts w:hint="eastAsia" w:ascii="宋体" w:hAnsi="宋体" w:eastAsia="宋体" w:cs="宋体"/>
                <w:sz w:val="24"/>
                <w:szCs w:val="24"/>
                <w:lang w:eastAsia="zh-CN"/>
              </w:rPr>
              <w:t>实验</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验</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践</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课</w:t>
            </w:r>
          </w:p>
        </w:tc>
        <w:tc>
          <w:tcPr>
            <w:tcW w:w="989" w:type="dxa"/>
            <w:vMerge w:val="restart"/>
            <w:vAlign w:val="center"/>
          </w:tcPr>
          <w:p>
            <w:pPr>
              <w:pStyle w:val="21"/>
              <w:spacing w:before="6"/>
              <w:rPr>
                <w:rFonts w:hint="eastAsia" w:ascii="宋体" w:hAnsi="宋体" w:eastAsia="宋体" w:cs="宋体"/>
                <w:sz w:val="24"/>
                <w:szCs w:val="24"/>
                <w:lang w:eastAsia="zh-CN"/>
              </w:rPr>
            </w:pPr>
          </w:p>
          <w:p>
            <w:pPr>
              <w:pStyle w:val="21"/>
              <w:spacing w:before="1"/>
              <w:ind w:left="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必修</w:t>
            </w:r>
          </w:p>
          <w:p>
            <w:pPr>
              <w:pStyle w:val="21"/>
              <w:spacing w:before="1"/>
              <w:ind w:left="21"/>
              <w:rPr>
                <w:rFonts w:hint="eastAsia" w:ascii="宋体" w:hAnsi="宋体" w:eastAsia="宋体" w:cs="宋体"/>
                <w:sz w:val="24"/>
                <w:szCs w:val="24"/>
                <w:lang w:eastAsia="zh-CN"/>
              </w:rPr>
            </w:pPr>
          </w:p>
        </w:tc>
        <w:tc>
          <w:tcPr>
            <w:tcW w:w="1133" w:type="dxa"/>
          </w:tcPr>
          <w:p>
            <w:pPr>
              <w:pStyle w:val="21"/>
              <w:spacing w:before="1"/>
              <w:ind w:left="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0505033101</w:t>
            </w:r>
          </w:p>
        </w:tc>
        <w:tc>
          <w:tcPr>
            <w:tcW w:w="2410" w:type="dxa"/>
          </w:tcPr>
          <w:p>
            <w:pPr>
              <w:pStyle w:val="21"/>
              <w:spacing w:before="1"/>
              <w:ind w:firstLine="120" w:firstLineChars="50"/>
              <w:jc w:val="both"/>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认知实习</w:t>
            </w:r>
          </w:p>
        </w:tc>
        <w:tc>
          <w:tcPr>
            <w:tcW w:w="618" w:type="dxa"/>
          </w:tcPr>
          <w:p>
            <w:pPr>
              <w:pStyle w:val="21"/>
              <w:spacing w:before="50"/>
              <w:ind w:left="10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614" w:type="dxa"/>
          </w:tcPr>
          <w:p>
            <w:pPr>
              <w:pStyle w:val="21"/>
              <w:spacing w:before="50"/>
              <w:ind w:left="106"/>
              <w:rPr>
                <w:rFonts w:hint="eastAsia" w:ascii="宋体" w:hAnsi="宋体" w:eastAsia="宋体" w:cs="宋体"/>
                <w:sz w:val="24"/>
                <w:szCs w:val="24"/>
              </w:rPr>
            </w:pPr>
            <w:r>
              <w:rPr>
                <w:rFonts w:hint="eastAsia" w:ascii="宋体" w:hAnsi="宋体" w:eastAsia="宋体" w:cs="宋体"/>
                <w:sz w:val="24"/>
                <w:szCs w:val="24"/>
              </w:rPr>
              <w:t>16</w:t>
            </w:r>
          </w:p>
        </w:tc>
        <w:tc>
          <w:tcPr>
            <w:tcW w:w="611" w:type="dxa"/>
          </w:tcPr>
          <w:p>
            <w:pPr>
              <w:pStyle w:val="21"/>
              <w:jc w:val="center"/>
              <w:rPr>
                <w:rFonts w:hint="eastAsia" w:ascii="宋体" w:hAnsi="宋体" w:eastAsia="宋体" w:cs="宋体"/>
                <w:sz w:val="24"/>
                <w:szCs w:val="24"/>
              </w:rPr>
            </w:pPr>
          </w:p>
        </w:tc>
        <w:tc>
          <w:tcPr>
            <w:tcW w:w="653"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629" w:type="dxa"/>
          </w:tcPr>
          <w:p>
            <w:pPr>
              <w:pStyle w:val="21"/>
              <w:spacing w:before="50"/>
              <w:ind w:left="106"/>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16</w:t>
            </w: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jc w:val="center"/>
              <w:rPr>
                <w:rFonts w:hint="eastAsia" w:ascii="宋体" w:hAnsi="宋体" w:eastAsia="宋体" w:cs="宋体"/>
                <w:sz w:val="24"/>
                <w:szCs w:val="24"/>
              </w:rPr>
            </w:pP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605" w:type="dxa"/>
            <w:vMerge w:val="continue"/>
          </w:tcPr>
          <w:p>
            <w:pPr>
              <w:jc w:val="center"/>
              <w:rPr>
                <w:rFonts w:hint="eastAsia" w:ascii="宋体" w:hAnsi="宋体" w:eastAsia="宋体" w:cs="宋体"/>
                <w:sz w:val="24"/>
                <w:szCs w:val="24"/>
                <w:lang w:eastAsia="zh-CN"/>
              </w:rPr>
            </w:pPr>
          </w:p>
        </w:tc>
        <w:tc>
          <w:tcPr>
            <w:tcW w:w="989" w:type="dxa"/>
            <w:vMerge w:val="continue"/>
            <w:vAlign w:val="center"/>
          </w:tcPr>
          <w:p>
            <w:pPr>
              <w:pStyle w:val="21"/>
              <w:spacing w:before="1"/>
              <w:ind w:left="21"/>
              <w:rPr>
                <w:rFonts w:hint="eastAsia" w:ascii="宋体" w:hAnsi="宋体" w:eastAsia="宋体" w:cs="宋体"/>
                <w:sz w:val="24"/>
                <w:szCs w:val="24"/>
                <w:lang w:eastAsia="zh-CN"/>
              </w:rPr>
            </w:pPr>
          </w:p>
        </w:tc>
        <w:tc>
          <w:tcPr>
            <w:tcW w:w="1133" w:type="dxa"/>
          </w:tcPr>
          <w:p>
            <w:pPr>
              <w:pStyle w:val="21"/>
              <w:spacing w:before="50"/>
              <w:ind w:left="88" w:right="77"/>
              <w:jc w:val="center"/>
              <w:rPr>
                <w:rFonts w:hint="eastAsia" w:ascii="宋体" w:hAnsi="宋体" w:eastAsia="宋体" w:cs="宋体"/>
                <w:sz w:val="24"/>
                <w:szCs w:val="24"/>
              </w:rPr>
            </w:pPr>
            <w:r>
              <w:rPr>
                <w:rFonts w:hint="eastAsia" w:ascii="宋体" w:hAnsi="宋体" w:eastAsia="宋体" w:cs="宋体"/>
                <w:sz w:val="24"/>
                <w:szCs w:val="24"/>
                <w:lang w:eastAsia="zh-CN"/>
              </w:rPr>
              <w:t>0505033104</w:t>
            </w:r>
          </w:p>
        </w:tc>
        <w:tc>
          <w:tcPr>
            <w:tcW w:w="2410" w:type="dxa"/>
            <w:vAlign w:val="top"/>
          </w:tcPr>
          <w:p>
            <w:pPr>
              <w:pStyle w:val="21"/>
              <w:spacing w:before="38"/>
              <w:ind w:firstLine="120" w:firstLineChars="5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分析化学实验</w:t>
            </w:r>
          </w:p>
        </w:tc>
        <w:tc>
          <w:tcPr>
            <w:tcW w:w="618" w:type="dxa"/>
            <w:vAlign w:val="top"/>
          </w:tcPr>
          <w:p>
            <w:pPr>
              <w:pStyle w:val="21"/>
              <w:spacing w:before="50"/>
              <w:ind w:left="2" w:leftChars="0" w:firstLine="120" w:firstLineChars="5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eastAsia="zh-CN"/>
              </w:rPr>
              <w:t>2</w:t>
            </w:r>
          </w:p>
        </w:tc>
        <w:tc>
          <w:tcPr>
            <w:tcW w:w="614" w:type="dxa"/>
            <w:vAlign w:val="top"/>
          </w:tcPr>
          <w:p>
            <w:pPr>
              <w:pStyle w:val="21"/>
              <w:spacing w:before="50"/>
              <w:ind w:left="106" w:leftChars="0" w:right="101" w:rightChars="0"/>
              <w:jc w:val="both"/>
              <w:rPr>
                <w:rFonts w:hint="eastAsia" w:ascii="宋体" w:hAnsi="宋体" w:eastAsia="宋体" w:cs="宋体"/>
                <w:sz w:val="24"/>
                <w:szCs w:val="24"/>
                <w:lang w:eastAsia="zh-CN" w:bidi="ar-SA"/>
              </w:rPr>
            </w:pPr>
            <w:r>
              <w:rPr>
                <w:rFonts w:hint="eastAsia" w:ascii="宋体" w:hAnsi="宋体" w:eastAsia="宋体" w:cs="宋体"/>
                <w:sz w:val="24"/>
                <w:szCs w:val="24"/>
                <w:lang w:eastAsia="zh-CN"/>
              </w:rPr>
              <w:t>24</w:t>
            </w:r>
          </w:p>
        </w:tc>
        <w:tc>
          <w:tcPr>
            <w:tcW w:w="611" w:type="dxa"/>
            <w:vAlign w:val="top"/>
          </w:tcPr>
          <w:p>
            <w:pPr>
              <w:pStyle w:val="21"/>
              <w:spacing w:before="50"/>
              <w:ind w:left="120" w:leftChars="0" w:right="112" w:rightChars="0"/>
              <w:jc w:val="both"/>
              <w:rPr>
                <w:rFonts w:hint="eastAsia" w:ascii="宋体" w:hAnsi="宋体" w:eastAsia="宋体" w:cs="宋体"/>
                <w:sz w:val="24"/>
                <w:szCs w:val="24"/>
                <w:lang w:val="en-US" w:eastAsia="en-US" w:bidi="ar-SA"/>
              </w:rPr>
            </w:pPr>
          </w:p>
        </w:tc>
        <w:tc>
          <w:tcPr>
            <w:tcW w:w="653" w:type="dxa"/>
            <w:vAlign w:val="top"/>
          </w:tcPr>
          <w:p>
            <w:pPr>
              <w:pStyle w:val="21"/>
              <w:spacing w:before="50"/>
              <w:ind w:left="123" w:leftChars="0" w:right="118" w:rightChars="0" w:firstLine="120" w:firstLineChars="50"/>
              <w:jc w:val="both"/>
              <w:rPr>
                <w:rFonts w:hint="eastAsia" w:ascii="宋体" w:hAnsi="宋体" w:eastAsia="宋体" w:cs="宋体"/>
                <w:sz w:val="24"/>
                <w:szCs w:val="24"/>
                <w:lang w:eastAsia="zh-CN" w:bidi="ar-SA"/>
              </w:rPr>
            </w:pPr>
            <w:r>
              <w:rPr>
                <w:rFonts w:hint="eastAsia" w:ascii="宋体" w:hAnsi="宋体" w:eastAsia="宋体" w:cs="宋体"/>
                <w:sz w:val="24"/>
                <w:szCs w:val="24"/>
                <w:lang w:eastAsia="zh-CN" w:bidi="ar-SA"/>
              </w:rPr>
              <w:t>24</w:t>
            </w:r>
          </w:p>
        </w:tc>
        <w:tc>
          <w:tcPr>
            <w:tcW w:w="629" w:type="dxa"/>
            <w:vAlign w:val="top"/>
          </w:tcPr>
          <w:p>
            <w:pPr>
              <w:pStyle w:val="21"/>
              <w:jc w:val="center"/>
              <w:rPr>
                <w:rFonts w:hint="eastAsia" w:ascii="宋体" w:hAnsi="宋体" w:eastAsia="宋体" w:cs="宋体"/>
                <w:sz w:val="24"/>
                <w:szCs w:val="24"/>
                <w:lang w:eastAsia="en-US" w:bidi="ar-SA"/>
              </w:rPr>
            </w:pPr>
          </w:p>
        </w:tc>
        <w:tc>
          <w:tcPr>
            <w:tcW w:w="708" w:type="dxa"/>
            <w:vAlign w:val="top"/>
          </w:tcPr>
          <w:p>
            <w:pPr>
              <w:pStyle w:val="21"/>
              <w:spacing w:before="38"/>
              <w:ind w:left="5" w:leftChars="0"/>
              <w:jc w:val="center"/>
              <w:rPr>
                <w:rFonts w:hint="eastAsia" w:ascii="宋体" w:hAnsi="宋体" w:eastAsia="宋体" w:cs="宋体"/>
                <w:sz w:val="24"/>
                <w:szCs w:val="24"/>
                <w:lang w:eastAsia="zh-CN" w:bidi="ar-SA"/>
              </w:rPr>
            </w:pPr>
          </w:p>
        </w:tc>
        <w:tc>
          <w:tcPr>
            <w:tcW w:w="708" w:type="dxa"/>
            <w:vAlign w:val="top"/>
          </w:tcPr>
          <w:p>
            <w:pPr>
              <w:pStyle w:val="21"/>
              <w:jc w:val="center"/>
              <w:rPr>
                <w:rFonts w:hint="eastAsia" w:ascii="宋体" w:hAnsi="宋体" w:eastAsia="宋体" w:cs="宋体"/>
                <w:sz w:val="24"/>
                <w:szCs w:val="24"/>
                <w:lang w:val="en-US" w:eastAsia="en-US" w:bidi="ar-SA"/>
              </w:rPr>
            </w:pPr>
            <w:r>
              <w:rPr>
                <w:rFonts w:hint="eastAsia" w:ascii="宋体" w:hAnsi="宋体" w:eastAsia="宋体" w:cs="宋体"/>
                <w:sz w:val="24"/>
                <w:szCs w:val="24"/>
              </w:rPr>
              <w:t>4</w:t>
            </w: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jc w:val="center"/>
              <w:rPr>
                <w:rFonts w:hint="eastAsia" w:ascii="宋体" w:hAnsi="宋体" w:eastAsia="宋体" w:cs="宋体"/>
                <w:sz w:val="24"/>
                <w:szCs w:val="24"/>
                <w:lang w:eastAsia="zh-CN"/>
              </w:rPr>
            </w:pPr>
          </w:p>
        </w:tc>
      </w:tr>
      <w:tr>
        <w:trPr>
          <w:trHeight w:val="418" w:hRule="atLeast"/>
        </w:trPr>
        <w:tc>
          <w:tcPr>
            <w:tcW w:w="605" w:type="dxa"/>
            <w:vMerge w:val="continue"/>
            <w:tcBorders>
              <w:top w:val="nil"/>
            </w:tcBorders>
            <w:textDirection w:val="tbRl"/>
          </w:tcPr>
          <w:p>
            <w:pPr>
              <w:rPr>
                <w:rFonts w:hint="eastAsia" w:ascii="宋体" w:hAnsi="宋体" w:eastAsia="宋体" w:cs="宋体"/>
                <w:sz w:val="24"/>
                <w:szCs w:val="24"/>
              </w:rPr>
            </w:pPr>
          </w:p>
        </w:tc>
        <w:tc>
          <w:tcPr>
            <w:tcW w:w="989" w:type="dxa"/>
            <w:vMerge w:val="continue"/>
          </w:tcPr>
          <w:p>
            <w:pPr>
              <w:rPr>
                <w:rFonts w:hint="eastAsia" w:ascii="宋体" w:hAnsi="宋体" w:eastAsia="宋体" w:cs="宋体"/>
                <w:sz w:val="24"/>
                <w:szCs w:val="24"/>
              </w:rPr>
            </w:pPr>
          </w:p>
        </w:tc>
        <w:tc>
          <w:tcPr>
            <w:tcW w:w="1133" w:type="dxa"/>
            <w:vAlign w:val="top"/>
          </w:tcPr>
          <w:p>
            <w:pPr>
              <w:pStyle w:val="21"/>
              <w:spacing w:before="50"/>
              <w:ind w:left="88" w:right="77"/>
              <w:jc w:val="both"/>
              <w:rPr>
                <w:rFonts w:hint="eastAsia" w:ascii="宋体" w:hAnsi="宋体" w:eastAsia="宋体" w:cs="宋体"/>
                <w:sz w:val="24"/>
                <w:szCs w:val="24"/>
                <w:lang w:val="en-US" w:eastAsia="en-US"/>
              </w:rPr>
            </w:pPr>
            <w:r>
              <w:rPr>
                <w:rFonts w:hint="eastAsia" w:ascii="宋体" w:hAnsi="宋体" w:eastAsia="宋体" w:cs="宋体"/>
                <w:sz w:val="24"/>
                <w:szCs w:val="24"/>
                <w:lang w:eastAsia="zh-CN"/>
              </w:rPr>
              <w:t>0505033103</w:t>
            </w:r>
          </w:p>
        </w:tc>
        <w:tc>
          <w:tcPr>
            <w:tcW w:w="2410" w:type="dxa"/>
            <w:vAlign w:val="top"/>
          </w:tcPr>
          <w:p>
            <w:pPr>
              <w:pStyle w:val="21"/>
              <w:spacing w:before="50"/>
              <w:ind w:left="88" w:right="77"/>
              <w:jc w:val="both"/>
              <w:rPr>
                <w:rFonts w:hint="eastAsia" w:ascii="宋体" w:hAnsi="宋体" w:eastAsia="宋体" w:cs="宋体"/>
                <w:sz w:val="24"/>
                <w:szCs w:val="24"/>
                <w:lang w:val="en-US" w:eastAsia="en-US"/>
              </w:rPr>
            </w:pPr>
            <w:r>
              <w:rPr>
                <w:rFonts w:hint="eastAsia" w:ascii="宋体" w:hAnsi="宋体" w:eastAsia="宋体" w:cs="宋体"/>
                <w:sz w:val="24"/>
                <w:szCs w:val="24"/>
                <w:lang w:eastAsia="zh-CN"/>
              </w:rPr>
              <w:t>跟岗实习</w:t>
            </w:r>
          </w:p>
        </w:tc>
        <w:tc>
          <w:tcPr>
            <w:tcW w:w="618" w:type="dxa"/>
          </w:tcPr>
          <w:p>
            <w:pPr>
              <w:pStyle w:val="21"/>
              <w:spacing w:before="52"/>
              <w:ind w:left="106"/>
              <w:rPr>
                <w:rFonts w:hint="eastAsia" w:ascii="宋体" w:hAnsi="宋体" w:eastAsia="宋体" w:cs="宋体"/>
                <w:sz w:val="24"/>
                <w:szCs w:val="24"/>
                <w:lang w:eastAsia="zh-CN"/>
              </w:rPr>
            </w:pPr>
            <w:r>
              <w:rPr>
                <w:rFonts w:hint="eastAsia" w:ascii="宋体" w:hAnsi="宋体" w:eastAsia="宋体" w:cs="宋体"/>
                <w:sz w:val="24"/>
                <w:szCs w:val="24"/>
                <w:lang w:eastAsia="zh-CN"/>
              </w:rPr>
              <w:t>17</w:t>
            </w:r>
          </w:p>
        </w:tc>
        <w:tc>
          <w:tcPr>
            <w:tcW w:w="614" w:type="dxa"/>
          </w:tcPr>
          <w:p>
            <w:pPr>
              <w:pStyle w:val="21"/>
              <w:spacing w:before="52"/>
              <w:ind w:left="106"/>
              <w:rPr>
                <w:rFonts w:hint="eastAsia" w:ascii="宋体" w:hAnsi="宋体" w:eastAsia="宋体" w:cs="宋体"/>
                <w:sz w:val="24"/>
                <w:szCs w:val="24"/>
              </w:rPr>
            </w:pPr>
            <w:r>
              <w:rPr>
                <w:rFonts w:hint="eastAsia" w:ascii="宋体" w:hAnsi="宋体" w:eastAsia="宋体" w:cs="宋体"/>
                <w:sz w:val="24"/>
                <w:szCs w:val="24"/>
              </w:rPr>
              <w:t>540</w:t>
            </w:r>
          </w:p>
        </w:tc>
        <w:tc>
          <w:tcPr>
            <w:tcW w:w="611" w:type="dxa"/>
          </w:tcPr>
          <w:p>
            <w:pPr>
              <w:pStyle w:val="21"/>
              <w:jc w:val="center"/>
              <w:rPr>
                <w:rFonts w:hint="eastAsia" w:ascii="宋体" w:hAnsi="宋体" w:eastAsia="宋体" w:cs="宋体"/>
                <w:sz w:val="24"/>
                <w:szCs w:val="24"/>
              </w:rPr>
            </w:pPr>
          </w:p>
        </w:tc>
        <w:tc>
          <w:tcPr>
            <w:tcW w:w="653"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540</w:t>
            </w:r>
          </w:p>
        </w:tc>
        <w:tc>
          <w:tcPr>
            <w:tcW w:w="629" w:type="dxa"/>
          </w:tcPr>
          <w:p>
            <w:pPr>
              <w:pStyle w:val="21"/>
              <w:spacing w:before="52"/>
              <w:ind w:left="106"/>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lang w:val="en-US" w:eastAsia="zh-CN"/>
              </w:rPr>
            </w:pPr>
          </w:p>
        </w:tc>
        <w:tc>
          <w:tcPr>
            <w:tcW w:w="710" w:type="dxa"/>
          </w:tcPr>
          <w:p>
            <w:pPr>
              <w:pStyle w:val="21"/>
              <w:jc w:val="center"/>
              <w:rPr>
                <w:rFonts w:hint="eastAsia" w:ascii="宋体" w:hAnsi="宋体" w:eastAsia="宋体" w:cs="宋体"/>
                <w:sz w:val="24"/>
                <w:szCs w:val="24"/>
                <w:lang w:val="en-US" w:eastAsia="zh-CN"/>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lang w:eastAsia="zh-CN"/>
              </w:rPr>
            </w:pPr>
          </w:p>
        </w:tc>
      </w:tr>
      <w:tr>
        <w:trPr>
          <w:trHeight w:val="384" w:hRule="atLeast"/>
        </w:trPr>
        <w:tc>
          <w:tcPr>
            <w:tcW w:w="605" w:type="dxa"/>
            <w:vMerge w:val="continue"/>
            <w:tcBorders>
              <w:top w:val="nil"/>
            </w:tcBorders>
            <w:textDirection w:val="tbRl"/>
          </w:tcPr>
          <w:p>
            <w:pPr>
              <w:rPr>
                <w:rFonts w:hint="eastAsia" w:ascii="宋体" w:hAnsi="宋体" w:eastAsia="宋体" w:cs="宋体"/>
                <w:sz w:val="24"/>
                <w:szCs w:val="24"/>
              </w:rPr>
            </w:pPr>
          </w:p>
        </w:tc>
        <w:tc>
          <w:tcPr>
            <w:tcW w:w="989" w:type="dxa"/>
            <w:vMerge w:val="continue"/>
          </w:tcPr>
          <w:p>
            <w:pPr>
              <w:rPr>
                <w:rFonts w:hint="eastAsia" w:ascii="宋体" w:hAnsi="宋体" w:eastAsia="宋体" w:cs="宋体"/>
                <w:sz w:val="24"/>
                <w:szCs w:val="24"/>
              </w:rPr>
            </w:pPr>
          </w:p>
        </w:tc>
        <w:tc>
          <w:tcPr>
            <w:tcW w:w="1133" w:type="dxa"/>
          </w:tcPr>
          <w:p>
            <w:pPr>
              <w:pStyle w:val="21"/>
              <w:spacing w:before="50"/>
              <w:ind w:left="88" w:right="77"/>
              <w:jc w:val="center"/>
              <w:rPr>
                <w:rFonts w:hint="eastAsia" w:ascii="宋体" w:hAnsi="宋体" w:eastAsia="宋体" w:cs="宋体"/>
                <w:sz w:val="24"/>
                <w:szCs w:val="24"/>
              </w:rPr>
            </w:pPr>
            <w:r>
              <w:rPr>
                <w:rFonts w:hint="eastAsia" w:ascii="宋体" w:hAnsi="宋体" w:eastAsia="宋体" w:cs="宋体"/>
                <w:sz w:val="24"/>
                <w:szCs w:val="24"/>
                <w:lang w:eastAsia="zh-CN"/>
              </w:rPr>
              <w:t>0505033107</w:t>
            </w:r>
          </w:p>
        </w:tc>
        <w:tc>
          <w:tcPr>
            <w:tcW w:w="2410" w:type="dxa"/>
          </w:tcPr>
          <w:p>
            <w:pPr>
              <w:pStyle w:val="21"/>
              <w:spacing w:before="38"/>
              <w:ind w:left="107"/>
              <w:rPr>
                <w:rFonts w:hint="eastAsia" w:ascii="宋体" w:hAnsi="宋体" w:eastAsia="宋体" w:cs="宋体"/>
                <w:sz w:val="24"/>
                <w:szCs w:val="24"/>
              </w:rPr>
            </w:pPr>
            <w:r>
              <w:rPr>
                <w:rFonts w:hint="eastAsia" w:ascii="宋体" w:hAnsi="宋体" w:eastAsia="宋体" w:cs="宋体"/>
                <w:sz w:val="24"/>
                <w:szCs w:val="24"/>
                <w:lang w:val="en-US" w:eastAsia="zh-CN"/>
              </w:rPr>
              <w:t>顶岗</w:t>
            </w:r>
            <w:r>
              <w:rPr>
                <w:rFonts w:hint="eastAsia" w:ascii="宋体" w:hAnsi="宋体" w:eastAsia="宋体" w:cs="宋体"/>
                <w:sz w:val="24"/>
                <w:szCs w:val="24"/>
                <w:lang w:eastAsia="zh-CN"/>
              </w:rPr>
              <w:t>实习</w:t>
            </w:r>
          </w:p>
        </w:tc>
        <w:tc>
          <w:tcPr>
            <w:tcW w:w="618" w:type="dxa"/>
          </w:tcPr>
          <w:p>
            <w:pPr>
              <w:pStyle w:val="21"/>
              <w:spacing w:before="50"/>
              <w:ind w:left="10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7</w:t>
            </w:r>
          </w:p>
        </w:tc>
        <w:tc>
          <w:tcPr>
            <w:tcW w:w="614" w:type="dxa"/>
          </w:tcPr>
          <w:p>
            <w:pPr>
              <w:pStyle w:val="21"/>
              <w:spacing w:before="50"/>
              <w:ind w:left="106"/>
              <w:rPr>
                <w:rFonts w:hint="eastAsia" w:ascii="宋体" w:hAnsi="宋体" w:eastAsia="宋体" w:cs="宋体"/>
                <w:sz w:val="24"/>
                <w:szCs w:val="24"/>
              </w:rPr>
            </w:pPr>
            <w:r>
              <w:rPr>
                <w:rFonts w:hint="eastAsia" w:ascii="宋体" w:hAnsi="宋体" w:eastAsia="宋体" w:cs="宋体"/>
                <w:sz w:val="24"/>
                <w:szCs w:val="24"/>
              </w:rPr>
              <w:t>570</w:t>
            </w:r>
          </w:p>
        </w:tc>
        <w:tc>
          <w:tcPr>
            <w:tcW w:w="611" w:type="dxa"/>
          </w:tcPr>
          <w:p>
            <w:pPr>
              <w:pStyle w:val="21"/>
              <w:jc w:val="center"/>
              <w:rPr>
                <w:rFonts w:hint="eastAsia" w:ascii="宋体" w:hAnsi="宋体" w:eastAsia="宋体" w:cs="宋体"/>
                <w:sz w:val="24"/>
                <w:szCs w:val="24"/>
              </w:rPr>
            </w:pPr>
          </w:p>
        </w:tc>
        <w:tc>
          <w:tcPr>
            <w:tcW w:w="653" w:type="dxa"/>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570</w:t>
            </w: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lang w:val="en-US" w:eastAsia="zh-CN"/>
              </w:rPr>
            </w:pPr>
          </w:p>
        </w:tc>
        <w:tc>
          <w:tcPr>
            <w:tcW w:w="710" w:type="dxa"/>
          </w:tcPr>
          <w:p>
            <w:pPr>
              <w:pStyle w:val="21"/>
              <w:spacing w:before="50"/>
              <w:ind w:left="106"/>
              <w:jc w:val="center"/>
              <w:rPr>
                <w:rFonts w:hint="eastAsia" w:ascii="宋体" w:hAnsi="宋体" w:eastAsia="宋体" w:cs="宋体"/>
                <w:sz w:val="24"/>
                <w:szCs w:val="24"/>
                <w:lang w:val="en-US" w:eastAsia="zh-CN"/>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605" w:type="dxa"/>
            <w:vMerge w:val="continue"/>
            <w:tcBorders>
              <w:top w:val="nil"/>
            </w:tcBorders>
            <w:textDirection w:val="tbRl"/>
          </w:tcPr>
          <w:p>
            <w:pPr>
              <w:rPr>
                <w:rFonts w:hint="eastAsia" w:ascii="宋体" w:hAnsi="宋体" w:eastAsia="宋体" w:cs="宋体"/>
                <w:sz w:val="24"/>
                <w:szCs w:val="24"/>
              </w:rPr>
            </w:pPr>
          </w:p>
        </w:tc>
        <w:tc>
          <w:tcPr>
            <w:tcW w:w="989" w:type="dxa"/>
            <w:vMerge w:val="continue"/>
          </w:tcPr>
          <w:p>
            <w:pPr>
              <w:rPr>
                <w:rFonts w:hint="eastAsia" w:ascii="宋体" w:hAnsi="宋体" w:eastAsia="宋体" w:cs="宋体"/>
                <w:sz w:val="24"/>
                <w:szCs w:val="24"/>
              </w:rPr>
            </w:pPr>
          </w:p>
        </w:tc>
        <w:tc>
          <w:tcPr>
            <w:tcW w:w="1133" w:type="dxa"/>
            <w:vAlign w:val="top"/>
          </w:tcPr>
          <w:p>
            <w:pPr>
              <w:pStyle w:val="21"/>
              <w:spacing w:before="50"/>
              <w:ind w:left="88" w:leftChars="0" w:right="77" w:rightChars="0"/>
              <w:jc w:val="center"/>
              <w:rPr>
                <w:rFonts w:hint="eastAsia" w:ascii="宋体" w:hAnsi="宋体" w:eastAsia="宋体" w:cs="宋体"/>
                <w:sz w:val="24"/>
                <w:szCs w:val="24"/>
                <w:lang w:val="en-US" w:eastAsia="en-US" w:bidi="ar-SA"/>
              </w:rPr>
            </w:pPr>
            <w:r>
              <w:rPr>
                <w:rFonts w:hint="eastAsia" w:ascii="宋体" w:hAnsi="宋体" w:eastAsia="宋体" w:cs="宋体"/>
                <w:sz w:val="24"/>
                <w:szCs w:val="24"/>
                <w:lang w:eastAsia="zh-CN"/>
              </w:rPr>
              <w:t>0505033108</w:t>
            </w:r>
          </w:p>
        </w:tc>
        <w:tc>
          <w:tcPr>
            <w:tcW w:w="2410" w:type="dxa"/>
          </w:tcPr>
          <w:p>
            <w:pPr>
              <w:pStyle w:val="21"/>
              <w:spacing w:before="38"/>
              <w:ind w:left="107"/>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毕业设计（论文）</w:t>
            </w:r>
          </w:p>
        </w:tc>
        <w:tc>
          <w:tcPr>
            <w:tcW w:w="618" w:type="dxa"/>
          </w:tcPr>
          <w:p>
            <w:pPr>
              <w:pStyle w:val="21"/>
              <w:spacing w:before="50"/>
              <w:ind w:left="106"/>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614" w:type="dxa"/>
          </w:tcPr>
          <w:p>
            <w:pPr>
              <w:pStyle w:val="21"/>
              <w:spacing w:before="50"/>
              <w:ind w:left="106"/>
              <w:rPr>
                <w:rFonts w:hint="eastAsia" w:ascii="宋体" w:hAnsi="宋体" w:eastAsia="宋体" w:cs="宋体"/>
                <w:sz w:val="24"/>
                <w:szCs w:val="24"/>
              </w:rPr>
            </w:pPr>
            <w:r>
              <w:rPr>
                <w:rFonts w:hint="eastAsia" w:ascii="宋体" w:hAnsi="宋体" w:eastAsia="宋体" w:cs="宋体"/>
                <w:sz w:val="24"/>
                <w:szCs w:val="24"/>
              </w:rPr>
              <w:t>30</w:t>
            </w:r>
          </w:p>
        </w:tc>
        <w:tc>
          <w:tcPr>
            <w:tcW w:w="611" w:type="dxa"/>
          </w:tcPr>
          <w:p>
            <w:pPr>
              <w:pStyle w:val="21"/>
              <w:jc w:val="center"/>
              <w:rPr>
                <w:rFonts w:hint="eastAsia" w:ascii="宋体" w:hAnsi="宋体" w:eastAsia="宋体" w:cs="宋体"/>
                <w:sz w:val="24"/>
                <w:szCs w:val="24"/>
              </w:rPr>
            </w:pPr>
          </w:p>
        </w:tc>
        <w:tc>
          <w:tcPr>
            <w:tcW w:w="653" w:type="dxa"/>
          </w:tcPr>
          <w:p>
            <w:pPr>
              <w:pStyle w:val="21"/>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30</w:t>
            </w: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lang w:val="en-US" w:eastAsia="zh-CN"/>
              </w:rPr>
            </w:pPr>
          </w:p>
        </w:tc>
        <w:tc>
          <w:tcPr>
            <w:tcW w:w="710" w:type="dxa"/>
          </w:tcPr>
          <w:p>
            <w:pPr>
              <w:pStyle w:val="21"/>
              <w:spacing w:before="50"/>
              <w:ind w:left="106"/>
              <w:jc w:val="center"/>
              <w:rPr>
                <w:rFonts w:hint="eastAsia" w:ascii="宋体" w:hAnsi="宋体" w:eastAsia="宋体" w:cs="宋体"/>
                <w:sz w:val="24"/>
                <w:szCs w:val="24"/>
                <w:lang w:val="en-US" w:eastAsia="zh-CN"/>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605" w:type="dxa"/>
            <w:vMerge w:val="continue"/>
            <w:tcBorders>
              <w:top w:val="nil"/>
            </w:tcBorders>
            <w:textDirection w:val="tbRl"/>
          </w:tcPr>
          <w:p>
            <w:pPr>
              <w:rPr>
                <w:rFonts w:hint="eastAsia" w:ascii="宋体" w:hAnsi="宋体" w:eastAsia="宋体" w:cs="宋体"/>
                <w:sz w:val="24"/>
                <w:szCs w:val="24"/>
              </w:rPr>
            </w:pPr>
          </w:p>
        </w:tc>
        <w:tc>
          <w:tcPr>
            <w:tcW w:w="989" w:type="dxa"/>
            <w:vMerge w:val="restart"/>
          </w:tcPr>
          <w:p>
            <w:pPr>
              <w:pStyle w:val="21"/>
              <w:spacing w:before="8"/>
              <w:rPr>
                <w:rFonts w:hint="eastAsia" w:ascii="宋体" w:hAnsi="宋体" w:eastAsia="宋体" w:cs="宋体"/>
                <w:sz w:val="24"/>
                <w:szCs w:val="24"/>
                <w:lang w:eastAsia="zh-CN"/>
              </w:rPr>
            </w:pPr>
          </w:p>
          <w:p>
            <w:pPr>
              <w:pStyle w:val="21"/>
              <w:spacing w:line="324" w:lineRule="auto"/>
              <w:ind w:left="42" w:right="34"/>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选修</w:t>
            </w:r>
          </w:p>
        </w:tc>
        <w:tc>
          <w:tcPr>
            <w:tcW w:w="1133" w:type="dxa"/>
          </w:tcPr>
          <w:p>
            <w:pPr>
              <w:pStyle w:val="21"/>
              <w:spacing w:before="50"/>
              <w:ind w:left="18" w:right="110"/>
              <w:jc w:val="center"/>
              <w:rPr>
                <w:rFonts w:hint="eastAsia" w:ascii="宋体" w:hAnsi="宋体" w:eastAsia="宋体" w:cs="宋体"/>
                <w:sz w:val="24"/>
                <w:szCs w:val="24"/>
              </w:rPr>
            </w:pPr>
          </w:p>
        </w:tc>
        <w:tc>
          <w:tcPr>
            <w:tcW w:w="2410" w:type="dxa"/>
          </w:tcPr>
          <w:p>
            <w:pPr>
              <w:pStyle w:val="21"/>
              <w:spacing w:before="38"/>
              <w:ind w:left="107"/>
              <w:rPr>
                <w:rFonts w:hint="eastAsia" w:ascii="宋体" w:hAnsi="宋体" w:eastAsia="宋体" w:cs="宋体"/>
                <w:sz w:val="24"/>
                <w:szCs w:val="24"/>
              </w:rPr>
            </w:pPr>
          </w:p>
        </w:tc>
        <w:tc>
          <w:tcPr>
            <w:tcW w:w="618" w:type="dxa"/>
          </w:tcPr>
          <w:p>
            <w:pPr>
              <w:pStyle w:val="21"/>
              <w:spacing w:before="50"/>
              <w:ind w:right="203"/>
              <w:jc w:val="right"/>
              <w:rPr>
                <w:rFonts w:hint="eastAsia" w:ascii="宋体" w:hAnsi="宋体" w:eastAsia="宋体" w:cs="宋体"/>
                <w:sz w:val="24"/>
                <w:szCs w:val="24"/>
              </w:rPr>
            </w:pPr>
          </w:p>
        </w:tc>
        <w:tc>
          <w:tcPr>
            <w:tcW w:w="614" w:type="dxa"/>
          </w:tcPr>
          <w:p>
            <w:pPr>
              <w:pStyle w:val="21"/>
              <w:spacing w:before="50"/>
              <w:ind w:left="108" w:right="100"/>
              <w:jc w:val="center"/>
              <w:rPr>
                <w:rFonts w:hint="eastAsia" w:ascii="宋体" w:hAnsi="宋体" w:eastAsia="宋体" w:cs="宋体"/>
                <w:sz w:val="24"/>
                <w:szCs w:val="24"/>
              </w:rPr>
            </w:pPr>
          </w:p>
        </w:tc>
        <w:tc>
          <w:tcPr>
            <w:tcW w:w="611" w:type="dxa"/>
          </w:tcPr>
          <w:p>
            <w:pPr>
              <w:pStyle w:val="21"/>
              <w:spacing w:before="50"/>
              <w:ind w:left="198"/>
              <w:jc w:val="center"/>
              <w:rPr>
                <w:rFonts w:hint="eastAsia" w:ascii="宋体" w:hAnsi="宋体" w:eastAsia="宋体" w:cs="宋体"/>
                <w:sz w:val="24"/>
                <w:szCs w:val="24"/>
              </w:rPr>
            </w:pPr>
          </w:p>
        </w:tc>
        <w:tc>
          <w:tcPr>
            <w:tcW w:w="653" w:type="dxa"/>
          </w:tcPr>
          <w:p>
            <w:pPr>
              <w:pStyle w:val="21"/>
              <w:jc w:val="center"/>
              <w:rPr>
                <w:rFonts w:hint="eastAsia" w:ascii="宋体" w:hAnsi="宋体" w:eastAsia="宋体" w:cs="宋体"/>
                <w:sz w:val="24"/>
                <w:szCs w:val="24"/>
              </w:rPr>
            </w:pPr>
          </w:p>
        </w:tc>
        <w:tc>
          <w:tcPr>
            <w:tcW w:w="629" w:type="dxa"/>
          </w:tcPr>
          <w:p>
            <w:pPr>
              <w:pStyle w:val="21"/>
              <w:spacing w:before="50"/>
              <w:ind w:left="107"/>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605" w:type="dxa"/>
            <w:vMerge w:val="continue"/>
            <w:tcBorders>
              <w:top w:val="nil"/>
            </w:tcBorders>
            <w:textDirection w:val="tbRl"/>
          </w:tcPr>
          <w:p>
            <w:pPr>
              <w:rPr>
                <w:rFonts w:hint="eastAsia" w:ascii="宋体" w:hAnsi="宋体" w:eastAsia="宋体" w:cs="宋体"/>
                <w:sz w:val="24"/>
                <w:szCs w:val="24"/>
              </w:rPr>
            </w:pPr>
          </w:p>
        </w:tc>
        <w:tc>
          <w:tcPr>
            <w:tcW w:w="989" w:type="dxa"/>
            <w:vMerge w:val="continue"/>
            <w:tcBorders>
              <w:top w:val="nil"/>
            </w:tcBorders>
          </w:tcPr>
          <w:p>
            <w:pPr>
              <w:rPr>
                <w:rFonts w:hint="eastAsia" w:ascii="宋体" w:hAnsi="宋体" w:eastAsia="宋体" w:cs="宋体"/>
                <w:sz w:val="24"/>
                <w:szCs w:val="24"/>
              </w:rPr>
            </w:pPr>
          </w:p>
        </w:tc>
        <w:tc>
          <w:tcPr>
            <w:tcW w:w="1133" w:type="dxa"/>
          </w:tcPr>
          <w:p>
            <w:pPr>
              <w:pStyle w:val="21"/>
              <w:spacing w:before="50"/>
              <w:ind w:left="18" w:right="110"/>
              <w:jc w:val="center"/>
              <w:rPr>
                <w:rFonts w:hint="eastAsia" w:ascii="宋体" w:hAnsi="宋体" w:eastAsia="宋体" w:cs="宋体"/>
                <w:sz w:val="24"/>
                <w:szCs w:val="24"/>
              </w:rPr>
            </w:pPr>
          </w:p>
        </w:tc>
        <w:tc>
          <w:tcPr>
            <w:tcW w:w="2410" w:type="dxa"/>
          </w:tcPr>
          <w:p>
            <w:pPr>
              <w:pStyle w:val="21"/>
              <w:spacing w:before="81"/>
              <w:ind w:left="107"/>
              <w:rPr>
                <w:rFonts w:hint="eastAsia" w:ascii="宋体" w:hAnsi="宋体" w:eastAsia="宋体" w:cs="宋体"/>
                <w:sz w:val="24"/>
                <w:szCs w:val="24"/>
              </w:rPr>
            </w:pPr>
          </w:p>
        </w:tc>
        <w:tc>
          <w:tcPr>
            <w:tcW w:w="618" w:type="dxa"/>
          </w:tcPr>
          <w:p>
            <w:pPr>
              <w:pStyle w:val="21"/>
              <w:spacing w:before="50"/>
              <w:ind w:right="203"/>
              <w:jc w:val="right"/>
              <w:rPr>
                <w:rFonts w:hint="eastAsia" w:ascii="宋体" w:hAnsi="宋体" w:eastAsia="宋体" w:cs="宋体"/>
                <w:sz w:val="24"/>
                <w:szCs w:val="24"/>
              </w:rPr>
            </w:pPr>
          </w:p>
        </w:tc>
        <w:tc>
          <w:tcPr>
            <w:tcW w:w="614" w:type="dxa"/>
          </w:tcPr>
          <w:p>
            <w:pPr>
              <w:pStyle w:val="21"/>
              <w:spacing w:before="50"/>
              <w:ind w:left="108" w:right="100"/>
              <w:jc w:val="center"/>
              <w:rPr>
                <w:rFonts w:hint="eastAsia" w:ascii="宋体" w:hAnsi="宋体" w:eastAsia="宋体" w:cs="宋体"/>
                <w:sz w:val="24"/>
                <w:szCs w:val="24"/>
              </w:rPr>
            </w:pPr>
          </w:p>
        </w:tc>
        <w:tc>
          <w:tcPr>
            <w:tcW w:w="611" w:type="dxa"/>
          </w:tcPr>
          <w:p>
            <w:pPr>
              <w:pStyle w:val="21"/>
              <w:jc w:val="center"/>
              <w:rPr>
                <w:rFonts w:hint="eastAsia" w:ascii="宋体" w:hAnsi="宋体" w:eastAsia="宋体" w:cs="宋体"/>
                <w:sz w:val="24"/>
                <w:szCs w:val="24"/>
              </w:rPr>
            </w:pPr>
          </w:p>
        </w:tc>
        <w:tc>
          <w:tcPr>
            <w:tcW w:w="653" w:type="dxa"/>
          </w:tcPr>
          <w:p>
            <w:pPr>
              <w:pStyle w:val="21"/>
              <w:spacing w:before="50"/>
              <w:ind w:left="107"/>
              <w:jc w:val="center"/>
              <w:rPr>
                <w:rFonts w:hint="eastAsia" w:ascii="宋体" w:hAnsi="宋体" w:eastAsia="宋体" w:cs="宋体"/>
                <w:sz w:val="24"/>
                <w:szCs w:val="24"/>
              </w:rPr>
            </w:pPr>
          </w:p>
        </w:tc>
        <w:tc>
          <w:tcPr>
            <w:tcW w:w="629" w:type="dxa"/>
          </w:tcPr>
          <w:p>
            <w:pPr>
              <w:pStyle w:val="21"/>
              <w:rPr>
                <w:rFonts w:hint="eastAsia" w:ascii="宋体" w:hAnsi="宋体" w:eastAsia="宋体" w:cs="宋体"/>
                <w:sz w:val="24"/>
                <w:szCs w:val="24"/>
              </w:rPr>
            </w:pPr>
          </w:p>
        </w:tc>
        <w:tc>
          <w:tcPr>
            <w:tcW w:w="708" w:type="dxa"/>
          </w:tcPr>
          <w:p>
            <w:pPr>
              <w:pStyle w:val="21"/>
              <w:spacing w:before="50"/>
              <w:ind w:left="106"/>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605" w:type="dxa"/>
            <w:vMerge w:val="continue"/>
            <w:tcBorders>
              <w:top w:val="nil"/>
              <w:bottom w:val="nil"/>
            </w:tcBorders>
            <w:textDirection w:val="tbRl"/>
          </w:tcPr>
          <w:p>
            <w:pPr>
              <w:rPr>
                <w:rFonts w:hint="eastAsia" w:ascii="宋体" w:hAnsi="宋体" w:eastAsia="宋体" w:cs="宋体"/>
                <w:sz w:val="24"/>
                <w:szCs w:val="24"/>
              </w:rPr>
            </w:pPr>
          </w:p>
        </w:tc>
        <w:tc>
          <w:tcPr>
            <w:tcW w:w="989" w:type="dxa"/>
            <w:vMerge w:val="continue"/>
            <w:tcBorders>
              <w:top w:val="nil"/>
              <w:bottom w:val="single" w:color="auto" w:sz="4" w:space="0"/>
            </w:tcBorders>
          </w:tcPr>
          <w:p>
            <w:pPr>
              <w:rPr>
                <w:rFonts w:hint="eastAsia" w:ascii="宋体" w:hAnsi="宋体" w:eastAsia="宋体" w:cs="宋体"/>
                <w:sz w:val="24"/>
                <w:szCs w:val="24"/>
              </w:rPr>
            </w:pPr>
          </w:p>
        </w:tc>
        <w:tc>
          <w:tcPr>
            <w:tcW w:w="1133" w:type="dxa"/>
            <w:tcBorders>
              <w:bottom w:val="single" w:color="auto" w:sz="4" w:space="0"/>
            </w:tcBorders>
          </w:tcPr>
          <w:p>
            <w:pPr>
              <w:pStyle w:val="21"/>
              <w:spacing w:before="43"/>
              <w:ind w:left="18" w:right="110"/>
              <w:jc w:val="center"/>
              <w:rPr>
                <w:rFonts w:hint="eastAsia" w:ascii="宋体" w:hAnsi="宋体" w:eastAsia="宋体" w:cs="宋体"/>
                <w:sz w:val="24"/>
                <w:szCs w:val="24"/>
              </w:rPr>
            </w:pPr>
          </w:p>
        </w:tc>
        <w:tc>
          <w:tcPr>
            <w:tcW w:w="2410" w:type="dxa"/>
            <w:tcBorders>
              <w:bottom w:val="single" w:color="auto" w:sz="4" w:space="0"/>
            </w:tcBorders>
          </w:tcPr>
          <w:p>
            <w:pPr>
              <w:pStyle w:val="21"/>
              <w:spacing w:before="40"/>
              <w:ind w:left="107"/>
              <w:rPr>
                <w:rFonts w:hint="eastAsia" w:ascii="宋体" w:hAnsi="宋体" w:eastAsia="宋体" w:cs="宋体"/>
                <w:sz w:val="24"/>
                <w:szCs w:val="24"/>
                <w:lang w:eastAsia="zh-CN"/>
              </w:rPr>
            </w:pPr>
          </w:p>
        </w:tc>
        <w:tc>
          <w:tcPr>
            <w:tcW w:w="618" w:type="dxa"/>
          </w:tcPr>
          <w:p>
            <w:pPr>
              <w:pStyle w:val="21"/>
              <w:spacing w:before="52"/>
              <w:ind w:right="203"/>
              <w:jc w:val="right"/>
              <w:rPr>
                <w:rFonts w:hint="eastAsia" w:ascii="宋体" w:hAnsi="宋体" w:eastAsia="宋体" w:cs="宋体"/>
                <w:sz w:val="24"/>
                <w:szCs w:val="24"/>
              </w:rPr>
            </w:pPr>
          </w:p>
        </w:tc>
        <w:tc>
          <w:tcPr>
            <w:tcW w:w="614" w:type="dxa"/>
          </w:tcPr>
          <w:p>
            <w:pPr>
              <w:pStyle w:val="21"/>
              <w:spacing w:before="52"/>
              <w:ind w:left="108" w:right="100"/>
              <w:jc w:val="center"/>
              <w:rPr>
                <w:rFonts w:hint="eastAsia" w:ascii="宋体" w:hAnsi="宋体" w:eastAsia="宋体" w:cs="宋体"/>
                <w:sz w:val="24"/>
                <w:szCs w:val="24"/>
              </w:rPr>
            </w:pPr>
          </w:p>
        </w:tc>
        <w:tc>
          <w:tcPr>
            <w:tcW w:w="611" w:type="dxa"/>
          </w:tcPr>
          <w:p>
            <w:pPr>
              <w:pStyle w:val="21"/>
              <w:jc w:val="center"/>
              <w:rPr>
                <w:rFonts w:hint="eastAsia" w:ascii="宋体" w:hAnsi="宋体" w:eastAsia="宋体" w:cs="宋体"/>
                <w:sz w:val="24"/>
                <w:szCs w:val="24"/>
              </w:rPr>
            </w:pPr>
          </w:p>
        </w:tc>
        <w:tc>
          <w:tcPr>
            <w:tcW w:w="653" w:type="dxa"/>
          </w:tcPr>
          <w:p>
            <w:pPr>
              <w:pStyle w:val="21"/>
              <w:spacing w:before="52"/>
              <w:ind w:left="107"/>
              <w:jc w:val="center"/>
              <w:rPr>
                <w:rFonts w:hint="eastAsia" w:ascii="宋体" w:hAnsi="宋体" w:eastAsia="宋体" w:cs="宋体"/>
                <w:sz w:val="24"/>
                <w:szCs w:val="24"/>
              </w:rPr>
            </w:pP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spacing w:before="52"/>
              <w:ind w:left="106"/>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605" w:type="dxa"/>
            <w:tcBorders>
              <w:top w:val="nil"/>
              <w:bottom w:val="single" w:color="auto" w:sz="4" w:space="0"/>
              <w:right w:val="single" w:color="auto" w:sz="4" w:space="0"/>
            </w:tcBorders>
            <w:textDirection w:val="tbRl"/>
          </w:tcPr>
          <w:p>
            <w:pPr>
              <w:rPr>
                <w:rFonts w:hint="eastAsia" w:ascii="宋体" w:hAnsi="宋体" w:eastAsia="宋体" w:cs="宋体"/>
                <w:sz w:val="24"/>
                <w:szCs w:val="24"/>
              </w:rPr>
            </w:pPr>
          </w:p>
        </w:tc>
        <w:tc>
          <w:tcPr>
            <w:tcW w:w="4532" w:type="dxa"/>
            <w:gridSpan w:val="3"/>
            <w:tcBorders>
              <w:top w:val="single" w:color="auto" w:sz="4" w:space="0"/>
              <w:left w:val="single" w:color="auto" w:sz="4" w:space="0"/>
              <w:bottom w:val="single" w:color="auto" w:sz="4" w:space="0"/>
              <w:right w:val="single" w:color="auto" w:sz="4" w:space="0"/>
            </w:tcBorders>
          </w:tcPr>
          <w:p>
            <w:pPr>
              <w:pStyle w:val="21"/>
              <w:spacing w:before="40"/>
              <w:ind w:left="107"/>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合计</w:t>
            </w:r>
          </w:p>
        </w:tc>
        <w:tc>
          <w:tcPr>
            <w:tcW w:w="618" w:type="dxa"/>
            <w:tcBorders>
              <w:left w:val="single" w:color="auto" w:sz="4" w:space="0"/>
            </w:tcBorders>
          </w:tcPr>
          <w:p>
            <w:pPr>
              <w:pStyle w:val="21"/>
              <w:spacing w:before="52"/>
              <w:ind w:right="203"/>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38</w:t>
            </w:r>
          </w:p>
        </w:tc>
        <w:tc>
          <w:tcPr>
            <w:tcW w:w="614" w:type="dxa"/>
          </w:tcPr>
          <w:p>
            <w:pPr>
              <w:pStyle w:val="21"/>
              <w:spacing w:before="52"/>
              <w:ind w:left="108"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1266</w:t>
            </w:r>
          </w:p>
        </w:tc>
        <w:tc>
          <w:tcPr>
            <w:tcW w:w="611" w:type="dxa"/>
          </w:tcPr>
          <w:p>
            <w:pPr>
              <w:pStyle w:val="21"/>
              <w:jc w:val="center"/>
              <w:rPr>
                <w:rFonts w:hint="eastAsia" w:ascii="宋体" w:hAnsi="宋体" w:eastAsia="宋体" w:cs="宋体"/>
                <w:sz w:val="24"/>
                <w:szCs w:val="24"/>
              </w:rPr>
            </w:pPr>
          </w:p>
        </w:tc>
        <w:tc>
          <w:tcPr>
            <w:tcW w:w="653" w:type="dxa"/>
          </w:tcPr>
          <w:p>
            <w:pPr>
              <w:pStyle w:val="21"/>
              <w:spacing w:before="52"/>
              <w:ind w:left="107"/>
              <w:jc w:val="center"/>
              <w:rPr>
                <w:rFonts w:hint="eastAsia" w:ascii="宋体" w:hAnsi="宋体" w:eastAsia="宋体" w:cs="宋体"/>
                <w:sz w:val="24"/>
                <w:szCs w:val="24"/>
                <w:lang w:val="en-US" w:eastAsia="zh-CN"/>
              </w:rPr>
            </w:pP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spacing w:before="52"/>
              <w:ind w:left="106"/>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5137" w:type="dxa"/>
            <w:gridSpan w:val="4"/>
            <w:tcBorders>
              <w:top w:val="single" w:color="auto" w:sz="4" w:space="0"/>
              <w:left w:val="single" w:color="auto" w:sz="4" w:space="0"/>
              <w:bottom w:val="single" w:color="auto" w:sz="4" w:space="0"/>
              <w:right w:val="single" w:color="auto" w:sz="4" w:space="0"/>
            </w:tcBorders>
          </w:tcPr>
          <w:p>
            <w:pPr>
              <w:pStyle w:val="21"/>
              <w:spacing w:before="40"/>
              <w:ind w:left="107"/>
              <w:jc w:val="center"/>
              <w:rPr>
                <w:rFonts w:hint="eastAsia" w:ascii="宋体" w:hAnsi="宋体" w:eastAsia="宋体" w:cs="宋体"/>
                <w:b/>
                <w:sz w:val="24"/>
                <w:szCs w:val="24"/>
                <w:lang w:eastAsia="zh-CN"/>
              </w:rPr>
            </w:pPr>
            <w:r>
              <w:rPr>
                <w:rFonts w:hint="eastAsia" w:ascii="宋体" w:hAnsi="宋体" w:eastAsia="宋体" w:cs="宋体"/>
                <w:b/>
                <w:sz w:val="24"/>
                <w:szCs w:val="24"/>
              </w:rPr>
              <w:t>总计</w:t>
            </w:r>
          </w:p>
        </w:tc>
        <w:tc>
          <w:tcPr>
            <w:tcW w:w="618" w:type="dxa"/>
            <w:tcBorders>
              <w:left w:val="single" w:color="auto" w:sz="4" w:space="0"/>
            </w:tcBorders>
          </w:tcPr>
          <w:p>
            <w:pPr>
              <w:pStyle w:val="21"/>
              <w:spacing w:before="52"/>
              <w:ind w:right="203"/>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166</w:t>
            </w:r>
          </w:p>
        </w:tc>
        <w:tc>
          <w:tcPr>
            <w:tcW w:w="614" w:type="dxa"/>
          </w:tcPr>
          <w:p>
            <w:pPr>
              <w:pStyle w:val="21"/>
              <w:spacing w:before="52"/>
              <w:ind w:left="108"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2644</w:t>
            </w:r>
          </w:p>
        </w:tc>
        <w:tc>
          <w:tcPr>
            <w:tcW w:w="611" w:type="dxa"/>
          </w:tcPr>
          <w:p>
            <w:pPr>
              <w:pStyle w:val="21"/>
              <w:jc w:val="center"/>
              <w:rPr>
                <w:rFonts w:hint="eastAsia" w:ascii="宋体" w:hAnsi="宋体" w:eastAsia="宋体" w:cs="宋体"/>
                <w:sz w:val="24"/>
                <w:szCs w:val="24"/>
              </w:rPr>
            </w:pPr>
          </w:p>
        </w:tc>
        <w:tc>
          <w:tcPr>
            <w:tcW w:w="653" w:type="dxa"/>
          </w:tcPr>
          <w:p>
            <w:pPr>
              <w:pStyle w:val="21"/>
              <w:spacing w:before="52"/>
              <w:ind w:left="107"/>
              <w:jc w:val="center"/>
              <w:rPr>
                <w:rFonts w:hint="eastAsia" w:ascii="宋体" w:hAnsi="宋体" w:eastAsia="宋体" w:cs="宋体"/>
                <w:sz w:val="24"/>
                <w:szCs w:val="24"/>
              </w:rPr>
            </w:pPr>
          </w:p>
        </w:tc>
        <w:tc>
          <w:tcPr>
            <w:tcW w:w="629" w:type="dxa"/>
          </w:tcPr>
          <w:p>
            <w:pPr>
              <w:pStyle w:val="21"/>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08" w:type="dxa"/>
          </w:tcPr>
          <w:p>
            <w:pPr>
              <w:pStyle w:val="21"/>
              <w:spacing w:before="52"/>
              <w:ind w:left="106"/>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708" w:type="dxa"/>
          </w:tcPr>
          <w:p>
            <w:pPr>
              <w:pStyle w:val="21"/>
              <w:jc w:val="center"/>
              <w:rPr>
                <w:rFonts w:hint="eastAsia" w:ascii="宋体" w:hAnsi="宋体" w:eastAsia="宋体" w:cs="宋体"/>
                <w:sz w:val="24"/>
                <w:szCs w:val="24"/>
              </w:rPr>
            </w:pPr>
          </w:p>
        </w:tc>
        <w:tc>
          <w:tcPr>
            <w:tcW w:w="710" w:type="dxa"/>
          </w:tcPr>
          <w:p>
            <w:pPr>
              <w:pStyle w:val="21"/>
              <w:jc w:val="center"/>
              <w:rPr>
                <w:rFonts w:hint="eastAsia" w:ascii="宋体" w:hAnsi="宋体" w:eastAsia="宋体" w:cs="宋体"/>
                <w:sz w:val="24"/>
                <w:szCs w:val="24"/>
              </w:rPr>
            </w:pPr>
          </w:p>
        </w:tc>
        <w:tc>
          <w:tcPr>
            <w:tcW w:w="669" w:type="dxa"/>
          </w:tcPr>
          <w:p>
            <w:pPr>
              <w:pStyle w:val="21"/>
              <w:rPr>
                <w:rFonts w:hint="eastAsia" w:ascii="宋体" w:hAnsi="宋体" w:eastAsia="宋体" w:cs="宋体"/>
                <w:sz w:val="24"/>
                <w:szCs w:val="24"/>
              </w:rPr>
            </w:pPr>
          </w:p>
        </w:tc>
      </w:tr>
    </w:tbl>
    <w:p>
      <w:pPr>
        <w:spacing w:before="84"/>
        <w:rPr>
          <w:rFonts w:hint="eastAsia" w:ascii="宋体" w:hAnsi="宋体" w:eastAsia="宋体" w:cs="宋体"/>
          <w:sz w:val="24"/>
          <w:szCs w:val="24"/>
          <w:lang w:eastAsia="zh-CN"/>
        </w:rPr>
      </w:pPr>
      <w:r>
        <w:rPr>
          <w:rFonts w:hint="eastAsia" w:ascii="宋体" w:hAnsi="宋体" w:eastAsia="宋体" w:cs="宋体"/>
          <w:sz w:val="24"/>
          <w:szCs w:val="24"/>
          <w:lang w:eastAsia="zh-CN"/>
        </w:rPr>
        <w:t>说明：1. ★表示考试，其余为考查；⊕表示课程实践在课外进行；w 表示集中实践教学周；√表示各学期课内周学时上课学期；</w:t>
      </w:r>
    </w:p>
    <w:p>
      <w:pPr>
        <w:pStyle w:val="26"/>
        <w:tabs>
          <w:tab w:val="left" w:pos="778"/>
        </w:tabs>
        <w:spacing w:before="81" w:line="324" w:lineRule="auto"/>
        <w:ind w:left="0" w:right="101" w:firstLine="720" w:firstLineChars="300"/>
        <w:rPr>
          <w:rFonts w:hint="eastAsia" w:ascii="宋体" w:hAnsi="宋体" w:eastAsia="宋体" w:cs="宋体"/>
          <w:sz w:val="24"/>
          <w:szCs w:val="24"/>
          <w:lang w:eastAsia="zh-CN"/>
        </w:rPr>
        <w:sectPr>
          <w:pgSz w:w="16840" w:h="11910" w:orient="landscape"/>
          <w:pgMar w:top="1180" w:right="1480" w:bottom="1180" w:left="1700" w:header="877" w:footer="995" w:gutter="0"/>
          <w:pgNumType w:fmt="decimal"/>
          <w:cols w:space="720" w:num="1"/>
        </w:sectPr>
      </w:pPr>
      <w:r>
        <w:rPr>
          <w:rFonts w:hint="eastAsia" w:ascii="宋体" w:hAnsi="宋体" w:eastAsia="宋体" w:cs="宋体"/>
          <w:sz w:val="24"/>
          <w:szCs w:val="24"/>
          <w:lang w:eastAsia="zh-CN"/>
        </w:rPr>
        <w:t>2.公共限定选修课（职业核心素养课程、中华优秀传统文化课程、公共艺术课程）</w:t>
      </w:r>
      <w:r>
        <w:rPr>
          <w:rFonts w:hint="eastAsia" w:ascii="宋体" w:hAnsi="宋体" w:eastAsia="宋体" w:cs="宋体"/>
          <w:spacing w:val="-3"/>
          <w:sz w:val="24"/>
          <w:szCs w:val="24"/>
          <w:lang w:eastAsia="zh-CN"/>
        </w:rPr>
        <w:t>采用网上选课、</w:t>
      </w:r>
      <w:r>
        <w:rPr>
          <w:rFonts w:hint="eastAsia" w:ascii="宋体" w:hAnsi="宋体" w:eastAsia="宋体" w:cs="宋体"/>
          <w:sz w:val="24"/>
          <w:szCs w:val="24"/>
          <w:lang w:eastAsia="zh-CN"/>
        </w:rPr>
        <w:t>网上考核的形式；</w:t>
      </w:r>
    </w:p>
    <w:p>
      <w:pPr>
        <w:pStyle w:val="26"/>
        <w:tabs>
          <w:tab w:val="left" w:pos="778"/>
        </w:tabs>
        <w:spacing w:before="81" w:line="324" w:lineRule="auto"/>
        <w:ind w:left="0" w:right="101" w:firstLine="0"/>
        <w:rPr>
          <w:rFonts w:hint="eastAsia" w:ascii="宋体" w:hAnsi="宋体" w:eastAsia="宋体" w:cs="宋体"/>
          <w:sz w:val="24"/>
          <w:szCs w:val="24"/>
          <w:lang w:eastAsia="zh-CN"/>
        </w:rPr>
        <w:sectPr>
          <w:pgSz w:w="16840" w:h="11910" w:orient="landscape"/>
          <w:pgMar w:top="1180" w:right="1480" w:bottom="1180" w:left="1700" w:header="877" w:footer="995" w:gutter="0"/>
          <w:pgNumType w:fmt="decimal"/>
          <w:cols w:space="720" w:num="1"/>
        </w:sectPr>
      </w:pPr>
    </w:p>
    <w:p>
      <w:pPr>
        <w:spacing w:before="120" w:beforeLines="50" w:after="120" w:afterLines="50" w:line="440" w:lineRule="exact"/>
        <w:ind w:left="440"/>
        <w:outlineLvl w:val="1"/>
        <w:rPr>
          <w:rFonts w:hint="eastAsia" w:ascii="宋体" w:hAnsi="宋体" w:eastAsia="宋体" w:cs="宋体"/>
          <w:b/>
          <w:color w:val="000000"/>
          <w:sz w:val="24"/>
          <w:szCs w:val="24"/>
          <w:lang w:eastAsia="zh-CN"/>
        </w:rPr>
      </w:pPr>
      <w:bookmarkStart w:id="36" w:name="_Toc22710"/>
      <w:r>
        <w:rPr>
          <w:rFonts w:hint="eastAsia" w:ascii="宋体" w:hAnsi="宋体" w:eastAsia="宋体" w:cs="宋体"/>
          <w:b/>
          <w:color w:val="000000"/>
          <w:sz w:val="24"/>
          <w:szCs w:val="24"/>
          <w:lang w:eastAsia="zh-CN"/>
        </w:rPr>
        <w:t>（三）职业技能等级证书考核要求与时间安排</w:t>
      </w:r>
      <w:bookmarkEnd w:id="36"/>
    </w:p>
    <w:p>
      <w:pPr>
        <w:pStyle w:val="8"/>
        <w:spacing w:before="4"/>
        <w:rPr>
          <w:rFonts w:hint="eastAsia" w:ascii="宋体" w:hAnsi="宋体" w:eastAsia="宋体" w:cs="宋体"/>
          <w:b/>
          <w:sz w:val="24"/>
          <w:szCs w:val="24"/>
          <w:lang w:eastAsia="zh-CN"/>
        </w:rPr>
      </w:pPr>
    </w:p>
    <w:tbl>
      <w:tblPr>
        <w:tblStyle w:val="22"/>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6"/>
        <w:gridCol w:w="704"/>
        <w:gridCol w:w="1398"/>
        <w:gridCol w:w="3476"/>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jc w:val="center"/>
        </w:trPr>
        <w:tc>
          <w:tcPr>
            <w:tcW w:w="2446" w:type="dxa"/>
          </w:tcPr>
          <w:p>
            <w:pPr>
              <w:pStyle w:val="21"/>
              <w:spacing w:before="142"/>
              <w:ind w:left="777"/>
              <w:rPr>
                <w:rFonts w:hint="eastAsia" w:ascii="宋体" w:hAnsi="宋体" w:eastAsia="宋体" w:cs="宋体"/>
                <w:b/>
                <w:sz w:val="24"/>
                <w:szCs w:val="24"/>
              </w:rPr>
            </w:pPr>
            <w:r>
              <w:rPr>
                <w:rFonts w:hint="eastAsia" w:ascii="宋体" w:hAnsi="宋体" w:eastAsia="宋体" w:cs="宋体"/>
                <w:b/>
                <w:sz w:val="24"/>
                <w:szCs w:val="24"/>
              </w:rPr>
              <w:t>证书名称</w:t>
            </w:r>
          </w:p>
        </w:tc>
        <w:tc>
          <w:tcPr>
            <w:tcW w:w="704" w:type="dxa"/>
          </w:tcPr>
          <w:p>
            <w:pPr>
              <w:pStyle w:val="21"/>
              <w:spacing w:before="142"/>
              <w:ind w:left="108" w:right="103"/>
              <w:jc w:val="center"/>
              <w:rPr>
                <w:rFonts w:hint="eastAsia" w:ascii="宋体" w:hAnsi="宋体" w:eastAsia="宋体" w:cs="宋体"/>
                <w:b/>
                <w:sz w:val="24"/>
                <w:szCs w:val="24"/>
              </w:rPr>
            </w:pPr>
            <w:r>
              <w:rPr>
                <w:rFonts w:hint="eastAsia" w:ascii="宋体" w:hAnsi="宋体" w:eastAsia="宋体" w:cs="宋体"/>
                <w:b/>
                <w:sz w:val="24"/>
                <w:szCs w:val="24"/>
              </w:rPr>
              <w:t>等级</w:t>
            </w:r>
          </w:p>
        </w:tc>
        <w:tc>
          <w:tcPr>
            <w:tcW w:w="1398" w:type="dxa"/>
          </w:tcPr>
          <w:p>
            <w:pPr>
              <w:pStyle w:val="21"/>
              <w:spacing w:before="142"/>
              <w:ind w:left="232" w:right="231"/>
              <w:jc w:val="center"/>
              <w:rPr>
                <w:rFonts w:hint="eastAsia" w:ascii="宋体" w:hAnsi="宋体" w:eastAsia="宋体" w:cs="宋体"/>
                <w:b/>
                <w:sz w:val="24"/>
                <w:szCs w:val="24"/>
              </w:rPr>
            </w:pPr>
            <w:r>
              <w:rPr>
                <w:rFonts w:hint="eastAsia" w:ascii="宋体" w:hAnsi="宋体" w:eastAsia="宋体" w:cs="宋体"/>
                <w:b/>
                <w:sz w:val="24"/>
                <w:szCs w:val="24"/>
              </w:rPr>
              <w:t>考核时间</w:t>
            </w:r>
          </w:p>
        </w:tc>
        <w:tc>
          <w:tcPr>
            <w:tcW w:w="3476" w:type="dxa"/>
          </w:tcPr>
          <w:p>
            <w:pPr>
              <w:pStyle w:val="21"/>
              <w:spacing w:before="142"/>
              <w:ind w:left="851"/>
              <w:rPr>
                <w:rFonts w:hint="eastAsia" w:ascii="宋体" w:hAnsi="宋体" w:eastAsia="宋体" w:cs="宋体"/>
                <w:b/>
                <w:sz w:val="24"/>
                <w:szCs w:val="24"/>
              </w:rPr>
            </w:pPr>
            <w:r>
              <w:rPr>
                <w:rFonts w:hint="eastAsia" w:ascii="宋体" w:hAnsi="宋体" w:eastAsia="宋体" w:cs="宋体"/>
                <w:b/>
                <w:sz w:val="24"/>
                <w:szCs w:val="24"/>
              </w:rPr>
              <w:t>对应专业核心课程</w:t>
            </w:r>
          </w:p>
        </w:tc>
        <w:tc>
          <w:tcPr>
            <w:tcW w:w="1098" w:type="dxa"/>
          </w:tcPr>
          <w:p>
            <w:pPr>
              <w:pStyle w:val="21"/>
              <w:spacing w:before="142"/>
              <w:ind w:left="302" w:right="302"/>
              <w:jc w:val="center"/>
              <w:rPr>
                <w:rFonts w:hint="eastAsia" w:ascii="宋体" w:hAnsi="宋体" w:eastAsia="宋体" w:cs="宋体"/>
                <w:b/>
                <w:sz w:val="24"/>
                <w:szCs w:val="24"/>
              </w:rPr>
            </w:pPr>
            <w:r>
              <w:rPr>
                <w:rFonts w:hint="eastAsia" w:ascii="宋体" w:hAnsi="宋体" w:eastAsia="宋体" w:cs="宋体"/>
                <w:b/>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jc w:val="center"/>
        </w:trPr>
        <w:tc>
          <w:tcPr>
            <w:tcW w:w="2446" w:type="dxa"/>
            <w:vAlign w:val="center"/>
          </w:tcPr>
          <w:p>
            <w:pPr>
              <w:pStyle w:val="21"/>
              <w:spacing w:before="202"/>
              <w:ind w:right="1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化工总控工</w:t>
            </w:r>
          </w:p>
        </w:tc>
        <w:tc>
          <w:tcPr>
            <w:tcW w:w="704" w:type="dxa"/>
            <w:vAlign w:val="center"/>
          </w:tcPr>
          <w:p>
            <w:pPr>
              <w:pStyle w:val="21"/>
              <w:spacing w:before="1"/>
              <w:ind w:right="10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中级</w:t>
            </w:r>
          </w:p>
        </w:tc>
        <w:tc>
          <w:tcPr>
            <w:tcW w:w="1398" w:type="dxa"/>
            <w:vAlign w:val="center"/>
          </w:tcPr>
          <w:p>
            <w:pPr>
              <w:pStyle w:val="21"/>
              <w:spacing w:before="1"/>
              <w:ind w:right="227"/>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第四学期</w:t>
            </w:r>
          </w:p>
        </w:tc>
        <w:tc>
          <w:tcPr>
            <w:tcW w:w="3476" w:type="dxa"/>
            <w:vAlign w:val="center"/>
          </w:tcPr>
          <w:p>
            <w:pPr>
              <w:pStyle w:val="21"/>
              <w:spacing w:before="30"/>
              <w:ind w:left="582" w:right="579"/>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化工生产单元操作、化工安全与环保、化工制图</w:t>
            </w:r>
          </w:p>
        </w:tc>
        <w:tc>
          <w:tcPr>
            <w:tcW w:w="1098" w:type="dxa"/>
            <w:vAlign w:val="center"/>
          </w:tcPr>
          <w:p>
            <w:pPr>
              <w:pStyle w:val="21"/>
              <w:spacing w:before="41"/>
              <w:ind w:left="303" w:right="299"/>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atLeast"/>
          <w:jc w:val="center"/>
        </w:trPr>
        <w:tc>
          <w:tcPr>
            <w:tcW w:w="2446" w:type="dxa"/>
          </w:tcPr>
          <w:p>
            <w:pPr>
              <w:pStyle w:val="21"/>
              <w:spacing w:before="202"/>
              <w:ind w:right="10"/>
              <w:jc w:val="center"/>
              <w:rPr>
                <w:rFonts w:hint="eastAsia" w:ascii="宋体" w:hAnsi="宋体" w:eastAsia="宋体" w:cs="宋体"/>
                <w:color w:val="FF0000"/>
                <w:sz w:val="24"/>
                <w:szCs w:val="24"/>
                <w:lang w:eastAsia="zh-CN"/>
              </w:rPr>
            </w:pPr>
          </w:p>
        </w:tc>
        <w:tc>
          <w:tcPr>
            <w:tcW w:w="704" w:type="dxa"/>
          </w:tcPr>
          <w:p>
            <w:pPr>
              <w:pStyle w:val="21"/>
              <w:spacing w:before="202"/>
              <w:ind w:right="10"/>
              <w:jc w:val="center"/>
              <w:rPr>
                <w:rFonts w:hint="eastAsia" w:ascii="宋体" w:hAnsi="宋体" w:eastAsia="宋体" w:cs="宋体"/>
                <w:color w:val="FF0000"/>
                <w:sz w:val="24"/>
                <w:szCs w:val="24"/>
                <w:lang w:eastAsia="zh-CN"/>
              </w:rPr>
            </w:pPr>
          </w:p>
        </w:tc>
        <w:tc>
          <w:tcPr>
            <w:tcW w:w="1398" w:type="dxa"/>
          </w:tcPr>
          <w:p>
            <w:pPr>
              <w:pStyle w:val="21"/>
              <w:ind w:left="232" w:right="226"/>
              <w:jc w:val="center"/>
              <w:rPr>
                <w:rFonts w:hint="eastAsia" w:ascii="宋体" w:hAnsi="宋体" w:eastAsia="宋体" w:cs="宋体"/>
                <w:sz w:val="24"/>
                <w:szCs w:val="24"/>
                <w:lang w:eastAsia="zh-CN"/>
              </w:rPr>
            </w:pPr>
          </w:p>
        </w:tc>
        <w:tc>
          <w:tcPr>
            <w:tcW w:w="3476" w:type="dxa"/>
          </w:tcPr>
          <w:p>
            <w:pPr>
              <w:pStyle w:val="21"/>
              <w:spacing w:before="15" w:line="310" w:lineRule="atLeast"/>
              <w:ind w:right="1064"/>
              <w:rPr>
                <w:rFonts w:hint="eastAsia" w:ascii="宋体" w:hAnsi="宋体" w:eastAsia="宋体" w:cs="宋体"/>
                <w:sz w:val="24"/>
                <w:szCs w:val="24"/>
                <w:lang w:eastAsia="zh-CN"/>
              </w:rPr>
            </w:pPr>
          </w:p>
        </w:tc>
        <w:tc>
          <w:tcPr>
            <w:tcW w:w="1098" w:type="dxa"/>
          </w:tcPr>
          <w:p>
            <w:pPr>
              <w:pStyle w:val="21"/>
              <w:spacing w:before="44"/>
              <w:ind w:left="303" w:right="299"/>
              <w:jc w:val="center"/>
              <w:rPr>
                <w:rFonts w:hint="eastAsia" w:ascii="宋体" w:hAnsi="宋体" w:eastAsia="宋体" w:cs="宋体"/>
                <w:sz w:val="24"/>
                <w:szCs w:val="24"/>
                <w:lang w:eastAsia="zh-CN"/>
              </w:rPr>
            </w:pPr>
          </w:p>
        </w:tc>
      </w:tr>
    </w:tbl>
    <w:p>
      <w:pPr>
        <w:spacing w:before="120" w:beforeLines="50" w:after="120" w:afterLines="50" w:line="440" w:lineRule="exact"/>
        <w:ind w:left="440"/>
        <w:outlineLvl w:val="1"/>
        <w:rPr>
          <w:rFonts w:hint="eastAsia" w:ascii="宋体" w:hAnsi="宋体" w:eastAsia="宋体" w:cs="宋体"/>
          <w:b/>
          <w:color w:val="000000"/>
          <w:sz w:val="24"/>
          <w:szCs w:val="24"/>
          <w:lang w:eastAsia="zh-CN"/>
        </w:rPr>
      </w:pPr>
      <w:bookmarkStart w:id="37" w:name="_Toc26651"/>
      <w:r>
        <w:rPr>
          <w:rFonts w:hint="eastAsia" w:ascii="宋体" w:hAnsi="宋体" w:eastAsia="宋体" w:cs="宋体"/>
          <w:b/>
          <w:color w:val="000000"/>
          <w:sz w:val="24"/>
          <w:szCs w:val="24"/>
          <w:lang w:eastAsia="zh-CN"/>
        </w:rPr>
        <w:t>（四）顶岗实习活动安排表</w:t>
      </w:r>
      <w:bookmarkEnd w:id="37"/>
    </w:p>
    <w:tbl>
      <w:tblPr>
        <w:tblStyle w:val="19"/>
        <w:tblW w:w="9431" w:type="dxa"/>
        <w:jc w:val="center"/>
        <w:tblLayout w:type="fixed"/>
        <w:tblCellMar>
          <w:top w:w="0" w:type="dxa"/>
          <w:left w:w="108" w:type="dxa"/>
          <w:bottom w:w="0" w:type="dxa"/>
          <w:right w:w="108" w:type="dxa"/>
        </w:tblCellMar>
      </w:tblPr>
      <w:tblGrid>
        <w:gridCol w:w="457"/>
        <w:gridCol w:w="437"/>
        <w:gridCol w:w="437"/>
        <w:gridCol w:w="6651"/>
        <w:gridCol w:w="1449"/>
      </w:tblGrid>
      <w:tr>
        <w:trPr>
          <w:trHeight w:val="392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习</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目</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标</w:t>
            </w:r>
          </w:p>
        </w:tc>
        <w:tc>
          <w:tcPr>
            <w:tcW w:w="8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both"/>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顶岗实习（含毕业设计）是实践教学中的重要环节之一，目的是全面运用所学理论和专业知识，进行综合实践训练，进一步提高学生的专业技能，为毕业后从事专业工作打下良好基础。</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1．通过企业顶岗实习，使学生进一步巩固课堂教学中所学到的知识，做到理论知识与生产实践有机结合，为就业做好准备；</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2.熟悉</w:t>
            </w:r>
            <w:r>
              <w:rPr>
                <w:rFonts w:hint="eastAsia" w:ascii="宋体" w:hAnsi="宋体" w:eastAsia="宋体" w:cs="宋体"/>
                <w:color w:val="000000"/>
                <w:sz w:val="24"/>
                <w:szCs w:val="24"/>
                <w:lang w:val="en-US" w:eastAsia="zh-CN" w:bidi="ar"/>
              </w:rPr>
              <w:t>应用化工技术</w:t>
            </w:r>
            <w:r>
              <w:rPr>
                <w:rFonts w:hint="eastAsia" w:ascii="宋体" w:hAnsi="宋体" w:eastAsia="宋体" w:cs="宋体"/>
                <w:color w:val="000000"/>
                <w:sz w:val="24"/>
                <w:szCs w:val="24"/>
                <w:lang w:eastAsia="zh-CN" w:bidi="ar"/>
              </w:rPr>
              <w:t>专业所学知识，扩大知识面，进一步提高分析问题和实际动手的能力；</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3.在实习过程中，应结合毕业设计课题进行调查研究，收集有关资料，为以后的毕业设计作品和撰写毕业论文打下良好基础；</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4.三个实习项目，采用并行方式。学生按个人需求分组后，到相关实习单位进行相关项目实习，时间全部为 20 周。</w:t>
            </w:r>
          </w:p>
        </w:tc>
      </w:tr>
      <w:tr>
        <w:trPr>
          <w:trHeight w:val="300"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习</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安</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排</w:t>
            </w:r>
          </w:p>
        </w:tc>
        <w:tc>
          <w:tcPr>
            <w:tcW w:w="43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实习项目</w:t>
            </w:r>
          </w:p>
        </w:tc>
        <w:tc>
          <w:tcPr>
            <w:tcW w:w="43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周数</w:t>
            </w:r>
          </w:p>
        </w:tc>
        <w:tc>
          <w:tcPr>
            <w:tcW w:w="66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实习内容</w:t>
            </w:r>
          </w:p>
        </w:tc>
        <w:tc>
          <w:tcPr>
            <w:tcW w:w="144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实习单位</w:t>
            </w:r>
          </w:p>
        </w:tc>
      </w:tr>
      <w:tr>
        <w:trPr>
          <w:trHeight w:val="84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sz w:val="24"/>
                <w:szCs w:val="24"/>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化工废水处理</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6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污水处理的工艺流程、原理、操作过程、分析事故原因</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山东睿鹰制药、东明石化</w:t>
            </w:r>
          </w:p>
        </w:tc>
      </w:tr>
      <w:tr>
        <w:trPr>
          <w:trHeight w:val="46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sz w:val="24"/>
                <w:szCs w:val="24"/>
                <w:lang w:eastAsia="zh-CN"/>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稳心颗粒</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6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中间产品的生产工艺流程、原理、检验、包装、营销</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步长制药</w:t>
            </w:r>
          </w:p>
        </w:tc>
      </w:tr>
      <w:tr>
        <w:trPr>
          <w:trHeight w:val="44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sz w:val="24"/>
                <w:szCs w:val="24"/>
                <w:lang w:eastAsia="zh-CN"/>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丙烷异丁烷脱氢</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6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工艺介绍、工艺原理、脱氢装置、反应机理、操作工艺、分析事故原因</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东明石化</w:t>
            </w:r>
          </w:p>
        </w:tc>
      </w:tr>
      <w:tr>
        <w:trPr>
          <w:trHeight w:val="46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sz w:val="24"/>
                <w:szCs w:val="24"/>
                <w:lang w:eastAsia="zh-CN"/>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eastAsia="zh-CN"/>
              </w:rPr>
            </w:pPr>
          </w:p>
        </w:tc>
        <w:tc>
          <w:tcPr>
            <w:tcW w:w="6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eastAsia="zh-CN"/>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eastAsia="zh-CN"/>
              </w:rPr>
            </w:pPr>
          </w:p>
        </w:tc>
      </w:tr>
      <w:tr>
        <w:trPr>
          <w:trHeight w:val="320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教</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师</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要</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求</w:t>
            </w:r>
          </w:p>
        </w:tc>
        <w:tc>
          <w:tcPr>
            <w:tcW w:w="8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实习指导教师应由具有一定专业实践经验的专业教师担任，应善于组织管理学生，并根据具体条件及时调整指导方法和实习内容，要定期采用各种形式联系学生，深入实习单位检查、督促学生做好实习工作，并对学生顶岗实习的情况做到心中有数，及时了解实习中存在的问题，收集实习学生的意见和建议，总结毕业顶岗实习的经验。对学生从事的软件设计、软件测试、软件运维、软件售前售后服务等岗位的工作予以指导，解决学生在实习工作中遇到的各种问题。及时疏导学生的心理，在学生遇到困难后，及时与学生进行交流沟通，解决学生的专业困难以及实际工作中的交流沟通困难。</w:t>
            </w:r>
          </w:p>
        </w:tc>
      </w:tr>
      <w:tr>
        <w:trPr>
          <w:trHeight w:val="230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学</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生</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要</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求</w:t>
            </w:r>
          </w:p>
        </w:tc>
        <w:tc>
          <w:tcPr>
            <w:tcW w:w="8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1.学生在实习期间要做好各类报告、实习等各个环节的记录，笔记要求认 真详实；详细的记录在实习岗位上从事的软件设计、软件测试、软件运维等岗位的工作情况；</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2.实习结束时，要求每一名学生写出一份实习报告；实习报告应详实的反应实习工作中遇到的各种问题、解决办法、总结的经验；</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3.顶岗实习应与软件设计、软件测试、软件运维、软件售前售后服务等工作内容紧密结合；</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顶岗实习期间，至少每周和校内班主任教师或校内指导教师联系一次，及时汇报顶岗实习情况（发信息、打电话、发邮件均可）。凡不能按要求与教师联系者，教师有权建议扣减顶岗实习成绩；</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5．实习结束后，学生应及时将顶岗实习的全部成果及时交校内班主任教师或指导教师，并及时返校参加毕业考核。</w:t>
            </w:r>
          </w:p>
        </w:tc>
      </w:tr>
      <w:tr>
        <w:trPr>
          <w:trHeight w:val="240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实</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习</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考</w:t>
            </w:r>
            <w:r>
              <w:rPr>
                <w:rFonts w:hint="eastAsia" w:ascii="宋体" w:hAnsi="宋体" w:eastAsia="宋体" w:cs="宋体"/>
                <w:b/>
                <w:bCs/>
                <w:color w:val="000000"/>
                <w:sz w:val="24"/>
                <w:szCs w:val="24"/>
                <w:lang w:eastAsia="zh-CN" w:bidi="ar"/>
              </w:rPr>
              <w:br w:type="textWrapping"/>
            </w:r>
            <w:r>
              <w:rPr>
                <w:rFonts w:hint="eastAsia" w:ascii="宋体" w:hAnsi="宋体" w:eastAsia="宋体" w:cs="宋体"/>
                <w:b/>
                <w:bCs/>
                <w:color w:val="000000"/>
                <w:sz w:val="24"/>
                <w:szCs w:val="24"/>
                <w:lang w:eastAsia="zh-CN" w:bidi="ar"/>
              </w:rPr>
              <w:t>核</w:t>
            </w:r>
          </w:p>
        </w:tc>
        <w:tc>
          <w:tcPr>
            <w:tcW w:w="8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1.企业鉴定考核</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通过企业领导、主管对学生在实习期间的表现做出客观、公正的评价，按照优或良的等级进行评定。</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2.教师考核</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教师到企业通过企业领导、主管对学生在实习期间的表现进行座谈、走访和了解，并不定期的到企业进行考核学生。</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3.实习报告</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学生对实习期间的感受、心得及表现情况作总结报告； 总分=企业鉴定考核 50%+教师考核 30%+实习报告 20%。</w:t>
            </w:r>
          </w:p>
        </w:tc>
      </w:tr>
    </w:tbl>
    <w:p>
      <w:pPr>
        <w:adjustRightInd w:val="0"/>
        <w:snapToGrid w:val="0"/>
        <w:spacing w:before="120" w:beforeLines="50" w:line="360" w:lineRule="auto"/>
        <w:ind w:firstLine="480" w:firstLineChars="200"/>
        <w:outlineLvl w:val="0"/>
        <w:rPr>
          <w:rStyle w:val="23"/>
          <w:rFonts w:hint="eastAsia" w:ascii="宋体" w:hAnsi="宋体" w:eastAsia="宋体" w:cs="宋体"/>
          <w:sz w:val="24"/>
          <w:szCs w:val="24"/>
          <w:lang w:eastAsia="zh-CN"/>
        </w:rPr>
      </w:pPr>
      <w:bookmarkStart w:id="38" w:name="_Toc10637"/>
      <w:bookmarkStart w:id="39" w:name="_Toc25834"/>
      <w:r>
        <w:rPr>
          <w:rStyle w:val="23"/>
          <w:rFonts w:hint="eastAsia" w:ascii="宋体" w:hAnsi="宋体" w:eastAsia="宋体" w:cs="宋体"/>
          <w:sz w:val="24"/>
          <w:szCs w:val="24"/>
          <w:lang w:eastAsia="zh-CN"/>
        </w:rPr>
        <w:t>八、实施保障</w:t>
      </w:r>
      <w:bookmarkEnd w:id="38"/>
      <w:bookmarkEnd w:id="39"/>
    </w:p>
    <w:p>
      <w:pPr>
        <w:pStyle w:val="3"/>
        <w:tabs>
          <w:tab w:val="left" w:pos="1626"/>
        </w:tabs>
        <w:adjustRightInd w:val="0"/>
        <w:snapToGrid w:val="0"/>
        <w:spacing w:before="0"/>
        <w:ind w:left="0" w:firstLine="480" w:firstLineChars="200"/>
        <w:rPr>
          <w:rFonts w:hint="eastAsia" w:ascii="宋体" w:hAnsi="宋体" w:eastAsia="宋体" w:cs="宋体"/>
          <w:sz w:val="24"/>
          <w:szCs w:val="24"/>
          <w:lang w:eastAsia="zh-CN"/>
        </w:rPr>
      </w:pPr>
      <w:bookmarkStart w:id="40" w:name="1.师资队伍"/>
      <w:bookmarkEnd w:id="40"/>
      <w:bookmarkStart w:id="41" w:name="_bookmark25"/>
      <w:bookmarkEnd w:id="41"/>
      <w:bookmarkStart w:id="42" w:name="_Toc23109"/>
      <w:r>
        <w:rPr>
          <w:rFonts w:hint="eastAsia" w:ascii="宋体" w:hAnsi="宋体" w:eastAsia="宋体" w:cs="宋体"/>
          <w:sz w:val="24"/>
          <w:szCs w:val="24"/>
          <w:lang w:eastAsia="zh-CN"/>
        </w:rPr>
        <w:t>（一）师资队伍</w:t>
      </w:r>
      <w:bookmarkEnd w:id="42"/>
    </w:p>
    <w:p>
      <w:pPr>
        <w:pStyle w:val="26"/>
        <w:tabs>
          <w:tab w:val="left" w:pos="1988"/>
        </w:tabs>
        <w:spacing w:before="12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1.队伍结构</w:t>
      </w:r>
    </w:p>
    <w:p>
      <w:pPr>
        <w:tabs>
          <w:tab w:val="left" w:pos="0"/>
        </w:tabs>
        <w:adjustRightInd w:val="0"/>
        <w:snapToGrid w:val="0"/>
        <w:spacing w:before="120" w:line="360" w:lineRule="auto"/>
        <w:ind w:firstLine="468" w:firstLineChars="200"/>
        <w:rPr>
          <w:rFonts w:hint="eastAsia" w:ascii="宋体" w:hAnsi="宋体" w:eastAsia="宋体" w:cs="宋体"/>
          <w:sz w:val="24"/>
          <w:szCs w:val="24"/>
          <w:lang w:eastAsia="zh-CN"/>
        </w:rPr>
      </w:pPr>
      <w:r>
        <w:rPr>
          <w:rFonts w:hint="eastAsia" w:ascii="宋体" w:hAnsi="宋体" w:eastAsia="宋体" w:cs="宋体"/>
          <w:spacing w:val="-3"/>
          <w:sz w:val="24"/>
          <w:szCs w:val="24"/>
          <w:lang w:val="en-US" w:eastAsia="zh-CN"/>
        </w:rPr>
        <w:t>应用化工技术</w:t>
      </w:r>
      <w:r>
        <w:rPr>
          <w:rFonts w:hint="eastAsia" w:ascii="宋体" w:hAnsi="宋体" w:eastAsia="宋体" w:cs="宋体"/>
          <w:spacing w:val="-3"/>
          <w:sz w:val="24"/>
          <w:szCs w:val="24"/>
          <w:lang w:eastAsia="zh-CN"/>
        </w:rPr>
        <w:t xml:space="preserve">专业教学队伍共有专兼职教师 </w:t>
      </w:r>
      <w:r>
        <w:rPr>
          <w:rFonts w:hint="eastAsia" w:ascii="宋体" w:hAnsi="宋体" w:eastAsia="宋体" w:cs="宋体"/>
          <w:spacing w:val="-3"/>
          <w:sz w:val="24"/>
          <w:szCs w:val="24"/>
          <w:lang w:val="en-US" w:eastAsia="zh-CN"/>
        </w:rPr>
        <w:t>14</w:t>
      </w:r>
      <w:r>
        <w:rPr>
          <w:rFonts w:hint="eastAsia" w:ascii="宋体" w:hAnsi="宋体" w:eastAsia="宋体" w:cs="宋体"/>
          <w:spacing w:val="-13"/>
          <w:sz w:val="24"/>
          <w:szCs w:val="24"/>
          <w:lang w:eastAsia="zh-CN"/>
        </w:rPr>
        <w:t xml:space="preserve">人，其中，兼职教师 </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 xml:space="preserve"> </w:t>
      </w:r>
      <w:r>
        <w:rPr>
          <w:rFonts w:hint="eastAsia" w:ascii="宋体" w:hAnsi="宋体" w:eastAsia="宋体" w:cs="宋体"/>
          <w:spacing w:val="-10"/>
          <w:sz w:val="24"/>
          <w:szCs w:val="24"/>
          <w:lang w:eastAsia="zh-CN"/>
        </w:rPr>
        <w:t>人，均为</w:t>
      </w:r>
      <w:r>
        <w:rPr>
          <w:rFonts w:hint="eastAsia" w:ascii="宋体" w:hAnsi="宋体" w:eastAsia="宋体" w:cs="宋体"/>
          <w:spacing w:val="-10"/>
          <w:sz w:val="24"/>
          <w:szCs w:val="24"/>
          <w:lang w:val="en-US" w:eastAsia="zh-CN"/>
        </w:rPr>
        <w:t>化工</w:t>
      </w:r>
      <w:r>
        <w:rPr>
          <w:rFonts w:hint="eastAsia" w:ascii="宋体" w:hAnsi="宋体" w:eastAsia="宋体" w:cs="宋体"/>
          <w:spacing w:val="-10"/>
          <w:sz w:val="24"/>
          <w:szCs w:val="24"/>
          <w:lang w:eastAsia="zh-CN"/>
        </w:rPr>
        <w:t>行业的骨干，有很强的实践教学与指导能力；校内</w:t>
      </w:r>
      <w:r>
        <w:rPr>
          <w:rFonts w:hint="eastAsia" w:ascii="宋体" w:hAnsi="宋体" w:eastAsia="宋体" w:cs="宋体"/>
          <w:spacing w:val="-12"/>
          <w:sz w:val="24"/>
          <w:szCs w:val="24"/>
          <w:lang w:eastAsia="zh-CN"/>
        </w:rPr>
        <w:t xml:space="preserve">专任教师 </w:t>
      </w:r>
      <w:r>
        <w:rPr>
          <w:rFonts w:hint="eastAsia" w:ascii="宋体" w:hAnsi="宋体" w:eastAsia="宋体" w:cs="宋体"/>
          <w:sz w:val="24"/>
          <w:szCs w:val="24"/>
          <w:lang w:eastAsia="zh-CN"/>
        </w:rPr>
        <w:t>10</w:t>
      </w:r>
      <w:r>
        <w:rPr>
          <w:rFonts w:hint="eastAsia" w:ascii="宋体" w:hAnsi="宋体" w:eastAsia="宋体" w:cs="宋体"/>
          <w:spacing w:val="-10"/>
          <w:sz w:val="24"/>
          <w:szCs w:val="24"/>
          <w:lang w:eastAsia="zh-CN"/>
        </w:rPr>
        <w:t xml:space="preserve"> 人。</w:t>
      </w:r>
      <w:r>
        <w:rPr>
          <w:rFonts w:hint="eastAsia" w:ascii="宋体" w:hAnsi="宋体" w:eastAsia="宋体" w:cs="宋体"/>
          <w:spacing w:val="-10"/>
          <w:sz w:val="24"/>
          <w:szCs w:val="24"/>
          <w:lang w:val="en-US" w:eastAsia="zh-CN"/>
        </w:rPr>
        <w:t>硕士学历4名，博士学位1名，</w:t>
      </w:r>
      <w:r>
        <w:rPr>
          <w:rFonts w:hint="eastAsia" w:ascii="宋体" w:hAnsi="宋体" w:eastAsia="宋体" w:cs="宋体"/>
          <w:spacing w:val="-10"/>
          <w:sz w:val="24"/>
          <w:szCs w:val="24"/>
          <w:lang w:eastAsia="zh-CN"/>
        </w:rPr>
        <w:t>副高级</w:t>
      </w:r>
      <w:r>
        <w:rPr>
          <w:rFonts w:hint="eastAsia" w:ascii="宋体" w:hAnsi="宋体" w:eastAsia="宋体" w:cs="宋体"/>
          <w:sz w:val="24"/>
          <w:szCs w:val="24"/>
          <w:lang w:eastAsia="zh-CN"/>
        </w:rPr>
        <w:t>（含高工）</w:t>
      </w:r>
      <w:r>
        <w:rPr>
          <w:rFonts w:hint="eastAsia" w:ascii="宋体" w:hAnsi="宋体" w:eastAsia="宋体" w:cs="宋体"/>
          <w:spacing w:val="-12"/>
          <w:sz w:val="24"/>
          <w:szCs w:val="24"/>
          <w:lang w:eastAsia="zh-CN"/>
        </w:rPr>
        <w:t xml:space="preserve">以上职称 </w:t>
      </w:r>
      <w:r>
        <w:rPr>
          <w:rFonts w:hint="eastAsia" w:ascii="宋体" w:hAnsi="宋体" w:eastAsia="宋体" w:cs="宋体"/>
          <w:spacing w:val="-12"/>
          <w:sz w:val="24"/>
          <w:szCs w:val="24"/>
          <w:lang w:val="en-US" w:eastAsia="zh-CN"/>
        </w:rPr>
        <w:t>5</w:t>
      </w:r>
      <w:r>
        <w:rPr>
          <w:rFonts w:hint="eastAsia" w:ascii="宋体" w:hAnsi="宋体" w:eastAsia="宋体" w:cs="宋体"/>
          <w:spacing w:val="-8"/>
          <w:sz w:val="24"/>
          <w:szCs w:val="24"/>
          <w:lang w:eastAsia="zh-CN"/>
        </w:rPr>
        <w:t xml:space="preserve"> 人，“双</w:t>
      </w:r>
      <w:r>
        <w:rPr>
          <w:rFonts w:hint="eastAsia" w:ascii="宋体" w:hAnsi="宋体" w:eastAsia="宋体" w:cs="宋体"/>
          <w:spacing w:val="-14"/>
          <w:sz w:val="24"/>
          <w:szCs w:val="24"/>
          <w:lang w:eastAsia="zh-CN"/>
        </w:rPr>
        <w:t xml:space="preserve">师素质”教师比例占 </w:t>
      </w:r>
      <w:r>
        <w:rPr>
          <w:rFonts w:hint="eastAsia" w:ascii="宋体" w:hAnsi="宋体" w:eastAsia="宋体" w:cs="宋体"/>
          <w:sz w:val="24"/>
          <w:szCs w:val="24"/>
          <w:lang w:eastAsia="zh-CN"/>
        </w:rPr>
        <w:t>100%。团队的职称、年龄、学历结构合理，具有丰富的教学经历和企业实践经历，是一支敬业、务实、高效的教学团队。</w:t>
      </w:r>
    </w:p>
    <w:p>
      <w:pPr>
        <w:pStyle w:val="26"/>
        <w:tabs>
          <w:tab w:val="left" w:pos="1988"/>
        </w:tabs>
        <w:spacing w:before="161"/>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2.专任教师</w:t>
      </w:r>
    </w:p>
    <w:tbl>
      <w:tblPr>
        <w:tblStyle w:val="22"/>
        <w:tblW w:w="8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817"/>
        <w:gridCol w:w="655"/>
        <w:gridCol w:w="1091"/>
        <w:gridCol w:w="1477"/>
        <w:gridCol w:w="1900"/>
        <w:gridCol w:w="1759"/>
      </w:tblGrid>
      <w:tr>
        <w:trPr>
          <w:trHeight w:val="798" w:hRule="atLeast"/>
          <w:jc w:val="center"/>
        </w:trPr>
        <w:tc>
          <w:tcPr>
            <w:tcW w:w="667" w:type="dxa"/>
            <w:vAlign w:val="center"/>
          </w:tcPr>
          <w:p>
            <w:pPr>
              <w:pStyle w:val="21"/>
              <w:spacing w:before="5"/>
              <w:rPr>
                <w:rFonts w:hint="eastAsia" w:ascii="宋体" w:hAnsi="宋体" w:eastAsia="宋体" w:cs="宋体"/>
                <w:b/>
                <w:sz w:val="24"/>
                <w:szCs w:val="24"/>
              </w:rPr>
            </w:pPr>
          </w:p>
          <w:p>
            <w:pPr>
              <w:pStyle w:val="21"/>
              <w:ind w:right="79"/>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序号</w:t>
            </w:r>
          </w:p>
        </w:tc>
        <w:tc>
          <w:tcPr>
            <w:tcW w:w="817" w:type="dxa"/>
            <w:vAlign w:val="center"/>
          </w:tcPr>
          <w:p>
            <w:pPr>
              <w:pStyle w:val="21"/>
              <w:spacing w:before="5"/>
              <w:rPr>
                <w:rFonts w:hint="eastAsia" w:ascii="宋体" w:hAnsi="宋体" w:eastAsia="宋体" w:cs="宋体"/>
                <w:b/>
                <w:sz w:val="24"/>
                <w:szCs w:val="24"/>
              </w:rPr>
            </w:pPr>
          </w:p>
          <w:p>
            <w:pPr>
              <w:pStyle w:val="21"/>
              <w:ind w:left="6"/>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655" w:type="dxa"/>
            <w:vAlign w:val="center"/>
          </w:tcPr>
          <w:p>
            <w:pPr>
              <w:pStyle w:val="21"/>
              <w:spacing w:before="5"/>
              <w:rPr>
                <w:rFonts w:hint="eastAsia" w:ascii="宋体" w:hAnsi="宋体" w:eastAsia="宋体" w:cs="宋体"/>
                <w:b/>
                <w:sz w:val="24"/>
                <w:szCs w:val="24"/>
              </w:rPr>
            </w:pPr>
          </w:p>
          <w:p>
            <w:pPr>
              <w:pStyle w:val="21"/>
              <w:ind w:right="161"/>
              <w:jc w:val="right"/>
              <w:rPr>
                <w:rFonts w:hint="eastAsia" w:ascii="宋体" w:hAnsi="宋体" w:eastAsia="宋体" w:cs="宋体"/>
                <w:b/>
                <w:sz w:val="24"/>
                <w:szCs w:val="24"/>
              </w:rPr>
            </w:pPr>
            <w:r>
              <w:rPr>
                <w:rFonts w:hint="eastAsia" w:ascii="宋体" w:hAnsi="宋体" w:eastAsia="宋体" w:cs="宋体"/>
                <w:b/>
                <w:sz w:val="24"/>
                <w:szCs w:val="24"/>
              </w:rPr>
              <w:t>性别</w:t>
            </w:r>
          </w:p>
        </w:tc>
        <w:tc>
          <w:tcPr>
            <w:tcW w:w="1091" w:type="dxa"/>
            <w:vAlign w:val="center"/>
          </w:tcPr>
          <w:p>
            <w:pPr>
              <w:pStyle w:val="21"/>
              <w:spacing w:before="139"/>
              <w:ind w:left="385"/>
              <w:rPr>
                <w:rFonts w:hint="eastAsia" w:ascii="宋体" w:hAnsi="宋体" w:eastAsia="宋体" w:cs="宋体"/>
                <w:b/>
                <w:sz w:val="24"/>
                <w:szCs w:val="24"/>
              </w:rPr>
            </w:pPr>
            <w:r>
              <w:rPr>
                <w:rFonts w:hint="eastAsia" w:ascii="宋体" w:hAnsi="宋体" w:eastAsia="宋体" w:cs="宋体"/>
                <w:b/>
                <w:sz w:val="24"/>
                <w:szCs w:val="24"/>
              </w:rPr>
              <w:t>出生</w:t>
            </w:r>
          </w:p>
          <w:p>
            <w:pPr>
              <w:pStyle w:val="21"/>
              <w:ind w:left="385"/>
              <w:rPr>
                <w:rFonts w:hint="eastAsia" w:ascii="宋体" w:hAnsi="宋体" w:eastAsia="宋体" w:cs="宋体"/>
                <w:b/>
                <w:sz w:val="24"/>
                <w:szCs w:val="24"/>
              </w:rPr>
            </w:pPr>
            <w:r>
              <w:rPr>
                <w:rFonts w:hint="eastAsia" w:ascii="宋体" w:hAnsi="宋体" w:eastAsia="宋体" w:cs="宋体"/>
                <w:b/>
                <w:sz w:val="24"/>
                <w:szCs w:val="24"/>
              </w:rPr>
              <w:t>年月</w:t>
            </w:r>
          </w:p>
        </w:tc>
        <w:tc>
          <w:tcPr>
            <w:tcW w:w="1477" w:type="dxa"/>
            <w:vAlign w:val="center"/>
          </w:tcPr>
          <w:p>
            <w:pPr>
              <w:pStyle w:val="21"/>
              <w:spacing w:before="139"/>
              <w:ind w:left="292"/>
              <w:rPr>
                <w:rFonts w:hint="eastAsia" w:ascii="宋体" w:hAnsi="宋体" w:eastAsia="宋体" w:cs="宋体"/>
                <w:b/>
                <w:sz w:val="24"/>
                <w:szCs w:val="24"/>
              </w:rPr>
            </w:pPr>
            <w:r>
              <w:rPr>
                <w:rFonts w:hint="eastAsia" w:ascii="宋体" w:hAnsi="宋体" w:eastAsia="宋体" w:cs="宋体"/>
                <w:b/>
                <w:w w:val="95"/>
                <w:sz w:val="24"/>
                <w:szCs w:val="24"/>
              </w:rPr>
              <w:t>专业技</w:t>
            </w:r>
          </w:p>
          <w:p>
            <w:pPr>
              <w:pStyle w:val="21"/>
              <w:ind w:left="292"/>
              <w:rPr>
                <w:rFonts w:hint="eastAsia" w:ascii="宋体" w:hAnsi="宋体" w:eastAsia="宋体" w:cs="宋体"/>
                <w:b/>
                <w:sz w:val="24"/>
                <w:szCs w:val="24"/>
              </w:rPr>
            </w:pPr>
            <w:r>
              <w:rPr>
                <w:rFonts w:hint="eastAsia" w:ascii="宋体" w:hAnsi="宋体" w:eastAsia="宋体" w:cs="宋体"/>
                <w:b/>
                <w:w w:val="95"/>
                <w:sz w:val="24"/>
                <w:szCs w:val="24"/>
              </w:rPr>
              <w:t>术职务</w:t>
            </w:r>
          </w:p>
        </w:tc>
        <w:tc>
          <w:tcPr>
            <w:tcW w:w="1900" w:type="dxa"/>
            <w:vAlign w:val="center"/>
          </w:tcPr>
          <w:p>
            <w:pPr>
              <w:pStyle w:val="21"/>
              <w:spacing w:before="139"/>
              <w:ind w:left="49" w:right="42"/>
              <w:jc w:val="center"/>
              <w:rPr>
                <w:rFonts w:hint="eastAsia" w:ascii="宋体" w:hAnsi="宋体" w:eastAsia="宋体" w:cs="宋体"/>
                <w:b/>
                <w:sz w:val="24"/>
                <w:szCs w:val="24"/>
              </w:rPr>
            </w:pPr>
            <w:r>
              <w:rPr>
                <w:rFonts w:hint="eastAsia" w:ascii="宋体" w:hAnsi="宋体" w:eastAsia="宋体" w:cs="宋体"/>
                <w:b/>
                <w:w w:val="95"/>
                <w:sz w:val="24"/>
                <w:szCs w:val="24"/>
              </w:rPr>
              <w:t>执业资</w:t>
            </w:r>
          </w:p>
          <w:p>
            <w:pPr>
              <w:pStyle w:val="21"/>
              <w:ind w:left="49" w:right="42"/>
              <w:jc w:val="center"/>
              <w:rPr>
                <w:rFonts w:hint="eastAsia" w:ascii="宋体" w:hAnsi="宋体" w:eastAsia="宋体" w:cs="宋体"/>
                <w:b/>
                <w:sz w:val="24"/>
                <w:szCs w:val="24"/>
              </w:rPr>
            </w:pPr>
            <w:r>
              <w:rPr>
                <w:rFonts w:hint="eastAsia" w:ascii="宋体" w:hAnsi="宋体" w:eastAsia="宋体" w:cs="宋体"/>
                <w:b/>
                <w:w w:val="95"/>
                <w:sz w:val="24"/>
                <w:szCs w:val="24"/>
              </w:rPr>
              <w:t>格证书</w:t>
            </w:r>
          </w:p>
        </w:tc>
        <w:tc>
          <w:tcPr>
            <w:tcW w:w="1759" w:type="dxa"/>
            <w:vAlign w:val="center"/>
          </w:tcPr>
          <w:p>
            <w:pPr>
              <w:pStyle w:val="21"/>
              <w:spacing w:before="139"/>
              <w:ind w:left="83" w:right="77"/>
              <w:jc w:val="center"/>
              <w:rPr>
                <w:rFonts w:hint="eastAsia" w:ascii="宋体" w:hAnsi="宋体" w:eastAsia="宋体" w:cs="宋体"/>
                <w:b/>
                <w:sz w:val="24"/>
                <w:szCs w:val="24"/>
              </w:rPr>
            </w:pPr>
            <w:r>
              <w:rPr>
                <w:rFonts w:hint="eastAsia" w:ascii="宋体" w:hAnsi="宋体" w:eastAsia="宋体" w:cs="宋体"/>
                <w:b/>
                <w:sz w:val="24"/>
                <w:szCs w:val="24"/>
              </w:rPr>
              <w:t>专业</w:t>
            </w:r>
          </w:p>
          <w:p>
            <w:pPr>
              <w:pStyle w:val="21"/>
              <w:ind w:left="83" w:right="77"/>
              <w:jc w:val="center"/>
              <w:rPr>
                <w:rFonts w:hint="eastAsia" w:ascii="宋体" w:hAnsi="宋体" w:eastAsia="宋体" w:cs="宋体"/>
                <w:b/>
                <w:sz w:val="24"/>
                <w:szCs w:val="24"/>
              </w:rPr>
            </w:pPr>
            <w:r>
              <w:rPr>
                <w:rFonts w:hint="eastAsia" w:ascii="宋体" w:hAnsi="宋体" w:eastAsia="宋体" w:cs="宋体"/>
                <w:b/>
                <w:sz w:val="24"/>
                <w:szCs w:val="24"/>
              </w:rPr>
              <w:t>领域</w:t>
            </w:r>
          </w:p>
        </w:tc>
      </w:tr>
      <w:tr>
        <w:trPr>
          <w:trHeight w:val="625" w:hRule="atLeast"/>
          <w:jc w:val="center"/>
        </w:trPr>
        <w:tc>
          <w:tcPr>
            <w:tcW w:w="667" w:type="dxa"/>
            <w:vAlign w:val="center"/>
          </w:tcPr>
          <w:p>
            <w:pPr>
              <w:pStyle w:val="21"/>
              <w:spacing w:before="6"/>
              <w:rPr>
                <w:rFonts w:hint="eastAsia" w:ascii="宋体" w:hAnsi="宋体" w:eastAsia="宋体" w:cs="宋体"/>
                <w:b/>
                <w:sz w:val="24"/>
                <w:szCs w:val="24"/>
              </w:rPr>
            </w:pPr>
          </w:p>
          <w:p>
            <w:pPr>
              <w:pStyle w:val="21"/>
              <w:spacing w:before="1"/>
              <w:ind w:left="9"/>
              <w:jc w:val="center"/>
              <w:rPr>
                <w:rFonts w:hint="eastAsia" w:ascii="宋体" w:hAnsi="宋体" w:eastAsia="宋体" w:cs="宋体"/>
                <w:sz w:val="24"/>
                <w:szCs w:val="24"/>
              </w:rPr>
            </w:pPr>
            <w:r>
              <w:rPr>
                <w:rFonts w:hint="eastAsia" w:ascii="宋体" w:hAnsi="宋体" w:eastAsia="宋体" w:cs="宋体"/>
                <w:sz w:val="24"/>
                <w:szCs w:val="24"/>
              </w:rPr>
              <w:t>1</w:t>
            </w:r>
          </w:p>
        </w:tc>
        <w:tc>
          <w:tcPr>
            <w:tcW w:w="817" w:type="dxa"/>
            <w:vAlign w:val="center"/>
          </w:tcPr>
          <w:p>
            <w:pPr>
              <w:pStyle w:val="21"/>
              <w:spacing w:before="166"/>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朱春芝</w:t>
            </w:r>
          </w:p>
        </w:tc>
        <w:tc>
          <w:tcPr>
            <w:tcW w:w="655" w:type="dxa"/>
            <w:vAlign w:val="center"/>
          </w:tcPr>
          <w:p>
            <w:pPr>
              <w:pStyle w:val="21"/>
              <w:spacing w:before="166"/>
              <w:ind w:right="233"/>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女</w:t>
            </w:r>
          </w:p>
        </w:tc>
        <w:tc>
          <w:tcPr>
            <w:tcW w:w="1091" w:type="dxa"/>
            <w:vAlign w:val="center"/>
          </w:tcPr>
          <w:p>
            <w:pPr>
              <w:pStyle w:val="21"/>
              <w:spacing w:before="166"/>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1969.11</w:t>
            </w:r>
          </w:p>
        </w:tc>
        <w:tc>
          <w:tcPr>
            <w:tcW w:w="1477" w:type="dxa"/>
            <w:vAlign w:val="center"/>
          </w:tcPr>
          <w:p>
            <w:pPr>
              <w:pStyle w:val="21"/>
              <w:spacing w:before="166"/>
              <w:ind w:left="88" w:right="80"/>
              <w:jc w:val="center"/>
              <w:rPr>
                <w:rFonts w:hint="eastAsia" w:ascii="宋体" w:hAnsi="宋体" w:eastAsia="宋体" w:cs="宋体"/>
                <w:sz w:val="24"/>
                <w:szCs w:val="24"/>
              </w:rPr>
            </w:pPr>
            <w:r>
              <w:rPr>
                <w:rFonts w:hint="eastAsia" w:ascii="宋体" w:hAnsi="宋体" w:eastAsia="宋体" w:cs="宋体"/>
                <w:sz w:val="24"/>
                <w:szCs w:val="24"/>
              </w:rPr>
              <w:t>教授</w:t>
            </w:r>
          </w:p>
        </w:tc>
        <w:tc>
          <w:tcPr>
            <w:tcW w:w="1900" w:type="dxa"/>
            <w:vAlign w:val="center"/>
          </w:tcPr>
          <w:p>
            <w:pPr>
              <w:pStyle w:val="21"/>
              <w:spacing w:before="166"/>
              <w:ind w:left="52" w:right="4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化工总控工高级技师</w:t>
            </w:r>
          </w:p>
        </w:tc>
        <w:tc>
          <w:tcPr>
            <w:tcW w:w="1759" w:type="dxa"/>
            <w:vAlign w:val="center"/>
          </w:tcPr>
          <w:p>
            <w:pPr>
              <w:pStyle w:val="21"/>
              <w:spacing w:before="17"/>
              <w:ind w:left="85"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1"/>
              <w:spacing w:before="4"/>
              <w:rPr>
                <w:rFonts w:hint="eastAsia" w:ascii="宋体" w:hAnsi="宋体" w:eastAsia="宋体" w:cs="宋体"/>
                <w:b/>
                <w:sz w:val="24"/>
                <w:szCs w:val="24"/>
              </w:rPr>
            </w:pPr>
          </w:p>
          <w:p>
            <w:pPr>
              <w:pStyle w:val="21"/>
              <w:ind w:left="9"/>
              <w:jc w:val="center"/>
              <w:rPr>
                <w:rFonts w:hint="eastAsia" w:ascii="宋体" w:hAnsi="宋体" w:eastAsia="宋体" w:cs="宋体"/>
                <w:sz w:val="24"/>
                <w:szCs w:val="24"/>
              </w:rPr>
            </w:pPr>
            <w:r>
              <w:rPr>
                <w:rFonts w:hint="eastAsia" w:ascii="宋体" w:hAnsi="宋体" w:eastAsia="宋体" w:cs="宋体"/>
                <w:sz w:val="24"/>
                <w:szCs w:val="24"/>
              </w:rPr>
              <w:t>2</w:t>
            </w:r>
          </w:p>
        </w:tc>
        <w:tc>
          <w:tcPr>
            <w:tcW w:w="817" w:type="dxa"/>
            <w:vAlign w:val="center"/>
          </w:tcPr>
          <w:p>
            <w:pPr>
              <w:pStyle w:val="21"/>
              <w:spacing w:before="163"/>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姜广平</w:t>
            </w:r>
          </w:p>
        </w:tc>
        <w:tc>
          <w:tcPr>
            <w:tcW w:w="655" w:type="dxa"/>
            <w:vAlign w:val="center"/>
          </w:tcPr>
          <w:p>
            <w:pPr>
              <w:pStyle w:val="21"/>
              <w:spacing w:before="163"/>
              <w:ind w:right="233"/>
              <w:jc w:val="right"/>
              <w:rPr>
                <w:rFonts w:hint="eastAsia" w:ascii="宋体" w:hAnsi="宋体" w:eastAsia="宋体" w:cs="宋体"/>
                <w:sz w:val="24"/>
                <w:szCs w:val="24"/>
              </w:rPr>
            </w:pPr>
            <w:r>
              <w:rPr>
                <w:rFonts w:hint="eastAsia" w:ascii="宋体" w:hAnsi="宋体" w:eastAsia="宋体" w:cs="宋体"/>
                <w:sz w:val="24"/>
                <w:szCs w:val="24"/>
              </w:rPr>
              <w:t>男</w:t>
            </w:r>
          </w:p>
        </w:tc>
        <w:tc>
          <w:tcPr>
            <w:tcW w:w="1091" w:type="dxa"/>
            <w:vAlign w:val="center"/>
          </w:tcPr>
          <w:p>
            <w:pPr>
              <w:pStyle w:val="21"/>
              <w:spacing w:before="163"/>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1967.12</w:t>
            </w:r>
          </w:p>
        </w:tc>
        <w:tc>
          <w:tcPr>
            <w:tcW w:w="1477" w:type="dxa"/>
            <w:vAlign w:val="center"/>
          </w:tcPr>
          <w:p>
            <w:pPr>
              <w:pStyle w:val="21"/>
              <w:spacing w:before="163"/>
              <w:ind w:left="88" w:right="80"/>
              <w:jc w:val="center"/>
              <w:rPr>
                <w:rFonts w:hint="eastAsia" w:ascii="宋体" w:hAnsi="宋体" w:eastAsia="宋体" w:cs="宋体"/>
                <w:sz w:val="24"/>
                <w:szCs w:val="24"/>
              </w:rPr>
            </w:pPr>
            <w:r>
              <w:rPr>
                <w:rFonts w:hint="eastAsia" w:ascii="宋体" w:hAnsi="宋体" w:eastAsia="宋体" w:cs="宋体"/>
                <w:sz w:val="24"/>
                <w:szCs w:val="24"/>
              </w:rPr>
              <w:t>副教授</w:t>
            </w:r>
          </w:p>
        </w:tc>
        <w:tc>
          <w:tcPr>
            <w:tcW w:w="1900" w:type="dxa"/>
            <w:vAlign w:val="center"/>
          </w:tcPr>
          <w:p>
            <w:pPr>
              <w:pStyle w:val="21"/>
              <w:spacing w:before="163"/>
              <w:ind w:left="52" w:right="42"/>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化工总控工高级技师</w:t>
            </w:r>
          </w:p>
        </w:tc>
        <w:tc>
          <w:tcPr>
            <w:tcW w:w="1759" w:type="dxa"/>
            <w:vAlign w:val="center"/>
          </w:tcPr>
          <w:p>
            <w:pPr>
              <w:pStyle w:val="21"/>
              <w:spacing w:before="15"/>
              <w:ind w:left="85" w:right="77"/>
              <w:jc w:val="center"/>
              <w:rPr>
                <w:rFonts w:hint="eastAsia" w:ascii="宋体" w:hAnsi="宋体" w:eastAsia="宋体" w:cs="宋体"/>
                <w:sz w:val="24"/>
                <w:szCs w:val="24"/>
              </w:rPr>
            </w:pPr>
            <w:r>
              <w:rPr>
                <w:rFonts w:hint="eastAsia" w:ascii="宋体" w:hAnsi="宋体" w:eastAsia="宋体" w:cs="宋体"/>
                <w:sz w:val="24"/>
                <w:szCs w:val="24"/>
                <w:lang w:val="en-US" w:eastAsia="zh-CN"/>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1"/>
              <w:spacing w:before="6"/>
              <w:rPr>
                <w:rFonts w:hint="eastAsia" w:ascii="宋体" w:hAnsi="宋体" w:eastAsia="宋体" w:cs="宋体"/>
                <w:b/>
                <w:sz w:val="24"/>
                <w:szCs w:val="24"/>
              </w:rPr>
            </w:pPr>
          </w:p>
          <w:p>
            <w:pPr>
              <w:pStyle w:val="21"/>
              <w:ind w:left="9"/>
              <w:jc w:val="center"/>
              <w:rPr>
                <w:rFonts w:hint="eastAsia" w:ascii="宋体" w:hAnsi="宋体" w:eastAsia="宋体" w:cs="宋体"/>
                <w:sz w:val="24"/>
                <w:szCs w:val="24"/>
              </w:rPr>
            </w:pPr>
            <w:r>
              <w:rPr>
                <w:rFonts w:hint="eastAsia" w:ascii="宋体" w:hAnsi="宋体" w:eastAsia="宋体" w:cs="宋体"/>
                <w:sz w:val="24"/>
                <w:szCs w:val="24"/>
              </w:rPr>
              <w:t>3</w:t>
            </w:r>
          </w:p>
        </w:tc>
        <w:tc>
          <w:tcPr>
            <w:tcW w:w="817" w:type="dxa"/>
            <w:vAlign w:val="center"/>
          </w:tcPr>
          <w:p>
            <w:pPr>
              <w:pStyle w:val="21"/>
              <w:spacing w:before="164"/>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郑虹云</w:t>
            </w:r>
          </w:p>
        </w:tc>
        <w:tc>
          <w:tcPr>
            <w:tcW w:w="655" w:type="dxa"/>
            <w:vAlign w:val="center"/>
          </w:tcPr>
          <w:p>
            <w:pPr>
              <w:pStyle w:val="21"/>
              <w:spacing w:before="164"/>
              <w:ind w:right="233"/>
              <w:jc w:val="right"/>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64"/>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1972.11</w:t>
            </w:r>
          </w:p>
        </w:tc>
        <w:tc>
          <w:tcPr>
            <w:tcW w:w="1477" w:type="dxa"/>
            <w:vAlign w:val="center"/>
          </w:tcPr>
          <w:p>
            <w:pPr>
              <w:pStyle w:val="21"/>
              <w:spacing w:before="164"/>
              <w:ind w:left="88" w:right="80"/>
              <w:jc w:val="center"/>
              <w:rPr>
                <w:rFonts w:hint="eastAsia" w:ascii="宋体" w:hAnsi="宋体" w:eastAsia="宋体" w:cs="宋体"/>
                <w:sz w:val="24"/>
                <w:szCs w:val="24"/>
              </w:rPr>
            </w:pPr>
            <w:r>
              <w:rPr>
                <w:rFonts w:hint="eastAsia" w:ascii="宋体" w:hAnsi="宋体" w:eastAsia="宋体" w:cs="宋体"/>
                <w:sz w:val="24"/>
                <w:szCs w:val="24"/>
              </w:rPr>
              <w:t>副教授</w:t>
            </w:r>
          </w:p>
        </w:tc>
        <w:tc>
          <w:tcPr>
            <w:tcW w:w="1900" w:type="dxa"/>
            <w:vAlign w:val="center"/>
          </w:tcPr>
          <w:p>
            <w:pPr>
              <w:pStyle w:val="21"/>
              <w:spacing w:before="164"/>
              <w:ind w:left="52" w:right="42"/>
              <w:jc w:val="center"/>
              <w:rPr>
                <w:rFonts w:hint="eastAsia" w:ascii="宋体" w:hAnsi="宋体" w:eastAsia="宋体" w:cs="宋体"/>
                <w:sz w:val="24"/>
                <w:szCs w:val="24"/>
              </w:rPr>
            </w:pPr>
            <w:r>
              <w:rPr>
                <w:rFonts w:hint="eastAsia" w:ascii="宋体" w:hAnsi="宋体" w:eastAsia="宋体" w:cs="宋体"/>
                <w:sz w:val="24"/>
                <w:szCs w:val="24"/>
                <w:lang w:val="en-US" w:eastAsia="zh-CN"/>
              </w:rPr>
              <w:t>化工总控工高级技师</w:t>
            </w:r>
          </w:p>
        </w:tc>
        <w:tc>
          <w:tcPr>
            <w:tcW w:w="1759" w:type="dxa"/>
            <w:vAlign w:val="center"/>
          </w:tcPr>
          <w:p>
            <w:pPr>
              <w:pStyle w:val="21"/>
              <w:spacing w:before="15"/>
              <w:ind w:left="85"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基础化学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1"/>
              <w:spacing w:before="6"/>
              <w:rPr>
                <w:rFonts w:hint="eastAsia" w:ascii="宋体" w:hAnsi="宋体" w:eastAsia="宋体" w:cs="宋体"/>
                <w:b/>
                <w:sz w:val="24"/>
                <w:szCs w:val="24"/>
              </w:rPr>
            </w:pPr>
          </w:p>
          <w:p>
            <w:pPr>
              <w:pStyle w:val="21"/>
              <w:ind w:left="9"/>
              <w:jc w:val="center"/>
              <w:rPr>
                <w:rFonts w:hint="eastAsia" w:ascii="宋体" w:hAnsi="宋体" w:eastAsia="宋体" w:cs="宋体"/>
                <w:sz w:val="24"/>
                <w:szCs w:val="24"/>
              </w:rPr>
            </w:pPr>
            <w:r>
              <w:rPr>
                <w:rFonts w:hint="eastAsia" w:ascii="宋体" w:hAnsi="宋体" w:eastAsia="宋体" w:cs="宋体"/>
                <w:sz w:val="24"/>
                <w:szCs w:val="24"/>
              </w:rPr>
              <w:t>4</w:t>
            </w:r>
          </w:p>
        </w:tc>
        <w:tc>
          <w:tcPr>
            <w:tcW w:w="817" w:type="dxa"/>
            <w:vAlign w:val="center"/>
          </w:tcPr>
          <w:p>
            <w:pPr>
              <w:pStyle w:val="21"/>
              <w:spacing w:before="164"/>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付文博</w:t>
            </w:r>
          </w:p>
        </w:tc>
        <w:tc>
          <w:tcPr>
            <w:tcW w:w="655" w:type="dxa"/>
            <w:vAlign w:val="center"/>
          </w:tcPr>
          <w:p>
            <w:pPr>
              <w:pStyle w:val="21"/>
              <w:spacing w:before="164"/>
              <w:ind w:right="233"/>
              <w:jc w:val="right"/>
              <w:rPr>
                <w:rFonts w:hint="eastAsia" w:ascii="宋体" w:hAnsi="宋体" w:eastAsia="宋体" w:cs="宋体"/>
                <w:sz w:val="24"/>
                <w:szCs w:val="24"/>
              </w:rPr>
            </w:pPr>
            <w:r>
              <w:rPr>
                <w:rFonts w:hint="eastAsia" w:ascii="宋体" w:hAnsi="宋体" w:eastAsia="宋体" w:cs="宋体"/>
                <w:sz w:val="24"/>
                <w:szCs w:val="24"/>
              </w:rPr>
              <w:t>男</w:t>
            </w:r>
          </w:p>
        </w:tc>
        <w:tc>
          <w:tcPr>
            <w:tcW w:w="1091" w:type="dxa"/>
            <w:vAlign w:val="center"/>
          </w:tcPr>
          <w:p>
            <w:pPr>
              <w:pStyle w:val="21"/>
              <w:spacing w:before="164"/>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1982.06</w:t>
            </w:r>
          </w:p>
        </w:tc>
        <w:tc>
          <w:tcPr>
            <w:tcW w:w="1477" w:type="dxa"/>
            <w:vAlign w:val="center"/>
          </w:tcPr>
          <w:p>
            <w:pPr>
              <w:pStyle w:val="21"/>
              <w:spacing w:before="164"/>
              <w:ind w:left="88" w:right="80"/>
              <w:jc w:val="center"/>
              <w:rPr>
                <w:rFonts w:hint="eastAsia" w:ascii="宋体" w:hAnsi="宋体" w:eastAsia="宋体" w:cs="宋体"/>
                <w:sz w:val="24"/>
                <w:szCs w:val="24"/>
              </w:rPr>
            </w:pPr>
            <w:r>
              <w:rPr>
                <w:rFonts w:hint="eastAsia" w:ascii="宋体" w:hAnsi="宋体" w:eastAsia="宋体" w:cs="宋体"/>
                <w:sz w:val="24"/>
                <w:szCs w:val="24"/>
              </w:rPr>
              <w:t>副教授</w:t>
            </w:r>
          </w:p>
        </w:tc>
        <w:tc>
          <w:tcPr>
            <w:tcW w:w="1900" w:type="dxa"/>
            <w:vAlign w:val="center"/>
          </w:tcPr>
          <w:p>
            <w:pPr>
              <w:pStyle w:val="21"/>
              <w:spacing w:before="164"/>
              <w:ind w:left="52" w:right="42"/>
              <w:jc w:val="center"/>
              <w:rPr>
                <w:rFonts w:hint="eastAsia" w:ascii="宋体" w:hAnsi="宋体" w:eastAsia="宋体" w:cs="宋体"/>
                <w:sz w:val="24"/>
                <w:szCs w:val="24"/>
              </w:rPr>
            </w:pPr>
            <w:r>
              <w:rPr>
                <w:rFonts w:hint="eastAsia" w:ascii="宋体" w:hAnsi="宋体" w:eastAsia="宋体" w:cs="宋体"/>
                <w:sz w:val="24"/>
                <w:szCs w:val="24"/>
                <w:lang w:val="en-US" w:eastAsia="zh-CN"/>
              </w:rPr>
              <w:t>化工总控工技师</w:t>
            </w:r>
          </w:p>
        </w:tc>
        <w:tc>
          <w:tcPr>
            <w:tcW w:w="1759" w:type="dxa"/>
            <w:vAlign w:val="center"/>
          </w:tcPr>
          <w:p>
            <w:pPr>
              <w:pStyle w:val="21"/>
              <w:spacing w:before="30" w:line="277" w:lineRule="exact"/>
              <w:ind w:left="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基础化学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5</w:t>
            </w:r>
          </w:p>
        </w:tc>
        <w:tc>
          <w:tcPr>
            <w:tcW w:w="817" w:type="dxa"/>
            <w:vAlign w:val="center"/>
          </w:tcPr>
          <w:p>
            <w:pPr>
              <w:pStyle w:val="21"/>
              <w:spacing w:before="163"/>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杨春平</w:t>
            </w:r>
          </w:p>
        </w:tc>
        <w:tc>
          <w:tcPr>
            <w:tcW w:w="655" w:type="dxa"/>
            <w:vAlign w:val="center"/>
          </w:tcPr>
          <w:p>
            <w:pPr>
              <w:pStyle w:val="21"/>
              <w:spacing w:before="163"/>
              <w:ind w:right="233"/>
              <w:jc w:val="right"/>
              <w:rPr>
                <w:rFonts w:hint="eastAsia" w:ascii="宋体" w:hAnsi="宋体" w:eastAsia="宋体" w:cs="宋体"/>
                <w:sz w:val="24"/>
                <w:szCs w:val="24"/>
                <w:lang w:eastAsia="zh-CN"/>
              </w:rPr>
            </w:pPr>
            <w:r>
              <w:rPr>
                <w:rFonts w:hint="eastAsia" w:ascii="宋体" w:hAnsi="宋体" w:eastAsia="宋体" w:cs="宋体"/>
                <w:sz w:val="24"/>
                <w:szCs w:val="24"/>
                <w:lang w:val="en-US" w:eastAsia="zh-CN"/>
              </w:rPr>
              <w:t>女</w:t>
            </w:r>
          </w:p>
        </w:tc>
        <w:tc>
          <w:tcPr>
            <w:tcW w:w="1091" w:type="dxa"/>
            <w:vAlign w:val="center"/>
          </w:tcPr>
          <w:p>
            <w:pPr>
              <w:pStyle w:val="21"/>
              <w:spacing w:before="163"/>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1986.09</w:t>
            </w:r>
          </w:p>
        </w:tc>
        <w:tc>
          <w:tcPr>
            <w:tcW w:w="1477" w:type="dxa"/>
            <w:vAlign w:val="center"/>
          </w:tcPr>
          <w:p>
            <w:pPr>
              <w:pStyle w:val="21"/>
              <w:spacing w:before="163"/>
              <w:ind w:left="88" w:right="80"/>
              <w:jc w:val="center"/>
              <w:rPr>
                <w:rFonts w:hint="eastAsia" w:ascii="宋体" w:hAnsi="宋体" w:eastAsia="宋体" w:cs="宋体"/>
                <w:sz w:val="24"/>
                <w:szCs w:val="24"/>
              </w:rPr>
            </w:pPr>
            <w:r>
              <w:rPr>
                <w:rFonts w:hint="eastAsia" w:ascii="宋体" w:hAnsi="宋体" w:eastAsia="宋体" w:cs="宋体"/>
                <w:sz w:val="24"/>
                <w:szCs w:val="24"/>
              </w:rPr>
              <w:t>讲师</w:t>
            </w:r>
          </w:p>
        </w:tc>
        <w:tc>
          <w:tcPr>
            <w:tcW w:w="1900" w:type="dxa"/>
            <w:vAlign w:val="center"/>
          </w:tcPr>
          <w:p>
            <w:pPr>
              <w:pStyle w:val="21"/>
              <w:spacing w:before="163"/>
              <w:ind w:left="52" w:right="42"/>
              <w:jc w:val="center"/>
              <w:rPr>
                <w:rFonts w:hint="eastAsia" w:ascii="宋体" w:hAnsi="宋体" w:eastAsia="宋体" w:cs="宋体"/>
                <w:sz w:val="24"/>
                <w:szCs w:val="24"/>
              </w:rPr>
            </w:pPr>
            <w:r>
              <w:rPr>
                <w:rFonts w:hint="eastAsia" w:ascii="宋体" w:hAnsi="宋体" w:eastAsia="宋体" w:cs="宋体"/>
                <w:sz w:val="24"/>
                <w:szCs w:val="24"/>
                <w:lang w:val="en-US" w:eastAsia="zh-CN"/>
              </w:rPr>
              <w:t>化工总控工技师</w:t>
            </w:r>
          </w:p>
        </w:tc>
        <w:tc>
          <w:tcPr>
            <w:tcW w:w="1759" w:type="dxa"/>
            <w:vAlign w:val="center"/>
          </w:tcPr>
          <w:p>
            <w:pPr>
              <w:pStyle w:val="21"/>
              <w:spacing w:before="30" w:line="277" w:lineRule="exact"/>
              <w:ind w:left="5"/>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有机化学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67"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6</w:t>
            </w:r>
          </w:p>
        </w:tc>
        <w:tc>
          <w:tcPr>
            <w:tcW w:w="817" w:type="dxa"/>
            <w:vAlign w:val="center"/>
          </w:tcPr>
          <w:p>
            <w:pPr>
              <w:pStyle w:val="21"/>
              <w:spacing w:before="163"/>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李海凤</w:t>
            </w:r>
          </w:p>
        </w:tc>
        <w:tc>
          <w:tcPr>
            <w:tcW w:w="655" w:type="dxa"/>
            <w:vAlign w:val="center"/>
          </w:tcPr>
          <w:p>
            <w:pPr>
              <w:pStyle w:val="21"/>
              <w:spacing w:before="163"/>
              <w:ind w:right="233"/>
              <w:jc w:val="right"/>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63"/>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1984.12</w:t>
            </w:r>
          </w:p>
        </w:tc>
        <w:tc>
          <w:tcPr>
            <w:tcW w:w="1477" w:type="dxa"/>
            <w:vAlign w:val="center"/>
          </w:tcPr>
          <w:p>
            <w:pPr>
              <w:pStyle w:val="21"/>
              <w:spacing w:before="163"/>
              <w:ind w:left="88" w:right="8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助教</w:t>
            </w:r>
          </w:p>
        </w:tc>
        <w:tc>
          <w:tcPr>
            <w:tcW w:w="1900" w:type="dxa"/>
            <w:vAlign w:val="center"/>
          </w:tcPr>
          <w:p>
            <w:pPr>
              <w:pStyle w:val="21"/>
              <w:spacing w:before="163"/>
              <w:ind w:left="52" w:right="4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高级化学品分析检验员</w:t>
            </w:r>
          </w:p>
        </w:tc>
        <w:tc>
          <w:tcPr>
            <w:tcW w:w="1759" w:type="dxa"/>
            <w:vAlign w:val="center"/>
          </w:tcPr>
          <w:p>
            <w:pPr>
              <w:pStyle w:val="21"/>
              <w:spacing w:before="30" w:line="277" w:lineRule="exact"/>
              <w:ind w:left="5"/>
              <w:jc w:val="center"/>
              <w:rPr>
                <w:rFonts w:hint="eastAsia" w:ascii="宋体" w:hAnsi="宋体" w:eastAsia="宋体" w:cs="宋体"/>
                <w:sz w:val="24"/>
                <w:szCs w:val="24"/>
              </w:rPr>
            </w:pPr>
            <w:r>
              <w:rPr>
                <w:rFonts w:hint="eastAsia" w:ascii="宋体" w:hAnsi="宋体" w:eastAsia="宋体" w:cs="宋体"/>
                <w:sz w:val="24"/>
                <w:szCs w:val="24"/>
                <w:lang w:val="en-US" w:eastAsia="zh-CN"/>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jc w:val="center"/>
        </w:trPr>
        <w:tc>
          <w:tcPr>
            <w:tcW w:w="667"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7</w:t>
            </w:r>
          </w:p>
        </w:tc>
        <w:tc>
          <w:tcPr>
            <w:tcW w:w="817" w:type="dxa"/>
            <w:vAlign w:val="center"/>
          </w:tcPr>
          <w:p>
            <w:pPr>
              <w:pStyle w:val="21"/>
              <w:spacing w:before="166"/>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朱丽娜</w:t>
            </w:r>
          </w:p>
        </w:tc>
        <w:tc>
          <w:tcPr>
            <w:tcW w:w="655" w:type="dxa"/>
            <w:vAlign w:val="center"/>
          </w:tcPr>
          <w:p>
            <w:pPr>
              <w:pStyle w:val="21"/>
              <w:spacing w:before="166"/>
              <w:ind w:right="233"/>
              <w:jc w:val="right"/>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66"/>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1990.06</w:t>
            </w:r>
          </w:p>
        </w:tc>
        <w:tc>
          <w:tcPr>
            <w:tcW w:w="1477" w:type="dxa"/>
            <w:vAlign w:val="center"/>
          </w:tcPr>
          <w:p>
            <w:pPr>
              <w:pStyle w:val="21"/>
              <w:spacing w:before="166"/>
              <w:ind w:left="88" w:right="8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助教</w:t>
            </w:r>
          </w:p>
        </w:tc>
        <w:tc>
          <w:tcPr>
            <w:tcW w:w="1900" w:type="dxa"/>
            <w:vAlign w:val="center"/>
          </w:tcPr>
          <w:p>
            <w:pPr>
              <w:pStyle w:val="21"/>
              <w:spacing w:before="166"/>
              <w:ind w:left="52" w:right="42"/>
              <w:jc w:val="center"/>
              <w:rPr>
                <w:rFonts w:hint="eastAsia" w:ascii="宋体" w:hAnsi="宋体" w:eastAsia="宋体" w:cs="宋体"/>
                <w:sz w:val="24"/>
                <w:szCs w:val="24"/>
              </w:rPr>
            </w:pPr>
            <w:r>
              <w:rPr>
                <w:rFonts w:hint="eastAsia" w:ascii="宋体" w:hAnsi="宋体" w:eastAsia="宋体" w:cs="宋体"/>
                <w:sz w:val="24"/>
                <w:szCs w:val="24"/>
                <w:lang w:val="en-US" w:eastAsia="zh-CN"/>
              </w:rPr>
              <w:t>高级化工总控工</w:t>
            </w:r>
          </w:p>
        </w:tc>
        <w:tc>
          <w:tcPr>
            <w:tcW w:w="1759" w:type="dxa"/>
            <w:vAlign w:val="center"/>
          </w:tcPr>
          <w:p>
            <w:pPr>
              <w:pStyle w:val="21"/>
              <w:spacing w:before="30" w:line="277" w:lineRule="exact"/>
              <w:ind w:left="5"/>
              <w:jc w:val="center"/>
              <w:rPr>
                <w:rFonts w:hint="eastAsia" w:ascii="宋体" w:hAnsi="宋体" w:eastAsia="宋体" w:cs="宋体"/>
                <w:sz w:val="24"/>
                <w:szCs w:val="24"/>
              </w:rPr>
            </w:pPr>
            <w:r>
              <w:rPr>
                <w:rFonts w:hint="eastAsia" w:ascii="宋体" w:hAnsi="宋体" w:eastAsia="宋体" w:cs="宋体"/>
                <w:sz w:val="24"/>
                <w:szCs w:val="24"/>
                <w:lang w:val="en-US" w:eastAsia="zh-CN"/>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jc w:val="center"/>
        </w:trPr>
        <w:tc>
          <w:tcPr>
            <w:tcW w:w="667" w:type="dxa"/>
            <w:vAlign w:val="center"/>
          </w:tcPr>
          <w:p>
            <w:pPr>
              <w:pStyle w:val="21"/>
              <w:spacing w:before="171"/>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817" w:type="dxa"/>
            <w:vAlign w:val="center"/>
          </w:tcPr>
          <w:p>
            <w:pPr>
              <w:pStyle w:val="21"/>
              <w:spacing w:before="166"/>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沙梦丹</w:t>
            </w:r>
          </w:p>
        </w:tc>
        <w:tc>
          <w:tcPr>
            <w:tcW w:w="655" w:type="dxa"/>
            <w:vAlign w:val="center"/>
          </w:tcPr>
          <w:p>
            <w:pPr>
              <w:pStyle w:val="21"/>
              <w:spacing w:before="166"/>
              <w:ind w:right="233"/>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女</w:t>
            </w:r>
          </w:p>
        </w:tc>
        <w:tc>
          <w:tcPr>
            <w:tcW w:w="1091" w:type="dxa"/>
            <w:vAlign w:val="center"/>
          </w:tcPr>
          <w:p>
            <w:pPr>
              <w:pStyle w:val="21"/>
              <w:spacing w:before="166"/>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1992.03</w:t>
            </w:r>
          </w:p>
        </w:tc>
        <w:tc>
          <w:tcPr>
            <w:tcW w:w="1477" w:type="dxa"/>
            <w:vAlign w:val="center"/>
          </w:tcPr>
          <w:p>
            <w:pPr>
              <w:pStyle w:val="21"/>
              <w:spacing w:before="166"/>
              <w:ind w:left="88" w:right="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助教</w:t>
            </w:r>
          </w:p>
        </w:tc>
        <w:tc>
          <w:tcPr>
            <w:tcW w:w="1900" w:type="dxa"/>
            <w:vAlign w:val="center"/>
          </w:tcPr>
          <w:p>
            <w:pPr>
              <w:pStyle w:val="21"/>
              <w:spacing w:before="166"/>
              <w:ind w:left="52" w:right="4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技师化工总控工</w:t>
            </w:r>
          </w:p>
        </w:tc>
        <w:tc>
          <w:tcPr>
            <w:tcW w:w="1759" w:type="dxa"/>
            <w:vAlign w:val="center"/>
          </w:tcPr>
          <w:p>
            <w:pPr>
              <w:pStyle w:val="21"/>
              <w:spacing w:before="30" w:line="277" w:lineRule="exact"/>
              <w:ind w:left="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基础化学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jc w:val="center"/>
        </w:trPr>
        <w:tc>
          <w:tcPr>
            <w:tcW w:w="667" w:type="dxa"/>
            <w:vAlign w:val="center"/>
          </w:tcPr>
          <w:p>
            <w:pPr>
              <w:pStyle w:val="21"/>
              <w:spacing w:before="171"/>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817" w:type="dxa"/>
            <w:vAlign w:val="center"/>
          </w:tcPr>
          <w:p>
            <w:pPr>
              <w:pStyle w:val="21"/>
              <w:spacing w:before="166"/>
              <w:ind w:left="1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乔森</w:t>
            </w:r>
          </w:p>
        </w:tc>
        <w:tc>
          <w:tcPr>
            <w:tcW w:w="655" w:type="dxa"/>
            <w:vAlign w:val="center"/>
          </w:tcPr>
          <w:p>
            <w:pPr>
              <w:pStyle w:val="21"/>
              <w:spacing w:before="166"/>
              <w:ind w:right="233"/>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男</w:t>
            </w:r>
          </w:p>
        </w:tc>
        <w:tc>
          <w:tcPr>
            <w:tcW w:w="1091" w:type="dxa"/>
            <w:vAlign w:val="center"/>
          </w:tcPr>
          <w:p>
            <w:pPr>
              <w:pStyle w:val="21"/>
              <w:spacing w:before="166"/>
              <w:ind w:left="88" w:right="7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1996.11</w:t>
            </w:r>
          </w:p>
        </w:tc>
        <w:tc>
          <w:tcPr>
            <w:tcW w:w="1477" w:type="dxa"/>
            <w:vAlign w:val="center"/>
          </w:tcPr>
          <w:p>
            <w:pPr>
              <w:pStyle w:val="21"/>
              <w:spacing w:before="166"/>
              <w:ind w:left="88" w:right="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助教</w:t>
            </w:r>
          </w:p>
        </w:tc>
        <w:tc>
          <w:tcPr>
            <w:tcW w:w="1900" w:type="dxa"/>
            <w:vAlign w:val="center"/>
          </w:tcPr>
          <w:p>
            <w:pPr>
              <w:pStyle w:val="21"/>
              <w:spacing w:before="166"/>
              <w:ind w:left="52" w:right="4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高级化工总控工</w:t>
            </w:r>
          </w:p>
        </w:tc>
        <w:tc>
          <w:tcPr>
            <w:tcW w:w="1759" w:type="dxa"/>
            <w:vAlign w:val="center"/>
          </w:tcPr>
          <w:p>
            <w:pPr>
              <w:pStyle w:val="21"/>
              <w:spacing w:before="30" w:line="277" w:lineRule="exact"/>
              <w:ind w:left="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基础化学</w:t>
            </w:r>
          </w:p>
        </w:tc>
      </w:tr>
    </w:tbl>
    <w:p>
      <w:pPr>
        <w:pStyle w:val="26"/>
        <w:tabs>
          <w:tab w:val="left" w:pos="1988"/>
        </w:tabs>
        <w:spacing w:before="161"/>
        <w:ind w:left="0" w:firstLine="480" w:firstLineChars="200"/>
        <w:rPr>
          <w:rFonts w:hint="eastAsia" w:ascii="宋体" w:hAnsi="宋体" w:eastAsia="宋体" w:cs="宋体"/>
          <w:b/>
          <w:sz w:val="24"/>
          <w:szCs w:val="24"/>
          <w:lang w:eastAsia="zh-CN"/>
        </w:rPr>
      </w:pPr>
    </w:p>
    <w:p>
      <w:pPr>
        <w:pStyle w:val="26"/>
        <w:tabs>
          <w:tab w:val="left" w:pos="1988"/>
        </w:tabs>
        <w:spacing w:before="161"/>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4.兼职教师</w:t>
      </w:r>
    </w:p>
    <w:p>
      <w:pPr>
        <w:pStyle w:val="8"/>
        <w:spacing w:before="3"/>
        <w:rPr>
          <w:rFonts w:hint="eastAsia" w:ascii="宋体" w:hAnsi="宋体" w:eastAsia="宋体" w:cs="宋体"/>
          <w:b/>
          <w:sz w:val="24"/>
          <w:szCs w:val="24"/>
        </w:rPr>
      </w:pPr>
    </w:p>
    <w:tbl>
      <w:tblPr>
        <w:tblStyle w:val="22"/>
        <w:tblW w:w="8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786"/>
        <w:gridCol w:w="665"/>
        <w:gridCol w:w="1091"/>
        <w:gridCol w:w="938"/>
        <w:gridCol w:w="1178"/>
        <w:gridCol w:w="1277"/>
        <w:gridCol w:w="752"/>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jc w:val="center"/>
        </w:trPr>
        <w:tc>
          <w:tcPr>
            <w:tcW w:w="680"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序号</w:t>
            </w:r>
          </w:p>
        </w:tc>
        <w:tc>
          <w:tcPr>
            <w:tcW w:w="786"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姓名</w:t>
            </w:r>
          </w:p>
        </w:tc>
        <w:tc>
          <w:tcPr>
            <w:tcW w:w="665"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性别</w:t>
            </w:r>
          </w:p>
        </w:tc>
        <w:tc>
          <w:tcPr>
            <w:tcW w:w="1091"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出生年月</w:t>
            </w:r>
          </w:p>
        </w:tc>
        <w:tc>
          <w:tcPr>
            <w:tcW w:w="938"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专业技术职务</w:t>
            </w:r>
          </w:p>
        </w:tc>
        <w:tc>
          <w:tcPr>
            <w:tcW w:w="1178"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职业资格证书</w:t>
            </w:r>
          </w:p>
        </w:tc>
        <w:tc>
          <w:tcPr>
            <w:tcW w:w="1277"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专业领域</w:t>
            </w:r>
          </w:p>
        </w:tc>
        <w:tc>
          <w:tcPr>
            <w:tcW w:w="752"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兼职</w:t>
            </w:r>
          </w:p>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内容</w:t>
            </w:r>
          </w:p>
        </w:tc>
        <w:tc>
          <w:tcPr>
            <w:tcW w:w="1004" w:type="dxa"/>
            <w:vAlign w:val="center"/>
          </w:tcPr>
          <w:p>
            <w:pPr>
              <w:pStyle w:val="21"/>
              <w:spacing w:before="99"/>
              <w:ind w:left="9"/>
              <w:jc w:val="center"/>
              <w:rPr>
                <w:rFonts w:hint="eastAsia" w:ascii="宋体" w:hAnsi="宋体" w:eastAsia="宋体" w:cs="宋体"/>
                <w:b/>
                <w:w w:val="99"/>
                <w:sz w:val="24"/>
                <w:szCs w:val="24"/>
                <w:lang w:eastAsia="zh-CN"/>
              </w:rPr>
            </w:pPr>
            <w:r>
              <w:rPr>
                <w:rFonts w:hint="eastAsia" w:ascii="宋体" w:hAnsi="宋体" w:eastAsia="宋体" w:cs="宋体"/>
                <w:b/>
                <w:w w:val="99"/>
                <w:sz w:val="24"/>
                <w:szCs w:val="24"/>
                <w:lang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80"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1</w:t>
            </w:r>
          </w:p>
        </w:tc>
        <w:tc>
          <w:tcPr>
            <w:tcW w:w="786" w:type="dxa"/>
            <w:vAlign w:val="center"/>
          </w:tcPr>
          <w:p>
            <w:pPr>
              <w:pStyle w:val="21"/>
              <w:spacing w:before="171"/>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李爽</w:t>
            </w:r>
          </w:p>
        </w:tc>
        <w:tc>
          <w:tcPr>
            <w:tcW w:w="665" w:type="dxa"/>
            <w:vAlign w:val="center"/>
          </w:tcPr>
          <w:p>
            <w:pPr>
              <w:pStyle w:val="21"/>
              <w:spacing w:before="171"/>
              <w:ind w:left="3"/>
              <w:jc w:val="center"/>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71"/>
              <w:ind w:left="21" w:right="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1989.11</w:t>
            </w:r>
          </w:p>
        </w:tc>
        <w:tc>
          <w:tcPr>
            <w:tcW w:w="938" w:type="dxa"/>
            <w:vAlign w:val="center"/>
          </w:tcPr>
          <w:p>
            <w:pPr>
              <w:pStyle w:val="21"/>
              <w:spacing w:before="171"/>
              <w:ind w:left="32" w:right="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讲师</w:t>
            </w:r>
          </w:p>
        </w:tc>
        <w:tc>
          <w:tcPr>
            <w:tcW w:w="1178" w:type="dxa"/>
            <w:vAlign w:val="center"/>
          </w:tcPr>
          <w:p>
            <w:pPr>
              <w:pStyle w:val="21"/>
              <w:spacing w:before="171"/>
              <w:ind w:left="22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技师化学品检验员</w:t>
            </w:r>
          </w:p>
        </w:tc>
        <w:tc>
          <w:tcPr>
            <w:tcW w:w="1277" w:type="dxa"/>
            <w:vAlign w:val="center"/>
          </w:tcPr>
          <w:p>
            <w:pPr>
              <w:pStyle w:val="21"/>
              <w:spacing w:before="28" w:line="277" w:lineRule="exact"/>
              <w:ind w:left="109" w:right="108"/>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有机化学</w:t>
            </w:r>
          </w:p>
        </w:tc>
        <w:tc>
          <w:tcPr>
            <w:tcW w:w="752" w:type="dxa"/>
            <w:vAlign w:val="center"/>
          </w:tcPr>
          <w:p>
            <w:pPr>
              <w:pStyle w:val="21"/>
              <w:spacing w:before="6"/>
              <w:rPr>
                <w:rFonts w:hint="eastAsia" w:ascii="宋体" w:hAnsi="宋体" w:eastAsia="宋体" w:cs="宋体"/>
                <w:b/>
                <w:sz w:val="24"/>
                <w:szCs w:val="24"/>
              </w:rPr>
            </w:pPr>
          </w:p>
          <w:p>
            <w:pPr>
              <w:pStyle w:val="21"/>
              <w:ind w:left="4" w:right="5"/>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分析化学</w:t>
            </w:r>
          </w:p>
        </w:tc>
        <w:tc>
          <w:tcPr>
            <w:tcW w:w="1004" w:type="dxa"/>
            <w:vAlign w:val="center"/>
          </w:tcPr>
          <w:p>
            <w:pPr>
              <w:pStyle w:val="21"/>
              <w:spacing w:before="6"/>
              <w:rPr>
                <w:rFonts w:hint="eastAsia" w:ascii="宋体" w:hAnsi="宋体" w:eastAsia="宋体" w:cs="宋体"/>
                <w:b/>
                <w:sz w:val="24"/>
                <w:szCs w:val="24"/>
              </w:rPr>
            </w:pPr>
          </w:p>
          <w:p>
            <w:pPr>
              <w:pStyle w:val="21"/>
              <w:ind w:left="99"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jc w:val="center"/>
        </w:trPr>
        <w:tc>
          <w:tcPr>
            <w:tcW w:w="680" w:type="dxa"/>
            <w:vAlign w:val="center"/>
          </w:tcPr>
          <w:p>
            <w:pPr>
              <w:pStyle w:val="21"/>
              <w:spacing w:before="173"/>
              <w:ind w:left="9"/>
              <w:jc w:val="center"/>
              <w:rPr>
                <w:rFonts w:hint="eastAsia" w:ascii="宋体" w:hAnsi="宋体" w:eastAsia="宋体" w:cs="宋体"/>
                <w:sz w:val="24"/>
                <w:szCs w:val="24"/>
              </w:rPr>
            </w:pPr>
            <w:r>
              <w:rPr>
                <w:rFonts w:hint="eastAsia" w:ascii="宋体" w:hAnsi="宋体" w:eastAsia="宋体" w:cs="宋体"/>
                <w:sz w:val="24"/>
                <w:szCs w:val="24"/>
              </w:rPr>
              <w:t>2</w:t>
            </w:r>
          </w:p>
        </w:tc>
        <w:tc>
          <w:tcPr>
            <w:tcW w:w="786" w:type="dxa"/>
            <w:vAlign w:val="center"/>
          </w:tcPr>
          <w:p>
            <w:pPr>
              <w:pStyle w:val="21"/>
              <w:spacing w:before="173"/>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刘凤瑾</w:t>
            </w:r>
          </w:p>
        </w:tc>
        <w:tc>
          <w:tcPr>
            <w:tcW w:w="665" w:type="dxa"/>
            <w:vAlign w:val="center"/>
          </w:tcPr>
          <w:p>
            <w:pPr>
              <w:pStyle w:val="21"/>
              <w:spacing w:before="173"/>
              <w:ind w:left="3"/>
              <w:jc w:val="center"/>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73"/>
              <w:ind w:left="21" w:right="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1985.06</w:t>
            </w:r>
          </w:p>
        </w:tc>
        <w:tc>
          <w:tcPr>
            <w:tcW w:w="938" w:type="dxa"/>
            <w:vAlign w:val="center"/>
          </w:tcPr>
          <w:p>
            <w:pPr>
              <w:pStyle w:val="21"/>
              <w:spacing w:before="173"/>
              <w:ind w:left="32" w:right="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助教</w:t>
            </w:r>
          </w:p>
        </w:tc>
        <w:tc>
          <w:tcPr>
            <w:tcW w:w="1178" w:type="dxa"/>
            <w:vAlign w:val="center"/>
          </w:tcPr>
          <w:p>
            <w:pPr>
              <w:pStyle w:val="21"/>
              <w:spacing w:before="173"/>
              <w:ind w:left="3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高级技师化工总控工</w:t>
            </w:r>
          </w:p>
        </w:tc>
        <w:tc>
          <w:tcPr>
            <w:tcW w:w="1277" w:type="dxa"/>
            <w:vAlign w:val="center"/>
          </w:tcPr>
          <w:p>
            <w:pPr>
              <w:pStyle w:val="21"/>
              <w:spacing w:before="30" w:line="277" w:lineRule="exact"/>
              <w:ind w:left="109" w:right="10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应用化工</w:t>
            </w:r>
          </w:p>
        </w:tc>
        <w:tc>
          <w:tcPr>
            <w:tcW w:w="752" w:type="dxa"/>
            <w:vAlign w:val="center"/>
          </w:tcPr>
          <w:p>
            <w:pPr>
              <w:pStyle w:val="21"/>
              <w:ind w:right="5"/>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分析化学</w:t>
            </w:r>
          </w:p>
        </w:tc>
        <w:tc>
          <w:tcPr>
            <w:tcW w:w="1004" w:type="dxa"/>
            <w:vAlign w:val="center"/>
          </w:tcPr>
          <w:p>
            <w:pPr>
              <w:pStyle w:val="21"/>
              <w:spacing w:before="6"/>
              <w:rPr>
                <w:rFonts w:hint="eastAsia" w:ascii="宋体" w:hAnsi="宋体" w:eastAsia="宋体" w:cs="宋体"/>
                <w:b/>
                <w:sz w:val="24"/>
                <w:szCs w:val="24"/>
              </w:rPr>
            </w:pPr>
          </w:p>
          <w:p>
            <w:pPr>
              <w:pStyle w:val="21"/>
              <w:ind w:left="99"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8" w:hRule="atLeast"/>
          <w:jc w:val="center"/>
        </w:trPr>
        <w:tc>
          <w:tcPr>
            <w:tcW w:w="680"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3</w:t>
            </w:r>
          </w:p>
        </w:tc>
        <w:tc>
          <w:tcPr>
            <w:tcW w:w="786" w:type="dxa"/>
            <w:vAlign w:val="center"/>
          </w:tcPr>
          <w:p>
            <w:pPr>
              <w:pStyle w:val="21"/>
              <w:spacing w:before="171"/>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赵肖露</w:t>
            </w:r>
          </w:p>
        </w:tc>
        <w:tc>
          <w:tcPr>
            <w:tcW w:w="665" w:type="dxa"/>
            <w:vAlign w:val="center"/>
          </w:tcPr>
          <w:p>
            <w:pPr>
              <w:pStyle w:val="21"/>
              <w:spacing w:before="171"/>
              <w:ind w:left="3"/>
              <w:jc w:val="center"/>
              <w:rPr>
                <w:rFonts w:hint="eastAsia" w:ascii="宋体" w:hAnsi="宋体" w:eastAsia="宋体" w:cs="宋体"/>
                <w:sz w:val="24"/>
                <w:szCs w:val="24"/>
              </w:rPr>
            </w:pPr>
            <w:r>
              <w:rPr>
                <w:rFonts w:hint="eastAsia" w:ascii="宋体" w:hAnsi="宋体" w:eastAsia="宋体" w:cs="宋体"/>
                <w:sz w:val="24"/>
                <w:szCs w:val="24"/>
              </w:rPr>
              <w:t>女</w:t>
            </w:r>
          </w:p>
        </w:tc>
        <w:tc>
          <w:tcPr>
            <w:tcW w:w="1091" w:type="dxa"/>
            <w:vAlign w:val="center"/>
          </w:tcPr>
          <w:p>
            <w:pPr>
              <w:pStyle w:val="21"/>
              <w:spacing w:before="171"/>
              <w:ind w:left="21" w:right="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1989.08</w:t>
            </w:r>
          </w:p>
        </w:tc>
        <w:tc>
          <w:tcPr>
            <w:tcW w:w="938" w:type="dxa"/>
            <w:vAlign w:val="center"/>
          </w:tcPr>
          <w:p>
            <w:pPr>
              <w:pStyle w:val="21"/>
              <w:spacing w:before="30" w:line="277" w:lineRule="exact"/>
              <w:ind w:left="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助教</w:t>
            </w:r>
          </w:p>
        </w:tc>
        <w:tc>
          <w:tcPr>
            <w:tcW w:w="1178" w:type="dxa"/>
            <w:vAlign w:val="center"/>
          </w:tcPr>
          <w:p>
            <w:pPr>
              <w:pStyle w:val="21"/>
              <w:spacing w:before="171"/>
              <w:ind w:left="11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技师化学品检验员</w:t>
            </w:r>
          </w:p>
        </w:tc>
        <w:tc>
          <w:tcPr>
            <w:tcW w:w="1277" w:type="dxa"/>
            <w:vAlign w:val="center"/>
          </w:tcPr>
          <w:p>
            <w:pPr>
              <w:pStyle w:val="21"/>
              <w:spacing w:before="31" w:line="277" w:lineRule="exact"/>
              <w:ind w:left="109" w:right="10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精细化工</w:t>
            </w:r>
          </w:p>
        </w:tc>
        <w:tc>
          <w:tcPr>
            <w:tcW w:w="752" w:type="dxa"/>
            <w:vAlign w:val="center"/>
          </w:tcPr>
          <w:p>
            <w:pPr>
              <w:pStyle w:val="21"/>
              <w:ind w:left="99"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化工概论</w:t>
            </w:r>
          </w:p>
        </w:tc>
        <w:tc>
          <w:tcPr>
            <w:tcW w:w="1004" w:type="dxa"/>
            <w:vAlign w:val="center"/>
          </w:tcPr>
          <w:p>
            <w:pPr>
              <w:pStyle w:val="21"/>
              <w:ind w:left="99"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科员</w:t>
            </w:r>
          </w:p>
          <w:p>
            <w:pPr>
              <w:pStyle w:val="21"/>
              <w:ind w:left="99" w:right="10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680" w:type="dxa"/>
            <w:vAlign w:val="center"/>
          </w:tcPr>
          <w:p>
            <w:pPr>
              <w:pStyle w:val="21"/>
              <w:spacing w:before="171"/>
              <w:ind w:left="9"/>
              <w:jc w:val="center"/>
              <w:rPr>
                <w:rFonts w:hint="eastAsia" w:ascii="宋体" w:hAnsi="宋体" w:eastAsia="宋体" w:cs="宋体"/>
                <w:sz w:val="24"/>
                <w:szCs w:val="24"/>
              </w:rPr>
            </w:pPr>
            <w:r>
              <w:rPr>
                <w:rFonts w:hint="eastAsia" w:ascii="宋体" w:hAnsi="宋体" w:eastAsia="宋体" w:cs="宋体"/>
                <w:sz w:val="24"/>
                <w:szCs w:val="24"/>
              </w:rPr>
              <w:t>4</w:t>
            </w:r>
          </w:p>
        </w:tc>
        <w:tc>
          <w:tcPr>
            <w:tcW w:w="786" w:type="dxa"/>
            <w:vAlign w:val="center"/>
          </w:tcPr>
          <w:p>
            <w:pPr>
              <w:pStyle w:val="21"/>
              <w:spacing w:before="171"/>
              <w:ind w:left="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宋晗</w:t>
            </w:r>
          </w:p>
        </w:tc>
        <w:tc>
          <w:tcPr>
            <w:tcW w:w="665" w:type="dxa"/>
            <w:vAlign w:val="center"/>
          </w:tcPr>
          <w:p>
            <w:pPr>
              <w:pStyle w:val="21"/>
              <w:spacing w:before="171"/>
              <w:ind w:left="3"/>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男</w:t>
            </w:r>
          </w:p>
        </w:tc>
        <w:tc>
          <w:tcPr>
            <w:tcW w:w="1091" w:type="dxa"/>
            <w:vAlign w:val="center"/>
          </w:tcPr>
          <w:p>
            <w:pPr>
              <w:pStyle w:val="21"/>
              <w:spacing w:before="171"/>
              <w:ind w:left="21" w:right="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1989.12</w:t>
            </w:r>
          </w:p>
        </w:tc>
        <w:tc>
          <w:tcPr>
            <w:tcW w:w="938" w:type="dxa"/>
            <w:vAlign w:val="center"/>
          </w:tcPr>
          <w:p>
            <w:pPr>
              <w:pStyle w:val="21"/>
              <w:spacing w:before="171"/>
              <w:ind w:left="32" w:right="3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讲师</w:t>
            </w:r>
          </w:p>
        </w:tc>
        <w:tc>
          <w:tcPr>
            <w:tcW w:w="1178" w:type="dxa"/>
            <w:vAlign w:val="center"/>
          </w:tcPr>
          <w:p>
            <w:pPr>
              <w:pStyle w:val="21"/>
              <w:spacing w:before="171"/>
              <w:ind w:left="3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高级化工总控共</w:t>
            </w:r>
          </w:p>
        </w:tc>
        <w:tc>
          <w:tcPr>
            <w:tcW w:w="1277" w:type="dxa"/>
            <w:vAlign w:val="center"/>
          </w:tcPr>
          <w:p>
            <w:pPr>
              <w:pStyle w:val="21"/>
              <w:spacing w:before="30" w:line="277" w:lineRule="exact"/>
              <w:ind w:left="109" w:right="10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应用化工</w:t>
            </w:r>
          </w:p>
        </w:tc>
        <w:tc>
          <w:tcPr>
            <w:tcW w:w="752" w:type="dxa"/>
            <w:vAlign w:val="center"/>
          </w:tcPr>
          <w:p>
            <w:pPr>
              <w:pStyle w:val="21"/>
              <w:spacing w:before="171"/>
              <w:ind w:left="4" w:right="5"/>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化工文献</w:t>
            </w:r>
          </w:p>
        </w:tc>
        <w:tc>
          <w:tcPr>
            <w:tcW w:w="1004" w:type="dxa"/>
            <w:vAlign w:val="center"/>
          </w:tcPr>
          <w:p>
            <w:pPr>
              <w:pStyle w:val="21"/>
              <w:ind w:left="99" w:right="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科员</w:t>
            </w:r>
          </w:p>
          <w:p>
            <w:pPr>
              <w:pStyle w:val="21"/>
              <w:ind w:left="99" w:right="100"/>
              <w:jc w:val="center"/>
              <w:rPr>
                <w:rFonts w:hint="eastAsia" w:ascii="宋体" w:hAnsi="宋体" w:eastAsia="宋体" w:cs="宋体"/>
                <w:sz w:val="24"/>
                <w:szCs w:val="24"/>
              </w:rPr>
            </w:pPr>
          </w:p>
        </w:tc>
      </w:tr>
    </w:tbl>
    <w:p>
      <w:pPr>
        <w:pStyle w:val="8"/>
        <w:spacing w:before="9"/>
        <w:rPr>
          <w:rFonts w:hint="eastAsia" w:ascii="宋体" w:hAnsi="宋体" w:eastAsia="宋体" w:cs="宋体"/>
          <w:b/>
          <w:sz w:val="24"/>
          <w:szCs w:val="24"/>
        </w:rPr>
      </w:pPr>
    </w:p>
    <w:p>
      <w:pPr>
        <w:pStyle w:val="3"/>
        <w:tabs>
          <w:tab w:val="left" w:pos="1626"/>
        </w:tabs>
        <w:adjustRightInd w:val="0"/>
        <w:snapToGrid w:val="0"/>
        <w:spacing w:before="67" w:line="360" w:lineRule="auto"/>
        <w:ind w:left="0" w:firstLine="480" w:firstLineChars="200"/>
        <w:rPr>
          <w:rFonts w:hint="eastAsia" w:ascii="宋体" w:hAnsi="宋体" w:eastAsia="宋体" w:cs="宋体"/>
          <w:sz w:val="24"/>
          <w:szCs w:val="24"/>
        </w:rPr>
      </w:pPr>
      <w:bookmarkStart w:id="43" w:name="_bookmark26"/>
      <w:bookmarkEnd w:id="43"/>
      <w:bookmarkStart w:id="44" w:name="2.教学设施"/>
      <w:bookmarkEnd w:id="44"/>
      <w:bookmarkStart w:id="45" w:name="_Toc23840"/>
      <w:r>
        <w:rPr>
          <w:rFonts w:hint="eastAsia" w:ascii="宋体" w:hAnsi="宋体" w:eastAsia="宋体" w:cs="宋体"/>
          <w:sz w:val="24"/>
          <w:szCs w:val="24"/>
          <w:lang w:eastAsia="zh-CN"/>
        </w:rPr>
        <w:t>（二）</w:t>
      </w:r>
      <w:r>
        <w:rPr>
          <w:rFonts w:hint="eastAsia" w:ascii="宋体" w:hAnsi="宋体" w:eastAsia="宋体" w:cs="宋体"/>
          <w:sz w:val="24"/>
          <w:szCs w:val="24"/>
        </w:rPr>
        <w:t>教学设施</w:t>
      </w:r>
      <w:bookmarkEnd w:id="45"/>
    </w:p>
    <w:p>
      <w:pPr>
        <w:pStyle w:val="26"/>
        <w:tabs>
          <w:tab w:val="left" w:pos="1988"/>
        </w:tabs>
        <w:adjustRightInd w:val="0"/>
        <w:snapToGrid w:val="0"/>
        <w:spacing w:before="160" w:line="360" w:lineRule="auto"/>
        <w:ind w:left="0" w:firstLine="480" w:firstLineChars="200"/>
        <w:rPr>
          <w:rFonts w:hint="eastAsia" w:ascii="宋体" w:hAnsi="宋体" w:eastAsia="宋体" w:cs="宋体"/>
          <w:b/>
          <w:sz w:val="24"/>
          <w:szCs w:val="24"/>
        </w:rPr>
      </w:pPr>
      <w:r>
        <w:rPr>
          <w:rFonts w:hint="eastAsia" w:ascii="宋体" w:hAnsi="宋体" w:eastAsia="宋体" w:cs="宋体"/>
          <w:b/>
          <w:sz w:val="24"/>
          <w:szCs w:val="24"/>
          <w:lang w:eastAsia="zh-CN"/>
        </w:rPr>
        <w:t>1.</w:t>
      </w:r>
      <w:r>
        <w:rPr>
          <w:rFonts w:hint="eastAsia" w:ascii="宋体" w:hAnsi="宋体" w:eastAsia="宋体" w:cs="宋体"/>
          <w:b/>
          <w:sz w:val="24"/>
          <w:szCs w:val="24"/>
        </w:rPr>
        <w:t>基本教学设施</w:t>
      </w:r>
    </w:p>
    <w:p>
      <w:pPr>
        <w:adjustRightInd w:val="0"/>
        <w:snapToGrid w:val="0"/>
        <w:spacing w:before="161" w:line="360" w:lineRule="auto"/>
        <w:ind w:right="899" w:firstLine="444" w:firstLineChars="200"/>
        <w:jc w:val="both"/>
        <w:rPr>
          <w:rFonts w:hint="eastAsia" w:ascii="宋体" w:hAnsi="宋体" w:eastAsia="宋体" w:cs="宋体"/>
          <w:sz w:val="24"/>
          <w:szCs w:val="24"/>
          <w:lang w:eastAsia="zh-CN"/>
        </w:rPr>
      </w:pPr>
      <w:r>
        <w:rPr>
          <w:rFonts w:hint="eastAsia" w:ascii="宋体" w:hAnsi="宋体" w:eastAsia="宋体" w:cs="宋体"/>
          <w:spacing w:val="-9"/>
          <w:sz w:val="24"/>
          <w:szCs w:val="24"/>
          <w:lang w:eastAsia="zh-CN"/>
        </w:rPr>
        <w:t>配备黑</w:t>
      </w:r>
      <w:r>
        <w:rPr>
          <w:rFonts w:hint="eastAsia" w:ascii="宋体" w:hAnsi="宋体" w:eastAsia="宋体" w:cs="宋体"/>
          <w:sz w:val="24"/>
          <w:szCs w:val="24"/>
          <w:lang w:eastAsia="zh-CN"/>
        </w:rPr>
        <w:t>（白</w:t>
      </w:r>
      <w:r>
        <w:rPr>
          <w:rFonts w:hint="eastAsia" w:ascii="宋体" w:hAnsi="宋体" w:eastAsia="宋体" w:cs="宋体"/>
          <w:spacing w:val="-27"/>
          <w:sz w:val="24"/>
          <w:szCs w:val="24"/>
          <w:lang w:eastAsia="zh-CN"/>
        </w:rPr>
        <w:t>）</w:t>
      </w:r>
      <w:r>
        <w:rPr>
          <w:rFonts w:hint="eastAsia" w:ascii="宋体" w:hAnsi="宋体" w:eastAsia="宋体" w:cs="宋体"/>
          <w:spacing w:val="-14"/>
          <w:sz w:val="24"/>
          <w:szCs w:val="24"/>
          <w:lang w:eastAsia="zh-CN"/>
        </w:rPr>
        <w:t xml:space="preserve">板、多媒体计算机、投影设备、音响设备，互联网接入或 </w:t>
      </w:r>
      <w:r>
        <w:rPr>
          <w:rFonts w:hint="eastAsia" w:ascii="宋体" w:hAnsi="宋体" w:eastAsia="宋体" w:cs="宋体"/>
          <w:spacing w:val="-4"/>
          <w:sz w:val="24"/>
          <w:szCs w:val="24"/>
          <w:lang w:eastAsia="zh-CN"/>
        </w:rPr>
        <w:t xml:space="preserve">WiFi </w:t>
      </w:r>
      <w:r>
        <w:rPr>
          <w:rFonts w:hint="eastAsia" w:ascii="宋体" w:hAnsi="宋体" w:eastAsia="宋体" w:cs="宋体"/>
          <w:spacing w:val="-10"/>
          <w:sz w:val="24"/>
          <w:szCs w:val="24"/>
          <w:lang w:eastAsia="zh-CN"/>
        </w:rPr>
        <w:t>环境，并具有网络安全防护措施。安装应急照明装置并保持良好状态，符合紧急</w:t>
      </w:r>
      <w:r>
        <w:rPr>
          <w:rFonts w:hint="eastAsia" w:ascii="宋体" w:hAnsi="宋体" w:eastAsia="宋体" w:cs="宋体"/>
          <w:sz w:val="24"/>
          <w:szCs w:val="24"/>
          <w:lang w:eastAsia="zh-CN"/>
        </w:rPr>
        <w:t>疏散要求、标志明显、保持逃生通道畅通无阻。</w:t>
      </w:r>
    </w:p>
    <w:p>
      <w:pPr>
        <w:pStyle w:val="26"/>
        <w:tabs>
          <w:tab w:val="left" w:pos="1988"/>
        </w:tabs>
        <w:adjustRightInd w:val="0"/>
        <w:snapToGrid w:val="0"/>
        <w:spacing w:before="1" w:line="360" w:lineRule="auto"/>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2.实训（实验）教学设施</w:t>
      </w:r>
    </w:p>
    <w:p>
      <w:pPr>
        <w:pStyle w:val="8"/>
        <w:spacing w:before="181" w:after="20"/>
        <w:ind w:left="482" w:right="43"/>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校内主要实训教学条件配置表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1121"/>
        <w:gridCol w:w="804"/>
        <w:gridCol w:w="1867"/>
        <w:gridCol w:w="2001"/>
        <w:gridCol w:w="853"/>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2" w:hRule="atLeast"/>
          <w:jc w:val="center"/>
        </w:trPr>
        <w:tc>
          <w:tcPr>
            <w:tcW w:w="520" w:type="dxa"/>
            <w:vAlign w:val="center"/>
          </w:tcPr>
          <w:p>
            <w:pPr>
              <w:pStyle w:val="21"/>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121" w:type="dxa"/>
            <w:vAlign w:val="center"/>
          </w:tcPr>
          <w:p>
            <w:pPr>
              <w:pStyle w:val="21"/>
              <w:ind w:right="57"/>
              <w:jc w:val="center"/>
              <w:rPr>
                <w:rFonts w:hint="eastAsia" w:ascii="宋体" w:hAnsi="宋体" w:eastAsia="宋体" w:cs="宋体"/>
                <w:b/>
                <w:sz w:val="24"/>
                <w:szCs w:val="24"/>
              </w:rPr>
            </w:pPr>
            <w:r>
              <w:rPr>
                <w:rFonts w:hint="eastAsia" w:ascii="宋体" w:hAnsi="宋体" w:eastAsia="宋体" w:cs="宋体"/>
                <w:b/>
                <w:sz w:val="24"/>
                <w:szCs w:val="24"/>
              </w:rPr>
              <w:t>实训室</w:t>
            </w:r>
          </w:p>
        </w:tc>
        <w:tc>
          <w:tcPr>
            <w:tcW w:w="804" w:type="dxa"/>
            <w:vAlign w:val="center"/>
          </w:tcPr>
          <w:p>
            <w:pPr>
              <w:pStyle w:val="21"/>
              <w:jc w:val="center"/>
              <w:rPr>
                <w:rFonts w:hint="eastAsia" w:ascii="宋体" w:hAnsi="宋体" w:eastAsia="宋体" w:cs="宋体"/>
                <w:b/>
                <w:sz w:val="24"/>
                <w:szCs w:val="24"/>
              </w:rPr>
            </w:pPr>
            <w:r>
              <w:rPr>
                <w:rFonts w:hint="eastAsia" w:ascii="宋体" w:hAnsi="宋体" w:eastAsia="宋体" w:cs="宋体"/>
                <w:b/>
                <w:sz w:val="24"/>
                <w:szCs w:val="24"/>
              </w:rPr>
              <w:t>地点</w:t>
            </w:r>
          </w:p>
        </w:tc>
        <w:tc>
          <w:tcPr>
            <w:tcW w:w="1867" w:type="dxa"/>
            <w:vAlign w:val="center"/>
          </w:tcPr>
          <w:p>
            <w:pPr>
              <w:pStyle w:val="21"/>
              <w:jc w:val="center"/>
              <w:rPr>
                <w:rFonts w:hint="eastAsia" w:ascii="宋体" w:hAnsi="宋体" w:eastAsia="宋体" w:cs="宋体"/>
                <w:b/>
                <w:sz w:val="24"/>
                <w:szCs w:val="24"/>
              </w:rPr>
            </w:pPr>
            <w:r>
              <w:rPr>
                <w:rFonts w:hint="eastAsia" w:ascii="宋体" w:hAnsi="宋体" w:eastAsia="宋体" w:cs="宋体"/>
                <w:b/>
                <w:sz w:val="24"/>
                <w:szCs w:val="24"/>
              </w:rPr>
              <w:t>主要设备</w:t>
            </w:r>
          </w:p>
        </w:tc>
        <w:tc>
          <w:tcPr>
            <w:tcW w:w="2001" w:type="dxa"/>
            <w:vAlign w:val="center"/>
          </w:tcPr>
          <w:p>
            <w:pPr>
              <w:pStyle w:val="21"/>
              <w:jc w:val="center"/>
              <w:rPr>
                <w:rFonts w:hint="eastAsia" w:ascii="宋体" w:hAnsi="宋体" w:eastAsia="宋体" w:cs="宋体"/>
                <w:b/>
                <w:sz w:val="24"/>
                <w:szCs w:val="24"/>
              </w:rPr>
            </w:pPr>
            <w:r>
              <w:rPr>
                <w:rFonts w:hint="eastAsia" w:ascii="宋体" w:hAnsi="宋体" w:eastAsia="宋体" w:cs="宋体"/>
                <w:b/>
                <w:sz w:val="24"/>
                <w:szCs w:val="24"/>
              </w:rPr>
              <w:t>实训内容</w:t>
            </w:r>
          </w:p>
        </w:tc>
        <w:tc>
          <w:tcPr>
            <w:tcW w:w="853" w:type="dxa"/>
            <w:vAlign w:val="center"/>
          </w:tcPr>
          <w:p>
            <w:pPr>
              <w:pStyle w:val="21"/>
              <w:spacing w:before="99" w:line="340" w:lineRule="auto"/>
              <w:ind w:left="58" w:right="247"/>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工位数量</w:t>
            </w:r>
          </w:p>
        </w:tc>
        <w:tc>
          <w:tcPr>
            <w:tcW w:w="998" w:type="dxa"/>
            <w:vAlign w:val="center"/>
          </w:tcPr>
          <w:p>
            <w:pPr>
              <w:pStyle w:val="21"/>
              <w:jc w:val="center"/>
              <w:rPr>
                <w:rFonts w:hint="eastAsia" w:ascii="宋体" w:hAnsi="宋体" w:eastAsia="宋体" w:cs="宋体"/>
                <w:b/>
                <w:sz w:val="24"/>
                <w:szCs w:val="24"/>
              </w:rPr>
            </w:pPr>
            <w:r>
              <w:rPr>
                <w:rFonts w:hint="eastAsia" w:ascii="宋体" w:hAnsi="宋体" w:eastAsia="宋体" w:cs="宋体"/>
                <w:b/>
                <w:sz w:val="24"/>
                <w:szCs w:val="24"/>
              </w:rPr>
              <w:t>建成</w:t>
            </w:r>
          </w:p>
          <w:p>
            <w:pPr>
              <w:pStyle w:val="21"/>
              <w:ind w:left="59"/>
              <w:jc w:val="center"/>
              <w:rPr>
                <w:rFonts w:hint="eastAsia" w:ascii="宋体" w:hAnsi="宋体" w:eastAsia="宋体" w:cs="宋体"/>
                <w:b/>
                <w:sz w:val="24"/>
                <w:szCs w:val="24"/>
              </w:rPr>
            </w:pPr>
            <w:r>
              <w:rPr>
                <w:rFonts w:hint="eastAsia" w:ascii="宋体" w:hAnsi="宋体" w:eastAsia="宋体" w:cs="宋体"/>
                <w:b/>
                <w:sz w:val="24"/>
                <w:szCs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520" w:type="dxa"/>
            <w:vAlign w:val="center"/>
          </w:tcPr>
          <w:p>
            <w:pPr>
              <w:pStyle w:val="21"/>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121" w:type="dxa"/>
            <w:vAlign w:val="center"/>
          </w:tcPr>
          <w:p>
            <w:pPr>
              <w:pStyle w:val="21"/>
              <w:spacing w:before="99" w:line="338" w:lineRule="auto"/>
              <w:ind w:left="55" w:right="76"/>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有机化学实验室</w:t>
            </w:r>
          </w:p>
        </w:tc>
        <w:tc>
          <w:tcPr>
            <w:tcW w:w="804" w:type="dxa"/>
            <w:vAlign w:val="center"/>
          </w:tcPr>
          <w:p>
            <w:pPr>
              <w:pStyle w:val="21"/>
              <w:spacing w:before="4" w:line="282" w:lineRule="exact"/>
              <w:ind w:left="5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9号楼4楼</w:t>
            </w:r>
          </w:p>
        </w:tc>
        <w:tc>
          <w:tcPr>
            <w:tcW w:w="1867" w:type="dxa"/>
            <w:vAlign w:val="center"/>
          </w:tcPr>
          <w:p>
            <w:pPr>
              <w:pStyle w:val="21"/>
              <w:spacing w:before="5"/>
              <w:ind w:left="57"/>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相关有机实验</w:t>
            </w:r>
            <w:r>
              <w:rPr>
                <w:rFonts w:hint="eastAsia" w:ascii="宋体" w:hAnsi="宋体" w:eastAsia="宋体" w:cs="宋体"/>
                <w:color w:val="000000" w:themeColor="text1"/>
                <w:sz w:val="24"/>
                <w:szCs w:val="24"/>
                <w:lang w:eastAsia="zh-CN"/>
                <w14:textFill>
                  <w14:solidFill>
                    <w14:schemeClr w14:val="tx1"/>
                  </w14:solidFill>
                </w14:textFill>
              </w:rPr>
              <w:t>玻璃仪器</w:t>
            </w:r>
          </w:p>
        </w:tc>
        <w:tc>
          <w:tcPr>
            <w:tcW w:w="2001" w:type="dxa"/>
            <w:vAlign w:val="center"/>
          </w:tcPr>
          <w:p>
            <w:pPr>
              <w:pStyle w:val="21"/>
              <w:spacing w:before="4" w:line="281" w:lineRule="exact"/>
              <w:ind w:left="58"/>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有机化学实验</w:t>
            </w:r>
          </w:p>
        </w:tc>
        <w:tc>
          <w:tcPr>
            <w:tcW w:w="853" w:type="dxa"/>
            <w:vAlign w:val="center"/>
          </w:tcPr>
          <w:p>
            <w:pPr>
              <w:pStyle w:val="2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w:t>
            </w:r>
          </w:p>
        </w:tc>
        <w:tc>
          <w:tcPr>
            <w:tcW w:w="998" w:type="dxa"/>
            <w:vAlign w:val="center"/>
          </w:tcPr>
          <w:p>
            <w:pPr>
              <w:pStyle w:val="2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520" w:type="dxa"/>
            <w:vAlign w:val="center"/>
          </w:tcPr>
          <w:p>
            <w:pPr>
              <w:pStyle w:val="21"/>
              <w:spacing w:before="99" w:line="281" w:lineRule="exact"/>
              <w:ind w:left="57"/>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121" w:type="dxa"/>
            <w:vAlign w:val="center"/>
          </w:tcPr>
          <w:p>
            <w:pPr>
              <w:pStyle w:val="21"/>
              <w:spacing w:before="99" w:line="281" w:lineRule="exact"/>
              <w:ind w:left="36"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无机化学实验室</w:t>
            </w:r>
          </w:p>
        </w:tc>
        <w:tc>
          <w:tcPr>
            <w:tcW w:w="804" w:type="dxa"/>
            <w:vAlign w:val="center"/>
          </w:tcPr>
          <w:p>
            <w:pPr>
              <w:pStyle w:val="21"/>
              <w:spacing w:before="99" w:line="281" w:lineRule="exact"/>
              <w:ind w:left="55"/>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9号楼4楼</w:t>
            </w:r>
          </w:p>
        </w:tc>
        <w:tc>
          <w:tcPr>
            <w:tcW w:w="1867" w:type="dxa"/>
            <w:vAlign w:val="center"/>
          </w:tcPr>
          <w:p>
            <w:pPr>
              <w:pStyle w:val="21"/>
              <w:spacing w:before="99" w:line="281" w:lineRule="exact"/>
              <w:ind w:left="57"/>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相关无机实验</w:t>
            </w:r>
            <w:r>
              <w:rPr>
                <w:rFonts w:hint="eastAsia" w:ascii="宋体" w:hAnsi="宋体" w:eastAsia="宋体" w:cs="宋体"/>
                <w:color w:val="000000" w:themeColor="text1"/>
                <w:sz w:val="24"/>
                <w:szCs w:val="24"/>
                <w:lang w:eastAsia="zh-CN"/>
                <w14:textFill>
                  <w14:solidFill>
                    <w14:schemeClr w14:val="tx1"/>
                  </w14:solidFill>
                </w14:textFill>
              </w:rPr>
              <w:t>玻璃仪器</w:t>
            </w:r>
          </w:p>
        </w:tc>
        <w:tc>
          <w:tcPr>
            <w:tcW w:w="2001" w:type="dxa"/>
            <w:vAlign w:val="center"/>
          </w:tcPr>
          <w:p>
            <w:pPr>
              <w:pStyle w:val="21"/>
              <w:spacing w:before="99" w:line="281" w:lineRule="exact"/>
              <w:ind w:left="58"/>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无机化学实验</w:t>
            </w:r>
          </w:p>
        </w:tc>
        <w:tc>
          <w:tcPr>
            <w:tcW w:w="853" w:type="dxa"/>
            <w:vAlign w:val="center"/>
          </w:tcPr>
          <w:p>
            <w:pPr>
              <w:pStyle w:val="21"/>
              <w:spacing w:before="99" w:line="281" w:lineRule="exact"/>
              <w:ind w:left="58"/>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w:t>
            </w:r>
          </w:p>
        </w:tc>
        <w:tc>
          <w:tcPr>
            <w:tcW w:w="998" w:type="dxa"/>
            <w:vAlign w:val="center"/>
          </w:tcPr>
          <w:p>
            <w:pPr>
              <w:pStyle w:val="21"/>
              <w:spacing w:before="99" w:line="281" w:lineRule="exact"/>
              <w:ind w:left="59"/>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520" w:type="dxa"/>
            <w:vAlign w:val="center"/>
          </w:tcPr>
          <w:p>
            <w:pPr>
              <w:pStyle w:val="2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121" w:type="dxa"/>
            <w:vAlign w:val="center"/>
          </w:tcPr>
          <w:p>
            <w:pPr>
              <w:pStyle w:val="21"/>
              <w:spacing w:before="99" w:line="338" w:lineRule="auto"/>
              <w:ind w:right="76" w:righ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分析化学实验室</w:t>
            </w:r>
          </w:p>
        </w:tc>
        <w:tc>
          <w:tcPr>
            <w:tcW w:w="804" w:type="dxa"/>
            <w:vAlign w:val="center"/>
          </w:tcPr>
          <w:p>
            <w:pPr>
              <w:pStyle w:val="21"/>
              <w:spacing w:before="4" w:line="282"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9号楼4楼</w:t>
            </w:r>
          </w:p>
        </w:tc>
        <w:tc>
          <w:tcPr>
            <w:tcW w:w="1867" w:type="dxa"/>
            <w:vAlign w:val="center"/>
          </w:tcPr>
          <w:p>
            <w:pPr>
              <w:pStyle w:val="21"/>
              <w:spacing w:before="5"/>
              <w:ind w:firstLine="240" w:firstLine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各种玻璃仪器</w:t>
            </w:r>
          </w:p>
        </w:tc>
        <w:tc>
          <w:tcPr>
            <w:tcW w:w="2001" w:type="dxa"/>
            <w:vAlign w:val="center"/>
          </w:tcPr>
          <w:p>
            <w:pPr>
              <w:pStyle w:val="21"/>
              <w:spacing w:before="4" w:line="281" w:lineRule="exact"/>
              <w:ind w:left="42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8"/>
                <w:sz w:val="24"/>
                <w:szCs w:val="24"/>
                <w:lang w:eastAsia="zh-CN"/>
                <w14:textFill>
                  <w14:solidFill>
                    <w14:schemeClr w14:val="tx1"/>
                  </w14:solidFill>
                </w14:textFill>
              </w:rPr>
              <w:t>分析化学实验</w:t>
            </w:r>
          </w:p>
        </w:tc>
        <w:tc>
          <w:tcPr>
            <w:tcW w:w="853" w:type="dxa"/>
            <w:vAlign w:val="center"/>
          </w:tcPr>
          <w:p>
            <w:pPr>
              <w:pStyle w:val="21"/>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24</w:t>
            </w:r>
          </w:p>
        </w:tc>
        <w:tc>
          <w:tcPr>
            <w:tcW w:w="998" w:type="dxa"/>
            <w:vAlign w:val="center"/>
          </w:tcPr>
          <w:p>
            <w:pPr>
              <w:pStyle w:val="21"/>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520" w:type="dxa"/>
            <w:vAlign w:val="center"/>
          </w:tcPr>
          <w:p>
            <w:pPr>
              <w:pStyle w:val="21"/>
              <w:spacing w:before="99" w:line="281"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121" w:type="dxa"/>
            <w:vAlign w:val="center"/>
          </w:tcPr>
          <w:p>
            <w:pPr>
              <w:pStyle w:val="21"/>
              <w:spacing w:before="4" w:line="282"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天平室</w:t>
            </w:r>
          </w:p>
        </w:tc>
        <w:tc>
          <w:tcPr>
            <w:tcW w:w="804" w:type="dxa"/>
            <w:vAlign w:val="center"/>
          </w:tcPr>
          <w:p>
            <w:pPr>
              <w:pStyle w:val="21"/>
              <w:spacing w:before="4" w:line="282"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9号楼4楼</w:t>
            </w:r>
          </w:p>
        </w:tc>
        <w:tc>
          <w:tcPr>
            <w:tcW w:w="1867" w:type="dxa"/>
            <w:vAlign w:val="center"/>
          </w:tcPr>
          <w:p>
            <w:pPr>
              <w:pStyle w:val="21"/>
              <w:spacing w:before="99" w:line="281" w:lineRule="exact"/>
              <w:ind w:left="420" w:left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分析天平</w:t>
            </w:r>
          </w:p>
        </w:tc>
        <w:tc>
          <w:tcPr>
            <w:tcW w:w="2001"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各种物质的称量</w:t>
            </w:r>
          </w:p>
        </w:tc>
        <w:tc>
          <w:tcPr>
            <w:tcW w:w="853" w:type="dxa"/>
            <w:vAlign w:val="center"/>
          </w:tcPr>
          <w:p>
            <w:pPr>
              <w:pStyle w:val="21"/>
              <w:spacing w:before="99" w:line="281" w:lineRule="exact"/>
              <w:ind w:firstLine="480" w:firstLineChars="20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w:t>
            </w:r>
          </w:p>
        </w:tc>
        <w:tc>
          <w:tcPr>
            <w:tcW w:w="998"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520" w:type="dxa"/>
            <w:vAlign w:val="center"/>
          </w:tcPr>
          <w:p>
            <w:pPr>
              <w:pStyle w:val="21"/>
              <w:spacing w:before="99" w:line="281"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121" w:type="dxa"/>
            <w:vAlign w:val="center"/>
          </w:tcPr>
          <w:p>
            <w:pPr>
              <w:pStyle w:val="21"/>
              <w:spacing w:before="99" w:line="281" w:lineRule="exact"/>
              <w:ind w:right="57" w:righ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气相</w:t>
            </w:r>
            <w:r>
              <w:rPr>
                <w:rFonts w:hint="eastAsia" w:ascii="宋体" w:hAnsi="宋体" w:eastAsia="宋体" w:cs="宋体"/>
                <w:color w:val="000000" w:themeColor="text1"/>
                <w:sz w:val="24"/>
                <w:szCs w:val="24"/>
                <w14:textFill>
                  <w14:solidFill>
                    <w14:schemeClr w14:val="tx1"/>
                  </w14:solidFill>
                </w14:textFill>
              </w:rPr>
              <w:t>色谱室</w:t>
            </w:r>
          </w:p>
        </w:tc>
        <w:tc>
          <w:tcPr>
            <w:tcW w:w="804" w:type="dxa"/>
            <w:vAlign w:val="center"/>
          </w:tcPr>
          <w:p>
            <w:pPr>
              <w:spacing w:before="99" w:line="281" w:lineRule="exact"/>
              <w:jc w:val="lef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bidi="ar-SA"/>
                <w14:textFill>
                  <w14:solidFill>
                    <w14:schemeClr w14:val="tx1"/>
                  </w14:solidFill>
                </w14:textFill>
              </w:rPr>
              <w:t>9号楼4楼</w:t>
            </w:r>
          </w:p>
        </w:tc>
        <w:tc>
          <w:tcPr>
            <w:tcW w:w="1867" w:type="dxa"/>
            <w:vAlign w:val="center"/>
          </w:tcPr>
          <w:p>
            <w:pPr>
              <w:pStyle w:val="21"/>
              <w:spacing w:before="99" w:line="281" w:lineRule="exact"/>
              <w:ind w:left="420" w:left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气相色谱</w:t>
            </w:r>
          </w:p>
        </w:tc>
        <w:tc>
          <w:tcPr>
            <w:tcW w:w="2001"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食品中</w:t>
            </w:r>
            <w:r>
              <w:rPr>
                <w:rFonts w:hint="eastAsia" w:ascii="宋体" w:hAnsi="宋体" w:eastAsia="宋体" w:cs="宋体"/>
                <w:color w:val="000000" w:themeColor="text1"/>
                <w:sz w:val="24"/>
                <w:szCs w:val="24"/>
                <w14:textFill>
                  <w14:solidFill>
                    <w14:schemeClr w14:val="tx1"/>
                  </w14:solidFill>
                </w14:textFill>
              </w:rPr>
              <w:t>各组分含量</w:t>
            </w:r>
          </w:p>
        </w:tc>
        <w:tc>
          <w:tcPr>
            <w:tcW w:w="853" w:type="dxa"/>
            <w:vAlign w:val="center"/>
          </w:tcPr>
          <w:p>
            <w:pPr>
              <w:pStyle w:val="21"/>
              <w:spacing w:before="99" w:line="281" w:lineRule="exact"/>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w:t>
            </w:r>
          </w:p>
        </w:tc>
        <w:tc>
          <w:tcPr>
            <w:tcW w:w="998"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520" w:type="dxa"/>
            <w:vAlign w:val="center"/>
          </w:tcPr>
          <w:p>
            <w:pPr>
              <w:pStyle w:val="21"/>
              <w:spacing w:before="99" w:line="281"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121" w:type="dxa"/>
            <w:vAlign w:val="center"/>
          </w:tcPr>
          <w:p>
            <w:pPr>
              <w:pStyle w:val="21"/>
              <w:spacing w:before="99" w:line="281" w:lineRule="exact"/>
              <w:ind w:right="57" w:righ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原子吸收分光光度计室</w:t>
            </w:r>
          </w:p>
        </w:tc>
        <w:tc>
          <w:tcPr>
            <w:tcW w:w="804" w:type="dxa"/>
            <w:vAlign w:val="center"/>
          </w:tcPr>
          <w:p>
            <w:pPr>
              <w:spacing w:before="99" w:line="281" w:lineRule="exact"/>
              <w:jc w:val="left"/>
              <w:rPr>
                <w:rFonts w:hint="eastAsia" w:ascii="宋体" w:hAnsi="宋体" w:eastAsia="宋体" w:cs="宋体"/>
                <w:color w:val="000000" w:themeColor="text1"/>
                <w:sz w:val="24"/>
                <w:szCs w:val="24"/>
                <w:lang w:val="en-US" w:eastAsia="zh-CN" w:bidi="ar-SA"/>
                <w14:textFill>
                  <w14:solidFill>
                    <w14:schemeClr w14:val="tx1"/>
                  </w14:solidFill>
                </w14:textFill>
              </w:rPr>
            </w:pPr>
            <w:bookmarkStart w:id="95" w:name="_GoBack"/>
            <w:bookmarkEnd w:id="95"/>
            <w:r>
              <w:rPr>
                <w:rFonts w:hint="eastAsia" w:ascii="宋体" w:hAnsi="宋体" w:eastAsia="宋体" w:cs="宋体"/>
                <w:color w:val="000000" w:themeColor="text1"/>
                <w:sz w:val="24"/>
                <w:szCs w:val="24"/>
                <w:lang w:val="en-US" w:eastAsia="zh-CN" w:bidi="ar-SA"/>
                <w14:textFill>
                  <w14:solidFill>
                    <w14:schemeClr w14:val="tx1"/>
                  </w14:solidFill>
                </w14:textFill>
              </w:rPr>
              <w:t>9号楼4楼</w:t>
            </w:r>
          </w:p>
        </w:tc>
        <w:tc>
          <w:tcPr>
            <w:tcW w:w="1867"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原子吸收分光光度计</w:t>
            </w:r>
          </w:p>
        </w:tc>
        <w:tc>
          <w:tcPr>
            <w:tcW w:w="2001"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食品中各金属元素的测定</w:t>
            </w:r>
          </w:p>
        </w:tc>
        <w:tc>
          <w:tcPr>
            <w:tcW w:w="853" w:type="dxa"/>
            <w:vAlign w:val="center"/>
          </w:tcPr>
          <w:p>
            <w:pPr>
              <w:pStyle w:val="21"/>
              <w:spacing w:before="99" w:line="281" w:lineRule="exact"/>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w:t>
            </w:r>
          </w:p>
        </w:tc>
        <w:tc>
          <w:tcPr>
            <w:tcW w:w="998" w:type="dxa"/>
            <w:vAlign w:val="center"/>
          </w:tcPr>
          <w:p>
            <w:pPr>
              <w:pStyle w:val="21"/>
              <w:spacing w:before="99" w:line="281"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2019年</w:t>
            </w:r>
          </w:p>
        </w:tc>
      </w:tr>
    </w:tbl>
    <w:p>
      <w:pPr>
        <w:pStyle w:val="8"/>
        <w:spacing w:before="3"/>
        <w:rPr>
          <w:rFonts w:hint="eastAsia" w:ascii="宋体" w:hAnsi="宋体" w:eastAsia="宋体" w:cs="宋体"/>
          <w:sz w:val="24"/>
          <w:szCs w:val="24"/>
        </w:rPr>
      </w:pPr>
    </w:p>
    <w:p>
      <w:pPr>
        <w:adjustRightInd w:val="0"/>
        <w:snapToGrid w:val="0"/>
        <w:spacing w:before="120" w:beforeLines="50" w:after="120" w:afterLines="50" w:line="360" w:lineRule="auto"/>
        <w:jc w:val="center"/>
        <w:rPr>
          <w:rFonts w:hint="eastAsia" w:ascii="宋体" w:hAnsi="宋体" w:eastAsia="宋体" w:cs="宋体"/>
          <w:sz w:val="24"/>
          <w:szCs w:val="24"/>
          <w:lang w:eastAsia="zh-CN"/>
        </w:rPr>
      </w:pPr>
      <w:r>
        <w:rPr>
          <w:rFonts w:hint="eastAsia" w:ascii="宋体" w:hAnsi="宋体" w:eastAsia="宋体" w:cs="宋体"/>
          <w:spacing w:val="-3"/>
          <w:sz w:val="24"/>
          <w:szCs w:val="24"/>
          <w:lang w:eastAsia="zh-CN"/>
        </w:rPr>
        <w:t>校外主要实践教学条件配置表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316"/>
        <w:gridCol w:w="2364"/>
        <w:gridCol w:w="1133"/>
        <w:gridCol w:w="1135"/>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16"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316"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实习基地名称</w:t>
            </w:r>
          </w:p>
        </w:tc>
        <w:tc>
          <w:tcPr>
            <w:tcW w:w="2364"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合作单位</w:t>
            </w:r>
          </w:p>
        </w:tc>
        <w:tc>
          <w:tcPr>
            <w:tcW w:w="1133"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实习岗位</w:t>
            </w:r>
          </w:p>
        </w:tc>
        <w:tc>
          <w:tcPr>
            <w:tcW w:w="1135"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容纳人数</w:t>
            </w:r>
          </w:p>
        </w:tc>
        <w:tc>
          <w:tcPr>
            <w:tcW w:w="758" w:type="dxa"/>
          </w:tcPr>
          <w:p>
            <w:pPr>
              <w:pStyle w:val="21"/>
              <w:spacing w:before="99" w:line="279" w:lineRule="exact"/>
              <w:ind w:left="107"/>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1" w:hRule="atLeast"/>
          <w:jc w:val="center"/>
        </w:trPr>
        <w:tc>
          <w:tcPr>
            <w:tcW w:w="816" w:type="dxa"/>
            <w:vAlign w:val="center"/>
          </w:tcPr>
          <w:p>
            <w:pPr>
              <w:pStyle w:val="21"/>
              <w:spacing w:before="1"/>
              <w:jc w:val="center"/>
              <w:rPr>
                <w:rFonts w:hint="eastAsia" w:ascii="宋体" w:hAnsi="宋体" w:eastAsia="宋体" w:cs="宋体"/>
                <w:sz w:val="24"/>
                <w:szCs w:val="24"/>
              </w:rPr>
            </w:pPr>
            <w:r>
              <w:rPr>
                <w:rFonts w:hint="eastAsia" w:ascii="宋体" w:hAnsi="宋体" w:eastAsia="宋体" w:cs="宋体"/>
                <w:sz w:val="24"/>
                <w:szCs w:val="24"/>
              </w:rPr>
              <w:t>1</w:t>
            </w:r>
          </w:p>
        </w:tc>
        <w:tc>
          <w:tcPr>
            <w:tcW w:w="2316" w:type="dxa"/>
            <w:vAlign w:val="center"/>
          </w:tcPr>
          <w:p>
            <w:pPr>
              <w:pStyle w:val="21"/>
              <w:spacing w:before="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化工单元操作实训基地</w:t>
            </w:r>
          </w:p>
        </w:tc>
        <w:tc>
          <w:tcPr>
            <w:tcW w:w="2364" w:type="dxa"/>
            <w:vAlign w:val="center"/>
          </w:tcPr>
          <w:p>
            <w:pPr>
              <w:pStyle w:val="21"/>
              <w:spacing w:before="3" w:line="398" w:lineRule="exact"/>
              <w:ind w:left="107" w:right="26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菏泽学院</w:t>
            </w:r>
          </w:p>
        </w:tc>
        <w:tc>
          <w:tcPr>
            <w:tcW w:w="1133" w:type="dxa"/>
            <w:vAlign w:val="center"/>
          </w:tcPr>
          <w:p>
            <w:pPr>
              <w:pStyle w:val="21"/>
              <w:spacing w:before="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操作工、总控工、班组长</w:t>
            </w:r>
          </w:p>
        </w:tc>
        <w:tc>
          <w:tcPr>
            <w:tcW w:w="1135" w:type="dxa"/>
            <w:vAlign w:val="center"/>
          </w:tcPr>
          <w:p>
            <w:pPr>
              <w:pStyle w:val="21"/>
              <w:spacing w:before="1"/>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758" w:type="dxa"/>
            <w:vAlign w:val="center"/>
          </w:tcPr>
          <w:p>
            <w:pPr>
              <w:pStyle w:val="21"/>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8" w:hRule="atLeast"/>
          <w:jc w:val="center"/>
        </w:trPr>
        <w:tc>
          <w:tcPr>
            <w:tcW w:w="816" w:type="dxa"/>
            <w:vAlign w:val="center"/>
          </w:tcPr>
          <w:p>
            <w:pPr>
              <w:pStyle w:val="21"/>
              <w:jc w:val="center"/>
              <w:rPr>
                <w:rFonts w:hint="eastAsia" w:ascii="宋体" w:hAnsi="宋体" w:eastAsia="宋体" w:cs="宋体"/>
                <w:sz w:val="24"/>
                <w:szCs w:val="24"/>
              </w:rPr>
            </w:pPr>
            <w:r>
              <w:rPr>
                <w:rFonts w:hint="eastAsia" w:ascii="宋体" w:hAnsi="宋体" w:eastAsia="宋体" w:cs="宋体"/>
                <w:sz w:val="24"/>
                <w:szCs w:val="24"/>
              </w:rPr>
              <w:t>2</w:t>
            </w:r>
          </w:p>
        </w:tc>
        <w:tc>
          <w:tcPr>
            <w:tcW w:w="2316" w:type="dxa"/>
            <w:vAlign w:val="center"/>
          </w:tcPr>
          <w:p>
            <w:pPr>
              <w:pStyle w:val="21"/>
              <w:spacing w:before="119" w:line="279" w:lineRule="exact"/>
              <w:ind w:left="107"/>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原油提炼工艺实训基地</w:t>
            </w:r>
          </w:p>
        </w:tc>
        <w:tc>
          <w:tcPr>
            <w:tcW w:w="2364" w:type="dxa"/>
            <w:vAlign w:val="center"/>
          </w:tcPr>
          <w:p>
            <w:pPr>
              <w:pStyle w:val="21"/>
              <w:spacing w:before="119" w:line="279" w:lineRule="exact"/>
              <w:ind w:left="10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东明石化</w:t>
            </w:r>
          </w:p>
        </w:tc>
        <w:tc>
          <w:tcPr>
            <w:tcW w:w="1133" w:type="dxa"/>
            <w:vAlign w:val="center"/>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总控工、检验员、维修工</w:t>
            </w:r>
          </w:p>
        </w:tc>
        <w:tc>
          <w:tcPr>
            <w:tcW w:w="1135" w:type="dxa"/>
            <w:vAlign w:val="center"/>
          </w:tcPr>
          <w:p>
            <w:pPr>
              <w:pStyle w:val="2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758" w:type="dxa"/>
            <w:vAlign w:val="center"/>
          </w:tcPr>
          <w:p>
            <w:pPr>
              <w:pStyle w:val="21"/>
              <w:jc w:val="center"/>
              <w:rPr>
                <w:rFonts w:hint="eastAsia" w:ascii="宋体" w:hAnsi="宋体" w:eastAsia="宋体" w:cs="宋体"/>
                <w:sz w:val="24"/>
                <w:szCs w:val="24"/>
              </w:rPr>
            </w:pPr>
          </w:p>
        </w:tc>
      </w:tr>
    </w:tbl>
    <w:p>
      <w:pPr>
        <w:pStyle w:val="8"/>
        <w:spacing w:before="3"/>
        <w:rPr>
          <w:rFonts w:hint="eastAsia" w:ascii="宋体" w:hAnsi="宋体" w:eastAsia="宋体" w:cs="宋体"/>
          <w:sz w:val="24"/>
          <w:szCs w:val="24"/>
          <w:lang w:eastAsia="zh-CN"/>
        </w:rPr>
      </w:pPr>
    </w:p>
    <w:p>
      <w:pPr>
        <w:pStyle w:val="8"/>
        <w:spacing w:before="7"/>
        <w:rPr>
          <w:rFonts w:hint="eastAsia" w:ascii="宋体" w:hAnsi="宋体" w:eastAsia="宋体" w:cs="宋体"/>
          <w:sz w:val="24"/>
          <w:szCs w:val="24"/>
        </w:rPr>
      </w:pPr>
    </w:p>
    <w:p>
      <w:pPr>
        <w:pStyle w:val="26"/>
        <w:tabs>
          <w:tab w:val="left" w:pos="1988"/>
        </w:tabs>
        <w:adjustRightInd w:val="0"/>
        <w:snapToGrid w:val="0"/>
        <w:spacing w:before="1" w:line="360" w:lineRule="auto"/>
        <w:ind w:left="0" w:firstLine="480" w:firstLineChars="200"/>
        <w:rPr>
          <w:rFonts w:hint="eastAsia" w:ascii="宋体" w:hAnsi="宋体" w:eastAsia="宋体" w:cs="宋体"/>
          <w:b/>
          <w:sz w:val="24"/>
          <w:szCs w:val="24"/>
          <w:lang w:eastAsia="zh-CN"/>
        </w:rPr>
      </w:pPr>
      <w:bookmarkStart w:id="46" w:name="十、毕业要求"/>
      <w:bookmarkEnd w:id="46"/>
      <w:bookmarkStart w:id="47" w:name="_bookmark31"/>
      <w:bookmarkEnd w:id="47"/>
      <w:r>
        <w:rPr>
          <w:rFonts w:hint="eastAsia" w:ascii="宋体" w:hAnsi="宋体" w:eastAsia="宋体" w:cs="宋体"/>
          <w:b/>
          <w:sz w:val="24"/>
          <w:szCs w:val="24"/>
          <w:lang w:eastAsia="zh-CN"/>
        </w:rPr>
        <w:t>3.信息化教学设施</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具有利用数字化教学资源库、文献资料、常见问题解答等的信息化条件。引导鼓励教师开发并利用信息化教学资源、教学平台，创新教学方法、提升教学效果。</w:t>
      </w:r>
    </w:p>
    <w:p>
      <w:pPr>
        <w:pStyle w:val="3"/>
        <w:tabs>
          <w:tab w:val="left" w:pos="1626"/>
        </w:tabs>
        <w:adjustRightInd w:val="0"/>
        <w:snapToGrid w:val="0"/>
        <w:spacing w:before="67" w:line="360" w:lineRule="auto"/>
        <w:ind w:left="0" w:firstLine="480" w:firstLineChars="200"/>
        <w:rPr>
          <w:rFonts w:hint="eastAsia" w:ascii="宋体" w:hAnsi="宋体" w:eastAsia="宋体" w:cs="宋体"/>
          <w:sz w:val="24"/>
          <w:szCs w:val="24"/>
          <w:lang w:eastAsia="zh-CN"/>
        </w:rPr>
      </w:pPr>
      <w:bookmarkStart w:id="48" w:name="_Toc30969"/>
      <w:r>
        <w:rPr>
          <w:rFonts w:hint="eastAsia" w:ascii="宋体" w:hAnsi="宋体" w:eastAsia="宋体" w:cs="宋体"/>
          <w:sz w:val="24"/>
          <w:szCs w:val="24"/>
          <w:lang w:eastAsia="zh-CN"/>
        </w:rPr>
        <w:t>（三）教学资源</w:t>
      </w:r>
      <w:bookmarkEnd w:id="48"/>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主要包括能够满足学生专业学习、教师专业教学研究和教学实施需要的教材、图书及数字化资源等。</w:t>
      </w:r>
    </w:p>
    <w:p>
      <w:pPr>
        <w:pStyle w:val="26"/>
        <w:tabs>
          <w:tab w:val="left" w:pos="1988"/>
        </w:tabs>
        <w:adjustRightInd w:val="0"/>
        <w:snapToGrid w:val="0"/>
        <w:spacing w:before="160" w:line="360" w:lineRule="auto"/>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1.教材选用基本要求</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（1）必须符合社会主义办学方向和国家法律法规，适应社会发展和科技进步对人才培养的需要，能够全面准确地阐述</w:t>
      </w:r>
      <w:r>
        <w:rPr>
          <w:rFonts w:hint="eastAsia" w:ascii="宋体" w:hAnsi="宋体" w:eastAsia="宋体" w:cs="宋体"/>
          <w:sz w:val="24"/>
          <w:szCs w:val="24"/>
          <w:lang w:val="en-US" w:eastAsia="zh-CN"/>
        </w:rPr>
        <w:t>应用化工技术</w:t>
      </w:r>
      <w:r>
        <w:rPr>
          <w:rFonts w:hint="eastAsia" w:ascii="宋体" w:hAnsi="宋体" w:eastAsia="宋体" w:cs="宋体"/>
          <w:sz w:val="24"/>
          <w:szCs w:val="24"/>
          <w:lang w:eastAsia="zh-CN"/>
        </w:rPr>
        <w:t>专业的基本理论、基本知识和基本技能。</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（2）必须符合</w:t>
      </w:r>
      <w:r>
        <w:rPr>
          <w:rFonts w:hint="eastAsia" w:ascii="宋体" w:hAnsi="宋体" w:eastAsia="宋体" w:cs="宋体"/>
          <w:sz w:val="24"/>
          <w:szCs w:val="24"/>
          <w:lang w:val="en-US" w:eastAsia="zh-CN"/>
        </w:rPr>
        <w:t>应用化工</w:t>
      </w:r>
      <w:r>
        <w:rPr>
          <w:rFonts w:hint="eastAsia" w:ascii="宋体" w:hAnsi="宋体" w:eastAsia="宋体" w:cs="宋体"/>
          <w:sz w:val="24"/>
          <w:szCs w:val="24"/>
          <w:lang w:eastAsia="zh-CN"/>
        </w:rPr>
        <w:t>专业人才培养目标及课程教学的要求，理论深度适宜，符合认知规律，富有启发性创新性，有利于激发学生学习兴趣，有利于学生知识、能力和素质的培养。</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（3）必须体现科学性、先进性和适用性的有机统一，反映本学科最新学术成果， 具有学科发展上的先进性和教学上的适用性。</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任课教师负责本系的教材建设、优秀教材的推荐工作，并按照提高教学质量的精神，尽量选用国家重点教材和教材指导委员会推荐的教材。本着谁上课谁定教材的原则，每门课程所订教材，需经任课教师所在学科组教师集体研究确定，再向所在学院推荐，学院批准后报教务办公室预订。</w:t>
      </w:r>
    </w:p>
    <w:p>
      <w:pPr>
        <w:pStyle w:val="26"/>
        <w:tabs>
          <w:tab w:val="left" w:pos="1988"/>
        </w:tabs>
        <w:adjustRightInd w:val="0"/>
        <w:snapToGrid w:val="0"/>
        <w:spacing w:before="160" w:line="360" w:lineRule="auto"/>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2.图书文献配备基本要求</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配备能够满足</w:t>
      </w:r>
      <w:r>
        <w:rPr>
          <w:rFonts w:hint="eastAsia" w:ascii="宋体" w:hAnsi="宋体" w:eastAsia="宋体" w:cs="宋体"/>
          <w:sz w:val="24"/>
          <w:szCs w:val="24"/>
          <w:lang w:val="en-US" w:eastAsia="zh-CN"/>
        </w:rPr>
        <w:t>应用化工</w:t>
      </w:r>
      <w:r>
        <w:rPr>
          <w:rFonts w:hint="eastAsia" w:ascii="宋体" w:hAnsi="宋体" w:eastAsia="宋体" w:cs="宋体"/>
          <w:sz w:val="24"/>
          <w:szCs w:val="24"/>
          <w:lang w:eastAsia="zh-CN"/>
        </w:rPr>
        <w:t>专业教学、科研、技能大赛等要求的教材、图书及数字化学习资源。专业类图书文献主要包括：</w:t>
      </w:r>
      <w:r>
        <w:rPr>
          <w:rFonts w:hint="eastAsia" w:ascii="宋体" w:hAnsi="宋体" w:eastAsia="宋体" w:cs="宋体"/>
          <w:sz w:val="24"/>
          <w:szCs w:val="24"/>
          <w:lang w:val="en-US" w:eastAsia="zh-CN"/>
        </w:rPr>
        <w:t>有机化学、无机化学、分析化学、流体输送、传质与传热技术、化学反应过程与设备、化工制图等文献</w:t>
      </w:r>
      <w:r>
        <w:rPr>
          <w:rFonts w:hint="eastAsia" w:ascii="宋体" w:hAnsi="宋体" w:eastAsia="宋体" w:cs="宋体"/>
          <w:sz w:val="24"/>
          <w:szCs w:val="24"/>
          <w:lang w:eastAsia="zh-CN"/>
        </w:rPr>
        <w:t>图书。</w:t>
      </w:r>
    </w:p>
    <w:p>
      <w:pPr>
        <w:pStyle w:val="26"/>
        <w:tabs>
          <w:tab w:val="left" w:pos="1988"/>
        </w:tabs>
        <w:adjustRightInd w:val="0"/>
        <w:snapToGrid w:val="0"/>
        <w:spacing w:before="160" w:line="360" w:lineRule="auto"/>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3.数字教学资源配置</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基</w:t>
      </w:r>
      <w:r>
        <w:rPr>
          <w:rFonts w:hint="eastAsia" w:ascii="宋体" w:hAnsi="宋体" w:eastAsia="宋体" w:cs="宋体"/>
          <w:sz w:val="24"/>
          <w:szCs w:val="24"/>
          <w:lang w:val="en-US" w:eastAsia="zh-CN"/>
        </w:rPr>
        <w:t>于</w:t>
      </w:r>
      <w:r>
        <w:rPr>
          <w:rFonts w:hint="eastAsia" w:ascii="宋体" w:hAnsi="宋体" w:eastAsia="宋体" w:cs="宋体"/>
          <w:sz w:val="24"/>
          <w:szCs w:val="24"/>
          <w:lang w:eastAsia="zh-CN"/>
        </w:rPr>
        <w:t>本专业有很好的信息化教学基础，教学资源丰富。现有省级</w:t>
      </w:r>
      <w:r>
        <w:rPr>
          <w:rFonts w:hint="eastAsia" w:ascii="宋体" w:hAnsi="宋体" w:eastAsia="宋体" w:cs="宋体"/>
          <w:sz w:val="24"/>
          <w:szCs w:val="24"/>
          <w:lang w:val="en-US" w:eastAsia="zh-CN"/>
        </w:rPr>
        <w:t>有机化学、无机化学、分析化学、流体输送、传质与传热技术、化学反应过程与设备、化工制图这些课程已在信息化教学平台进行了资源共享</w:t>
      </w:r>
      <w:r>
        <w:rPr>
          <w:rFonts w:hint="eastAsia" w:ascii="宋体" w:hAnsi="宋体" w:eastAsia="宋体" w:cs="宋体"/>
          <w:sz w:val="24"/>
          <w:szCs w:val="24"/>
          <w:lang w:eastAsia="zh-CN"/>
        </w:rPr>
        <w:t>。所有课程的课程标准、授课计划、教案、教学素材、习题、参考资料等资源均实现了数字化，建成了课程网站，学生可以充分利用网站进行自主学习。下一步，将于企业合作建设微课和教学资源库，进一步提升信息化资源的针对性和有效性。</w:t>
      </w:r>
    </w:p>
    <w:p>
      <w:pPr>
        <w:pStyle w:val="3"/>
        <w:tabs>
          <w:tab w:val="left" w:pos="1626"/>
        </w:tabs>
        <w:adjustRightInd w:val="0"/>
        <w:snapToGrid w:val="0"/>
        <w:spacing w:before="67" w:line="360" w:lineRule="auto"/>
        <w:ind w:left="0" w:firstLine="480" w:firstLineChars="200"/>
        <w:rPr>
          <w:rFonts w:hint="eastAsia" w:ascii="宋体" w:hAnsi="宋体" w:eastAsia="宋体" w:cs="宋体"/>
          <w:sz w:val="24"/>
          <w:szCs w:val="24"/>
          <w:lang w:eastAsia="zh-CN"/>
        </w:rPr>
      </w:pPr>
      <w:bookmarkStart w:id="49" w:name="_Toc19937"/>
      <w:r>
        <w:rPr>
          <w:rFonts w:hint="eastAsia" w:ascii="宋体" w:hAnsi="宋体" w:eastAsia="宋体" w:cs="宋体"/>
          <w:sz w:val="24"/>
          <w:szCs w:val="24"/>
          <w:lang w:eastAsia="zh-CN"/>
        </w:rPr>
        <w:t>（四）教学方法</w:t>
      </w:r>
      <w:bookmarkEnd w:id="49"/>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根据</w:t>
      </w:r>
      <w:r>
        <w:rPr>
          <w:rFonts w:hint="eastAsia" w:ascii="宋体" w:hAnsi="宋体" w:eastAsia="宋体" w:cs="宋体"/>
          <w:sz w:val="24"/>
          <w:szCs w:val="24"/>
          <w:lang w:val="en-US" w:eastAsia="zh-CN"/>
        </w:rPr>
        <w:t>应用化工技术</w:t>
      </w:r>
      <w:r>
        <w:rPr>
          <w:rFonts w:hint="eastAsia" w:ascii="宋体" w:hAnsi="宋体" w:eastAsia="宋体" w:cs="宋体"/>
          <w:sz w:val="24"/>
          <w:szCs w:val="24"/>
          <w:lang w:eastAsia="zh-CN"/>
        </w:rPr>
        <w:t>专业各课程特点，灵活运用项目教学、案例教学，分组教学，课堂讲授和自主学习等多元化教学方法。专业核心课程建议以项目教学法为中心，多种教学方法相互穿插，增加师生之间、生生之间多向互动，提高学生学习自主性和参与意识，充分发挥学生学习主体意识，提高学生沟通能力和团队协作能力。</w:t>
      </w:r>
    </w:p>
    <w:p>
      <w:pPr>
        <w:pStyle w:val="3"/>
        <w:tabs>
          <w:tab w:val="left" w:pos="1626"/>
        </w:tabs>
        <w:adjustRightInd w:val="0"/>
        <w:snapToGrid w:val="0"/>
        <w:spacing w:before="67" w:line="360" w:lineRule="auto"/>
        <w:ind w:left="0" w:firstLine="480" w:firstLineChars="200"/>
        <w:rPr>
          <w:rFonts w:hint="eastAsia" w:ascii="宋体" w:hAnsi="宋体" w:eastAsia="宋体" w:cs="宋体"/>
          <w:sz w:val="24"/>
          <w:szCs w:val="24"/>
          <w:lang w:eastAsia="zh-CN"/>
        </w:rPr>
      </w:pPr>
      <w:bookmarkStart w:id="50" w:name="_Toc21697"/>
      <w:r>
        <w:rPr>
          <w:rFonts w:hint="eastAsia" w:ascii="宋体" w:hAnsi="宋体" w:eastAsia="宋体" w:cs="宋体"/>
          <w:sz w:val="24"/>
          <w:szCs w:val="24"/>
          <w:lang w:eastAsia="zh-CN"/>
        </w:rPr>
        <w:t>（五）教学评价</w:t>
      </w:r>
      <w:bookmarkEnd w:id="50"/>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建立“知识+技能+实践”的教学评价体系；以过程考核为主体，突出专业核心能力和学生综合素质的考核评价；注重课程评价与职业资格鉴定的衔接；建立多元评价机制，加强行业、企业和社会评价。评价体系包括理论考核、项目过程考核、职业资格认证、行业认证、技能竞赛等多种考核方式。课程考核可以选用以下一种或多种方式：</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1.建立“知识+技能+实践”的教学评价内容体系，突出项目成果评价。</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2.以过程考核为主体，突出专业核心能力和学生综合素质的考核评价。</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3.以竞赛及认证考试作为学生的考核评价，积极参加国家、省各有关部门及学院组织的各项专业技能竞赛，根据竞赛所取得的成绩作为学生评价标准， 并计入学生自主学习学分。</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4.建立多元评价机制，加强行业、企业和社会评价。</w:t>
      </w:r>
    </w:p>
    <w:p>
      <w:pPr>
        <w:pStyle w:val="3"/>
        <w:tabs>
          <w:tab w:val="left" w:pos="1626"/>
        </w:tabs>
        <w:adjustRightInd w:val="0"/>
        <w:snapToGrid w:val="0"/>
        <w:spacing w:before="67" w:line="360" w:lineRule="auto"/>
        <w:ind w:left="0" w:firstLine="480" w:firstLineChars="200"/>
        <w:rPr>
          <w:rFonts w:hint="eastAsia" w:ascii="宋体" w:hAnsi="宋体" w:eastAsia="宋体" w:cs="宋体"/>
          <w:sz w:val="24"/>
          <w:szCs w:val="24"/>
          <w:lang w:eastAsia="zh-CN"/>
        </w:rPr>
      </w:pPr>
      <w:bookmarkStart w:id="51" w:name="_Toc29322"/>
      <w:r>
        <w:rPr>
          <w:rFonts w:hint="eastAsia" w:ascii="宋体" w:hAnsi="宋体" w:eastAsia="宋体" w:cs="宋体"/>
          <w:sz w:val="24"/>
          <w:szCs w:val="24"/>
          <w:lang w:eastAsia="zh-CN"/>
        </w:rPr>
        <w:t>（六）质量管理</w:t>
      </w:r>
      <w:bookmarkEnd w:id="51"/>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1.校企联合培养贯穿人才培养各环节</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建立了专业群产学研合作委员会和</w:t>
      </w:r>
      <w:r>
        <w:rPr>
          <w:rFonts w:hint="eastAsia" w:ascii="宋体" w:hAnsi="宋体" w:eastAsia="宋体" w:cs="宋体"/>
          <w:sz w:val="24"/>
          <w:szCs w:val="24"/>
          <w:lang w:val="en-US" w:eastAsia="zh-CN"/>
        </w:rPr>
        <w:t>应用</w:t>
      </w:r>
      <w:r>
        <w:rPr>
          <w:rFonts w:hint="eastAsia" w:ascii="宋体" w:hAnsi="宋体" w:eastAsia="宋体" w:cs="宋体"/>
          <w:sz w:val="24"/>
          <w:szCs w:val="24"/>
          <w:lang w:eastAsia="zh-CN"/>
        </w:rPr>
        <w:t>化工技术专业建设指导委员会，深入推进订单培养、专业共建、文化建设、科技合作等典型的校企合作项目建设， 搭建了校企合作平台，使校企合作贯穿人才培养的每一个环节。</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2.完善专业管理运行机制</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推进了专业的教学管理制度改革，取消教研室，成立了产学研一体化的软件技术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在专业建设上实行校企双带头人制度，在课程建设上实行课程负责人制度， 核心课程都有专兼结合的课程团队，在科技研发和社会服务方面，建有专业科技创新服务团队。在专业管理上，按照无界化管理理念，实行项目负责制度。</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3.完善教学质量监控评价体系</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质量监控包括人才培养目标监控、人才培养方案和课程标准监控、教学过程监控、学生信息反馈、教材质量监控。</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人才培养方案和课程标准动态优化。通过行业、企业调研和评估，及时跟踪人才培养效果，不断完善人才培养模式，确保专业人才培养目标适应社会发展需要。</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加强教学过程的监控。严格执行《课堂教学教师规范》和《课堂教学学生行为规范》。每学期评选优质授课奖，通过学生评教、教师评教、教师评学、听课、教学秩序检查、学生教学信息员制度、考试分析反馈等措施，强化教学过程控制。</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双证书获取率达到 98%以上。充分发挥高等职业院校人才培养工作状态数据采集平台功能和第三方评估机构麦可思数据公司调查评 估结果，对人才培养工作做出自我分析和评价，</w:t>
      </w:r>
    </w:p>
    <w:p>
      <w:pPr>
        <w:adjustRightInd w:val="0"/>
        <w:snapToGrid w:val="0"/>
        <w:spacing w:line="360" w:lineRule="auto"/>
        <w:ind w:firstLine="480" w:firstLineChars="200"/>
        <w:outlineLvl w:val="0"/>
        <w:rPr>
          <w:rStyle w:val="23"/>
          <w:rFonts w:hint="eastAsia" w:ascii="宋体" w:hAnsi="宋体" w:eastAsia="宋体" w:cs="宋体"/>
          <w:sz w:val="24"/>
          <w:szCs w:val="24"/>
          <w:lang w:eastAsia="zh-CN"/>
        </w:rPr>
      </w:pPr>
      <w:bookmarkStart w:id="52" w:name="_Toc26519"/>
      <w:bookmarkStart w:id="53" w:name="_Toc30814"/>
      <w:r>
        <w:rPr>
          <w:rStyle w:val="23"/>
          <w:rFonts w:hint="eastAsia" w:ascii="宋体" w:hAnsi="宋体" w:eastAsia="宋体" w:cs="宋体"/>
          <w:sz w:val="24"/>
          <w:szCs w:val="24"/>
          <w:lang w:eastAsia="zh-CN"/>
        </w:rPr>
        <w:t>九、毕业要求</w:t>
      </w:r>
      <w:bookmarkEnd w:id="52"/>
      <w:bookmarkEnd w:id="53"/>
    </w:p>
    <w:p>
      <w:pPr>
        <w:adjustRightInd w:val="0"/>
        <w:snapToGrid w:val="0"/>
        <w:spacing w:before="3" w:line="364" w:lineRule="auto"/>
        <w:ind w:right="777" w:firstLine="444" w:firstLineChars="200"/>
        <w:rPr>
          <w:rFonts w:hint="eastAsia" w:ascii="宋体" w:hAnsi="宋体" w:eastAsia="宋体" w:cs="宋体"/>
          <w:spacing w:val="-9"/>
          <w:sz w:val="24"/>
          <w:szCs w:val="24"/>
          <w:lang w:eastAsia="zh-CN"/>
        </w:rPr>
      </w:pPr>
      <w:r>
        <w:rPr>
          <w:rFonts w:hint="eastAsia" w:ascii="宋体" w:hAnsi="宋体" w:eastAsia="宋体" w:cs="宋体"/>
          <w:spacing w:val="-9"/>
          <w:sz w:val="24"/>
          <w:szCs w:val="24"/>
          <w:lang w:eastAsia="zh-CN"/>
        </w:rPr>
        <w:t>（一）本专业学生毕业最低取得 164 学分，其中公共基础领域 44学分，专业学习领域 140学分（顶岗实习与毕业设计、大学生创业特训课程学分计入专业学习领域）。</w:t>
      </w:r>
    </w:p>
    <w:p>
      <w:pPr>
        <w:adjustRightInd w:val="0"/>
        <w:snapToGrid w:val="0"/>
        <w:spacing w:before="3" w:line="364" w:lineRule="auto"/>
        <w:ind w:right="777" w:firstLine="444" w:firstLineChars="200"/>
        <w:rPr>
          <w:rFonts w:hint="eastAsia" w:ascii="宋体" w:hAnsi="宋体" w:eastAsia="宋体" w:cs="宋体"/>
          <w:spacing w:val="-9"/>
          <w:sz w:val="24"/>
          <w:szCs w:val="24"/>
          <w:lang w:eastAsia="zh-CN"/>
        </w:rPr>
      </w:pPr>
      <w:r>
        <w:rPr>
          <w:rFonts w:hint="eastAsia" w:ascii="宋体" w:hAnsi="宋体" w:eastAsia="宋体" w:cs="宋体"/>
          <w:spacing w:val="-9"/>
          <w:sz w:val="24"/>
          <w:szCs w:val="24"/>
          <w:lang w:eastAsia="zh-CN"/>
        </w:rPr>
        <w:t>（二）参加规定的顶岗实习，提交符合要求的实习鉴定、毕业设计并答辩合格。</w:t>
      </w:r>
    </w:p>
    <w:p>
      <w:pPr>
        <w:rPr>
          <w:rFonts w:hint="eastAsia" w:ascii="宋体" w:hAnsi="宋体" w:eastAsia="宋体" w:cs="宋体"/>
          <w:sz w:val="24"/>
          <w:szCs w:val="24"/>
        </w:rPr>
      </w:pPr>
    </w:p>
    <w:p>
      <w:pPr>
        <w:adjustRightInd w:val="0"/>
        <w:snapToGrid w:val="0"/>
        <w:spacing w:before="3" w:line="364" w:lineRule="auto"/>
        <w:ind w:right="777"/>
        <w:outlineLvl w:val="0"/>
        <w:rPr>
          <w:rFonts w:hint="eastAsia" w:ascii="宋体" w:hAnsi="宋体" w:eastAsia="宋体" w:cs="宋体"/>
          <w:b/>
          <w:bCs/>
          <w:spacing w:val="-9"/>
          <w:sz w:val="24"/>
          <w:szCs w:val="24"/>
          <w:lang w:eastAsia="zh-CN"/>
        </w:rPr>
      </w:pPr>
      <w:bookmarkStart w:id="54" w:name="_Toc5189"/>
      <w:bookmarkStart w:id="55" w:name="_Toc6777"/>
      <w:r>
        <w:rPr>
          <w:rFonts w:hint="eastAsia" w:ascii="宋体" w:hAnsi="宋体" w:eastAsia="宋体" w:cs="宋体"/>
          <w:b/>
          <w:bCs/>
          <w:spacing w:val="-9"/>
          <w:sz w:val="24"/>
          <w:szCs w:val="24"/>
          <w:lang w:eastAsia="zh-CN"/>
        </w:rPr>
        <w:t>附件一:课程标准</w:t>
      </w:r>
      <w:bookmarkEnd w:id="54"/>
    </w:p>
    <w:p>
      <w:pPr>
        <w:adjustRightInd w:val="0"/>
        <w:snapToGrid w:val="0"/>
        <w:spacing w:before="3" w:line="364" w:lineRule="auto"/>
        <w:ind w:left="473" w:leftChars="114" w:right="777" w:hanging="222" w:hangingChars="100"/>
        <w:rPr>
          <w:rFonts w:hint="eastAsia" w:ascii="宋体" w:hAnsi="宋体" w:eastAsia="宋体" w:cs="宋体"/>
          <w:spacing w:val="-9"/>
          <w:sz w:val="24"/>
          <w:szCs w:val="24"/>
          <w:lang w:eastAsia="zh-CN"/>
        </w:rPr>
      </w:pPr>
      <w:r>
        <w:rPr>
          <w:rFonts w:hint="eastAsia" w:ascii="宋体" w:hAnsi="宋体" w:eastAsia="宋体" w:cs="宋体"/>
          <w:spacing w:val="-9"/>
          <w:sz w:val="24"/>
          <w:szCs w:val="24"/>
          <w:lang w:eastAsia="zh-CN"/>
        </w:rPr>
        <w:t>1.公共基础课程（见《菏泽职业学院公共基础课程标准》）</w:t>
      </w:r>
    </w:p>
    <w:p>
      <w:pPr>
        <w:adjustRightInd w:val="0"/>
        <w:snapToGrid w:val="0"/>
        <w:spacing w:line="360" w:lineRule="auto"/>
        <w:ind w:firstLine="444" w:firstLineChars="200"/>
        <w:outlineLvl w:val="0"/>
        <w:rPr>
          <w:rFonts w:hint="eastAsia" w:ascii="宋体" w:hAnsi="宋体" w:eastAsia="宋体" w:cs="宋体"/>
          <w:spacing w:val="-9"/>
          <w:sz w:val="24"/>
          <w:szCs w:val="24"/>
          <w:lang w:eastAsia="zh-CN"/>
        </w:rPr>
      </w:pPr>
      <w:bookmarkStart w:id="56" w:name="_Toc7753"/>
      <w:r>
        <w:rPr>
          <w:rFonts w:hint="eastAsia" w:ascii="宋体" w:hAnsi="宋体" w:eastAsia="宋体" w:cs="宋体"/>
          <w:spacing w:val="-9"/>
          <w:sz w:val="24"/>
          <w:szCs w:val="24"/>
          <w:lang w:eastAsia="zh-CN"/>
        </w:rPr>
        <w:t>2.专业课程</w:t>
      </w:r>
      <w:bookmarkEnd w:id="56"/>
    </w:p>
    <w:p>
      <w:pPr>
        <w:jc w:val="center"/>
        <w:rPr>
          <w:rFonts w:hint="eastAsia" w:ascii="宋体" w:hAnsi="宋体" w:eastAsia="宋体" w:cs="宋体"/>
          <w:b/>
          <w:sz w:val="24"/>
          <w:szCs w:val="24"/>
        </w:rPr>
      </w:pPr>
      <w:r>
        <w:rPr>
          <w:rFonts w:hint="eastAsia" w:ascii="宋体" w:hAnsi="宋体" w:eastAsia="宋体" w:cs="宋体"/>
          <w:b/>
          <w:sz w:val="24"/>
          <w:szCs w:val="24"/>
        </w:rPr>
        <w:t>《无机化学》课程标准</w:t>
      </w:r>
    </w:p>
    <w:p>
      <w:pPr>
        <w:spacing w:line="360" w:lineRule="auto"/>
        <w:rPr>
          <w:rFonts w:hint="eastAsia" w:ascii="宋体" w:hAnsi="宋体" w:eastAsia="宋体" w:cs="宋体"/>
          <w:sz w:val="24"/>
          <w:szCs w:val="24"/>
          <w:lang w:val="en-US" w:eastAsia="zh-CN"/>
        </w:rPr>
      </w:pPr>
      <w:bookmarkStart w:id="57" w:name="_Toc369867394"/>
      <w:bookmarkStart w:id="58" w:name="_Toc245712780"/>
      <w:bookmarkStart w:id="59" w:name="_Toc247604117"/>
      <w:r>
        <w:rPr>
          <w:rFonts w:hint="eastAsia" w:ascii="宋体" w:hAnsi="宋体" w:eastAsia="宋体" w:cs="宋体"/>
          <w:b/>
          <w:sz w:val="24"/>
          <w:szCs w:val="24"/>
        </w:rPr>
        <w:t>适应专业：</w:t>
      </w:r>
      <w:r>
        <w:rPr>
          <w:rFonts w:hint="eastAsia" w:ascii="宋体" w:hAnsi="宋体" w:eastAsia="宋体" w:cs="宋体"/>
          <w:sz w:val="24"/>
          <w:szCs w:val="24"/>
        </w:rPr>
        <w:t>应用化工技术</w:t>
      </w:r>
      <w:r>
        <w:rPr>
          <w:rFonts w:hint="eastAsia" w:ascii="宋体" w:hAnsi="宋体" w:eastAsia="宋体" w:cs="宋体"/>
          <w:sz w:val="24"/>
          <w:szCs w:val="24"/>
          <w:lang w:eastAsia="zh-CN"/>
        </w:rPr>
        <w:t>、食品生物</w:t>
      </w:r>
    </w:p>
    <w:p>
      <w:pPr>
        <w:spacing w:line="360" w:lineRule="auto"/>
        <w:rPr>
          <w:rFonts w:hint="eastAsia" w:ascii="宋体" w:hAnsi="宋体" w:eastAsia="宋体" w:cs="宋体"/>
          <w:sz w:val="24"/>
          <w:szCs w:val="24"/>
        </w:rPr>
      </w:pPr>
      <w:r>
        <w:rPr>
          <w:rFonts w:hint="eastAsia" w:ascii="宋体" w:hAnsi="宋体" w:eastAsia="宋体" w:cs="宋体"/>
          <w:b/>
          <w:sz w:val="24"/>
          <w:szCs w:val="24"/>
        </w:rPr>
        <w:t>课程名称</w:t>
      </w:r>
      <w:r>
        <w:rPr>
          <w:rFonts w:hint="eastAsia" w:ascii="宋体" w:hAnsi="宋体" w:eastAsia="宋体" w:cs="宋体"/>
          <w:sz w:val="24"/>
          <w:szCs w:val="24"/>
        </w:rPr>
        <w:t>：无机化学</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60</w:t>
      </w:r>
    </w:p>
    <w:p>
      <w:pPr>
        <w:pStyle w:val="2"/>
        <w:spacing w:before="0" w:after="0" w:line="360" w:lineRule="auto"/>
        <w:outlineLvl w:val="9"/>
        <w:rPr>
          <w:rFonts w:hint="eastAsia" w:ascii="宋体" w:hAnsi="宋体" w:eastAsia="宋体" w:cs="宋体"/>
          <w:b w:val="0"/>
          <w:sz w:val="24"/>
          <w:szCs w:val="24"/>
          <w:lang w:bidi="ar-SA"/>
        </w:rPr>
      </w:pPr>
    </w:p>
    <w:p>
      <w:pPr>
        <w:pStyle w:val="2"/>
        <w:spacing w:before="0" w:after="0" w:line="360" w:lineRule="auto"/>
        <w:rPr>
          <w:rFonts w:hint="eastAsia" w:ascii="宋体" w:hAnsi="宋体" w:eastAsia="宋体" w:cs="宋体"/>
          <w:sz w:val="24"/>
          <w:szCs w:val="24"/>
          <w:lang w:bidi="ar-SA"/>
        </w:rPr>
      </w:pPr>
      <w:bookmarkStart w:id="60" w:name="_Toc1409"/>
      <w:r>
        <w:rPr>
          <w:rFonts w:hint="eastAsia" w:ascii="宋体" w:hAnsi="宋体" w:eastAsia="宋体" w:cs="宋体"/>
          <w:sz w:val="24"/>
          <w:szCs w:val="24"/>
          <w:lang w:bidi="ar-SA"/>
        </w:rPr>
        <w:t>一、课程简介</w:t>
      </w:r>
      <w:bookmarkEnd w:id="57"/>
      <w:bookmarkEnd w:id="60"/>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《无机化学》课是高职高专院校应用化工技术类专业的一门主干课，必修课。教学内容起点与高中化学教材相衔接，是学生在具备了一定的化学、物理、化学等必备知识后必修的专业基础课。</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课程的主要任务是：学习无机及分析化学的基础理论、基本知识和基本技能。使学生具备应用化工技术类专业高等技术应用性专门人才所必需的无机化学的基础知识，培养学生的认知能力、实践能力和综合职业能力。为学习后续专业课程、职业技能及继续学习奠定必要的基础。</w:t>
      </w:r>
    </w:p>
    <w:p>
      <w:pPr>
        <w:pStyle w:val="2"/>
        <w:spacing w:before="0" w:after="0" w:line="360" w:lineRule="auto"/>
        <w:rPr>
          <w:rFonts w:hint="eastAsia" w:ascii="宋体" w:hAnsi="宋体" w:eastAsia="宋体" w:cs="宋体"/>
          <w:sz w:val="24"/>
          <w:szCs w:val="24"/>
          <w:lang w:bidi="ar-SA"/>
        </w:rPr>
      </w:pPr>
      <w:bookmarkStart w:id="61" w:name="_Toc369867395"/>
      <w:bookmarkStart w:id="62" w:name="_Toc24510"/>
      <w:r>
        <w:rPr>
          <w:rFonts w:hint="eastAsia" w:ascii="宋体" w:hAnsi="宋体" w:eastAsia="宋体" w:cs="宋体"/>
          <w:sz w:val="24"/>
          <w:szCs w:val="24"/>
          <w:lang w:bidi="ar-SA"/>
        </w:rPr>
        <w:t>二、课</w:t>
      </w:r>
      <w:bookmarkEnd w:id="58"/>
      <w:bookmarkEnd w:id="59"/>
      <w:r>
        <w:rPr>
          <w:rFonts w:hint="eastAsia" w:ascii="宋体" w:hAnsi="宋体" w:eastAsia="宋体" w:cs="宋体"/>
          <w:sz w:val="24"/>
          <w:szCs w:val="24"/>
          <w:lang w:bidi="ar-SA"/>
        </w:rPr>
        <w:t>程性质与定位</w:t>
      </w:r>
      <w:bookmarkEnd w:id="61"/>
      <w:bookmarkEnd w:id="62"/>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szCs w:val="24"/>
        </w:rPr>
        <w:t>本课程是</w:t>
      </w:r>
      <w:r>
        <w:rPr>
          <w:rFonts w:hint="eastAsia" w:ascii="宋体" w:hAnsi="宋体" w:eastAsia="宋体" w:cs="宋体"/>
          <w:sz w:val="24"/>
          <w:szCs w:val="24"/>
        </w:rPr>
        <w:t xml:space="preserve">化工类化学专业（专科）的一门必修基础课。本课程的任务是掌握普通化学的基本原理，及对化学人才的有关的无机化合物的性质、组成和结构。通过本课程的学习，使学员在中学化学学习的基础上较系统地掌握无机化学基础理论、基本知识、重要化合物的性质、实验技能和独立工作的能力，以期为学生今后的工作、科研和后续课程的学习奠定必要的基础。  </w:t>
      </w:r>
    </w:p>
    <w:p>
      <w:pPr>
        <w:pStyle w:val="2"/>
        <w:spacing w:before="0" w:after="0" w:line="360" w:lineRule="auto"/>
        <w:rPr>
          <w:rFonts w:hint="eastAsia" w:ascii="宋体" w:hAnsi="宋体" w:eastAsia="宋体" w:cs="宋体"/>
          <w:sz w:val="24"/>
          <w:szCs w:val="24"/>
          <w:lang w:bidi="ar-SA"/>
        </w:rPr>
      </w:pPr>
      <w:bookmarkStart w:id="63" w:name="_Toc369867396"/>
      <w:bookmarkStart w:id="64" w:name="_Toc587"/>
      <w:r>
        <w:rPr>
          <w:rFonts w:hint="eastAsia" w:ascii="宋体" w:hAnsi="宋体" w:eastAsia="宋体" w:cs="宋体"/>
          <w:sz w:val="24"/>
          <w:szCs w:val="24"/>
          <w:lang w:bidi="ar-SA"/>
        </w:rPr>
        <w:t>三、课程设计思路</w:t>
      </w:r>
      <w:bookmarkEnd w:id="63"/>
      <w:bookmarkEnd w:id="6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依据本专业的人才培养方案，确定本课程的目标和教学内容，全面提升高职高专教学理念，明确高职教育的特色内涵、根本任务和中心工作，明确人才培养模式的基本特征；进一步加大课程建设与改革力度，大力推行校企合作，工学结合，切实加强实验实训基地建设，树立全新的教育教学质量观，大力提高教育教学质量，具体应遵循以下原则：</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在课程设计上，坚持以能力为本位，以学生为主体，教师角色转换为倡导者，在课程建设的过程中一定要将提升学生的自主学习与自我提高的思想贯彻于课程教学过程中，而教师更多的是发挥教练与导演的引导、启发和沟通的作用。</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在课程内容上，根据高等职业学校教学改革的新要求编写而成，体现“必需”、“够用”的原则。全书分为理论和实验两部分。理论部分包括：绪论，化学基本量和化学计算，碱金属和碱土金属，卤素，原子结构和元素周期律，分子结构，化学反应速率和化学平衡，电解质溶液，硼族元素和碳族元素，氧化还原反应和电化学基础，氮和磷，氧和硫，配位化合物，过渡元素。实验部分包括：无机化学实验须知，无机化学实验及其基本操作。个别章节还附有阅读材料，以拓宽学生的知识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在课程教学组织设计上，以真实工作任务或社会产品为载体组织教学，积极推广探索教学做一体化、情境式教学、互动式教学，实现工作过程系统化，知识技能体系系统化的目的。达到课程内容来源于真实，而又高于真实的目的。</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在培养过程中，注重全人发展、服务学习，把以“学生就业竞争力与发展潜力培养融为一体、教育与教学融为一体、职业素质养成与职业技能培养融为一体、课内与课外培养融为一体”的理念涵盖人才培养全过程的思想，有机地融入课程建设的过程中，从实现学生专业能力、社会能力和方法能力的提升。</w:t>
      </w:r>
    </w:p>
    <w:p>
      <w:pPr>
        <w:pStyle w:val="2"/>
        <w:spacing w:before="0" w:after="0" w:line="360" w:lineRule="auto"/>
        <w:rPr>
          <w:rFonts w:hint="eastAsia" w:ascii="宋体" w:hAnsi="宋体" w:eastAsia="宋体" w:cs="宋体"/>
          <w:sz w:val="24"/>
          <w:szCs w:val="24"/>
          <w:lang w:bidi="ar-SA"/>
        </w:rPr>
      </w:pPr>
      <w:bookmarkStart w:id="65" w:name="_Toc369867397"/>
      <w:bookmarkStart w:id="66" w:name="_Toc9220"/>
      <w:r>
        <w:rPr>
          <w:rFonts w:hint="eastAsia" w:ascii="宋体" w:hAnsi="宋体" w:eastAsia="宋体" w:cs="宋体"/>
          <w:sz w:val="24"/>
          <w:szCs w:val="24"/>
          <w:lang w:bidi="ar-SA"/>
        </w:rPr>
        <w:t>四、课程培养目标</w:t>
      </w:r>
      <w:bookmarkEnd w:id="65"/>
      <w:bookmarkEnd w:id="66"/>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(一) 总体目标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本课程以理论与实训相结合，学生</w:t>
      </w:r>
      <w:r>
        <w:rPr>
          <w:rFonts w:hint="eastAsia" w:ascii="宋体" w:hAnsi="宋体" w:eastAsia="宋体" w:cs="宋体"/>
          <w:sz w:val="24"/>
          <w:szCs w:val="24"/>
        </w:rPr>
        <w:t>通过本课程的学习，能掌握元素周期律、近代物质结构理论、化学热力学、化学动力学等基本理论；掌握溶液的酸碱平衡、氧化还原平衡、沉淀溶解平衡和配位平衡；在原理的指导下，了解物质组成、结构和性质的关系；掌握常见元素及化合物的主要化学性质、结构、变化规律和用途；掌握化学实验的基本操作和技能，具备科学思维能力、严谨的科学态度和创新精神，为其它后续课程的学习及今后的发展打好基础。</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(二) 知识目标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掌握溶液浓度的表示方法；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熟悉化学平衡定律；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掌握缓冲溶液的缓冲作用原理及pH值的有关计算，了解缓冲溶液的应用；</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掌握溶度积概念和溶度积规则，熟悉沉淀的生成和溶解的基本知识和计算；</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熟悉氧化还原平衡、能斯特方程相关计算；熟悉氧化还原的有关概念；</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熟悉原子的电子层结构与周期表、元素性质之间的关系；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掌握价键理论，并能运用上述理论判断分子的空间构型；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掌握配合物的概念、组成、命名；</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了解一些重要元素及其化合物的组成、性质及离子鉴定等有关知识。</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(三) 能力目标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独立进行溶解、过滤、蒸发、结晶等基本实验操作；</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掌握分析天平、离心机等实验仪器的使用；</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根据实验要求，通过文献查阅设计出合理的实验方案，独立完成实验设计；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描述实验现象，正确、规范地完成实验记录。</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(四) 素质目标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1．感受并认同化学在社会发展和化学研究中的积极作用，保持和增强对化学现象的好奇心和探究欲，发展学习化学的兴趣，形成一套行之有效的学习方法；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2．关注与化学有关的社会问题，逐步树立珍惜资源、爱护环境、合理使用化学物质的观念；</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3．发扬善于合作、勤于思考、严谨求实、勇于创新和实践的科学精神；</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4．热爱化学，热爱本专业，学习态度认真，树立为民族振兴、为社会的进步、为化学事业的发展学习化学的志向。</w:t>
      </w:r>
    </w:p>
    <w:p>
      <w:pPr>
        <w:jc w:val="center"/>
        <w:rPr>
          <w:rFonts w:hint="eastAsia" w:ascii="宋体" w:hAnsi="宋体" w:eastAsia="宋体" w:cs="宋体"/>
          <w:sz w:val="24"/>
          <w:szCs w:val="24"/>
        </w:rPr>
      </w:pPr>
    </w:p>
    <w:p>
      <w:pPr>
        <w:pStyle w:val="2"/>
        <w:spacing w:before="0" w:after="0" w:line="360" w:lineRule="auto"/>
        <w:rPr>
          <w:rFonts w:hint="eastAsia" w:ascii="宋体" w:hAnsi="宋体" w:eastAsia="宋体" w:cs="宋体"/>
          <w:sz w:val="24"/>
          <w:szCs w:val="24"/>
          <w:lang w:bidi="ar-SA"/>
        </w:rPr>
      </w:pPr>
      <w:bookmarkStart w:id="67" w:name="_Toc369867398"/>
      <w:bookmarkStart w:id="68" w:name="_Toc2859"/>
      <w:r>
        <w:rPr>
          <w:rFonts w:hint="eastAsia" w:ascii="宋体" w:hAnsi="宋体" w:eastAsia="宋体" w:cs="宋体"/>
          <w:sz w:val="24"/>
          <w:szCs w:val="24"/>
          <w:lang w:bidi="ar-SA"/>
        </w:rPr>
        <w:t>五、课程内容和要求</w:t>
      </w:r>
      <w:bookmarkEnd w:id="67"/>
      <w:bookmarkEnd w:id="68"/>
    </w:p>
    <w:tbl>
      <w:tblPr>
        <w:tblStyle w:val="1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512"/>
        <w:gridCol w:w="3066"/>
        <w:gridCol w:w="741"/>
        <w:gridCol w:w="2954"/>
        <w:gridCol w:w="764"/>
      </w:tblGrid>
      <w:tr>
        <w:tc>
          <w:tcPr>
            <w:tcW w:w="7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5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单元名称</w:t>
            </w:r>
          </w:p>
        </w:tc>
        <w:tc>
          <w:tcPr>
            <w:tcW w:w="306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教学内容与要求</w:t>
            </w:r>
          </w:p>
        </w:tc>
        <w:tc>
          <w:tcPr>
            <w:tcW w:w="74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单元</w:t>
            </w:r>
          </w:p>
          <w:p>
            <w:pPr>
              <w:jc w:val="center"/>
              <w:rPr>
                <w:rFonts w:hint="eastAsia" w:ascii="宋体" w:hAnsi="宋体" w:eastAsia="宋体" w:cs="宋体"/>
                <w:sz w:val="24"/>
                <w:szCs w:val="24"/>
              </w:rPr>
            </w:pPr>
            <w:r>
              <w:rPr>
                <w:rFonts w:hint="eastAsia" w:ascii="宋体" w:hAnsi="宋体" w:eastAsia="宋体" w:cs="宋体"/>
                <w:sz w:val="24"/>
                <w:szCs w:val="24"/>
              </w:rPr>
              <w:t>学时</w:t>
            </w:r>
          </w:p>
        </w:tc>
        <w:tc>
          <w:tcPr>
            <w:tcW w:w="295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实践考核项目与要求</w:t>
            </w:r>
          </w:p>
        </w:tc>
        <w:tc>
          <w:tcPr>
            <w:tcW w:w="7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实践</w:t>
            </w:r>
          </w:p>
          <w:p>
            <w:pPr>
              <w:jc w:val="center"/>
              <w:rPr>
                <w:rFonts w:hint="eastAsia" w:ascii="宋体" w:hAnsi="宋体" w:eastAsia="宋体" w:cs="宋体"/>
                <w:sz w:val="24"/>
                <w:szCs w:val="24"/>
              </w:rPr>
            </w:pPr>
            <w:r>
              <w:rPr>
                <w:rFonts w:hint="eastAsia" w:ascii="宋体" w:hAnsi="宋体" w:eastAsia="宋体" w:cs="宋体"/>
                <w:sz w:val="24"/>
                <w:szCs w:val="24"/>
              </w:rPr>
              <w:t>学时</w:t>
            </w:r>
          </w:p>
        </w:tc>
      </w:tr>
      <w:tr>
        <w:trPr>
          <w:trHeight w:val="491"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化学基础知识</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jc w:val="left"/>
              <w:rPr>
                <w:rFonts w:hint="eastAsia" w:ascii="宋体" w:hAnsi="宋体" w:eastAsia="宋体" w:cs="宋体"/>
                <w:sz w:val="24"/>
                <w:szCs w:val="24"/>
              </w:rPr>
            </w:pPr>
            <w:r>
              <w:rPr>
                <w:rFonts w:hint="eastAsia" w:ascii="宋体" w:hAnsi="宋体" w:eastAsia="宋体" w:cs="宋体"/>
                <w:sz w:val="24"/>
                <w:szCs w:val="24"/>
              </w:rPr>
              <w:t>（1）无机化学的研究对象</w:t>
            </w:r>
          </w:p>
          <w:p>
            <w:pPr>
              <w:jc w:val="left"/>
              <w:rPr>
                <w:rFonts w:hint="eastAsia" w:ascii="宋体" w:hAnsi="宋体" w:eastAsia="宋体" w:cs="宋体"/>
                <w:sz w:val="24"/>
                <w:szCs w:val="24"/>
              </w:rPr>
            </w:pPr>
            <w:r>
              <w:rPr>
                <w:rFonts w:hint="eastAsia" w:ascii="宋体" w:hAnsi="宋体" w:eastAsia="宋体" w:cs="宋体"/>
                <w:sz w:val="24"/>
                <w:szCs w:val="24"/>
              </w:rPr>
              <w:t>（2）无机化学在国民经济及日常生活中的作用</w:t>
            </w:r>
          </w:p>
          <w:p>
            <w:pPr>
              <w:jc w:val="left"/>
              <w:rPr>
                <w:rFonts w:hint="eastAsia" w:ascii="宋体" w:hAnsi="宋体" w:eastAsia="宋体" w:cs="宋体"/>
                <w:sz w:val="24"/>
                <w:szCs w:val="24"/>
              </w:rPr>
            </w:pPr>
            <w:r>
              <w:rPr>
                <w:rFonts w:hint="eastAsia" w:ascii="宋体" w:hAnsi="宋体" w:eastAsia="宋体" w:cs="宋体"/>
                <w:sz w:val="24"/>
                <w:szCs w:val="24"/>
              </w:rPr>
              <w:t>（3）无机化学课程的任务和学习方法</w:t>
            </w:r>
          </w:p>
          <w:p>
            <w:pPr>
              <w:jc w:val="left"/>
              <w:rPr>
                <w:rFonts w:hint="eastAsia" w:ascii="宋体" w:hAnsi="宋体" w:eastAsia="宋体" w:cs="宋体"/>
                <w:sz w:val="24"/>
                <w:szCs w:val="24"/>
              </w:rPr>
            </w:pPr>
            <w:r>
              <w:rPr>
                <w:rFonts w:hint="eastAsia" w:ascii="宋体" w:hAnsi="宋体" w:eastAsia="宋体" w:cs="宋体"/>
                <w:sz w:val="24"/>
                <w:szCs w:val="24"/>
              </w:rPr>
              <w:t>2.要求：了解无机化学的研究对象、无机化学课程的任务和学习方法</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实验室基本要求及基本仪器认知</w:t>
            </w:r>
          </w:p>
          <w:p>
            <w:pPr>
              <w:jc w:val="left"/>
              <w:rPr>
                <w:rFonts w:hint="eastAsia" w:ascii="宋体" w:hAnsi="宋体" w:eastAsia="宋体" w:cs="宋体"/>
                <w:b/>
                <w:sz w:val="24"/>
                <w:szCs w:val="24"/>
              </w:rPr>
            </w:pPr>
            <w:r>
              <w:rPr>
                <w:rFonts w:hint="eastAsia" w:ascii="宋体" w:hAnsi="宋体" w:eastAsia="宋体" w:cs="宋体"/>
                <w:sz w:val="24"/>
                <w:szCs w:val="24"/>
              </w:rPr>
              <w:t>2.要求：认识常用仪器</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化学基本量和化学计算</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（1）物质的量</w:t>
            </w:r>
          </w:p>
          <w:p>
            <w:pPr>
              <w:rPr>
                <w:rFonts w:hint="eastAsia" w:ascii="宋体" w:hAnsi="宋体" w:eastAsia="宋体" w:cs="宋体"/>
                <w:sz w:val="24"/>
                <w:szCs w:val="24"/>
              </w:rPr>
            </w:pPr>
            <w:r>
              <w:rPr>
                <w:rFonts w:hint="eastAsia" w:ascii="宋体" w:hAnsi="宋体" w:eastAsia="宋体" w:cs="宋体"/>
                <w:sz w:val="24"/>
                <w:szCs w:val="24"/>
              </w:rPr>
              <w:t>（2）气体标准摩尔体积</w:t>
            </w:r>
          </w:p>
          <w:p>
            <w:pPr>
              <w:rPr>
                <w:rFonts w:hint="eastAsia" w:ascii="宋体" w:hAnsi="宋体" w:eastAsia="宋体" w:cs="宋体"/>
                <w:sz w:val="24"/>
                <w:szCs w:val="24"/>
              </w:rPr>
            </w:pPr>
            <w:r>
              <w:rPr>
                <w:rFonts w:hint="eastAsia" w:ascii="宋体" w:hAnsi="宋体" w:eastAsia="宋体" w:cs="宋体"/>
                <w:sz w:val="24"/>
                <w:szCs w:val="24"/>
              </w:rPr>
              <w:t>（3）溶液的浓度</w:t>
            </w:r>
          </w:p>
          <w:p>
            <w:pPr>
              <w:rPr>
                <w:rFonts w:hint="eastAsia" w:ascii="宋体" w:hAnsi="宋体" w:eastAsia="宋体" w:cs="宋体"/>
                <w:sz w:val="24"/>
                <w:szCs w:val="24"/>
              </w:rPr>
            </w:pPr>
            <w:r>
              <w:rPr>
                <w:rFonts w:hint="eastAsia" w:ascii="宋体" w:hAnsi="宋体" w:eastAsia="宋体" w:cs="宋体"/>
                <w:sz w:val="24"/>
                <w:szCs w:val="24"/>
              </w:rPr>
              <w:t>（4）化学方程式及计算</w:t>
            </w:r>
          </w:p>
          <w:p>
            <w:pPr>
              <w:rPr>
                <w:rFonts w:hint="eastAsia" w:ascii="宋体" w:hAnsi="宋体" w:eastAsia="宋体" w:cs="宋体"/>
                <w:sz w:val="24"/>
                <w:szCs w:val="24"/>
              </w:rPr>
            </w:pPr>
            <w:r>
              <w:rPr>
                <w:rFonts w:hint="eastAsia" w:ascii="宋体" w:hAnsi="宋体" w:eastAsia="宋体" w:cs="宋体"/>
                <w:sz w:val="24"/>
                <w:szCs w:val="24"/>
              </w:rPr>
              <w:t>2.要求：掌握物质的量及相关概念，掌握溶液的浓度及化学方程式的计算。</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仪器洗涤及溶液配制</w:t>
            </w:r>
          </w:p>
          <w:p>
            <w:pPr>
              <w:jc w:val="left"/>
              <w:rPr>
                <w:rFonts w:hint="eastAsia" w:ascii="宋体" w:hAnsi="宋体" w:eastAsia="宋体" w:cs="宋体"/>
                <w:sz w:val="24"/>
                <w:szCs w:val="24"/>
              </w:rPr>
            </w:pPr>
            <w:r>
              <w:rPr>
                <w:rFonts w:hint="eastAsia" w:ascii="宋体" w:hAnsi="宋体" w:eastAsia="宋体" w:cs="宋体"/>
                <w:sz w:val="24"/>
                <w:szCs w:val="24"/>
              </w:rPr>
              <w:t>2.要求：仪器洗涤干净，会配制简单的溶液</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4"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3</w:t>
            </w:r>
          </w:p>
        </w:tc>
        <w:tc>
          <w:tcPr>
            <w:tcW w:w="1512" w:type="dxa"/>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物质的聚集状态及化学反应中的能量关系</w:t>
            </w:r>
          </w:p>
        </w:tc>
        <w:tc>
          <w:tcPr>
            <w:tcW w:w="3066" w:type="dxa"/>
            <w:noWrap w:val="0"/>
            <w:vAlign w:val="center"/>
          </w:tcPr>
          <w:p>
            <w:pPr>
              <w:numPr>
                <w:ilvl w:val="0"/>
                <w:numId w:val="6"/>
              </w:numPr>
              <w:rPr>
                <w:rFonts w:hint="eastAsia" w:ascii="宋体" w:hAnsi="宋体" w:eastAsia="宋体" w:cs="宋体"/>
                <w:sz w:val="24"/>
                <w:szCs w:val="24"/>
              </w:rPr>
            </w:pPr>
            <w:r>
              <w:rPr>
                <w:rFonts w:hint="eastAsia" w:ascii="宋体" w:hAnsi="宋体" w:eastAsia="宋体" w:cs="宋体"/>
                <w:sz w:val="24"/>
                <w:szCs w:val="24"/>
              </w:rPr>
              <w:t>教学内容：</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理想气体状态方程</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气体分压定律</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分体积定律</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液体的蒸汽压</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沸点</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化学反应的热效应</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热化学方程式</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盖斯定律</w:t>
            </w:r>
          </w:p>
          <w:p>
            <w:pPr>
              <w:numPr>
                <w:ilvl w:val="0"/>
                <w:numId w:val="7"/>
              </w:numPr>
              <w:rPr>
                <w:rFonts w:hint="eastAsia" w:ascii="宋体" w:hAnsi="宋体" w:eastAsia="宋体" w:cs="宋体"/>
                <w:sz w:val="24"/>
                <w:szCs w:val="24"/>
              </w:rPr>
            </w:pPr>
            <w:r>
              <w:rPr>
                <w:rFonts w:hint="eastAsia" w:ascii="宋体" w:hAnsi="宋体" w:eastAsia="宋体" w:cs="宋体"/>
                <w:sz w:val="24"/>
                <w:szCs w:val="24"/>
              </w:rPr>
              <w:t>标准摩尔生成焓</w:t>
            </w:r>
          </w:p>
          <w:p>
            <w:pPr>
              <w:numPr>
                <w:ilvl w:val="0"/>
                <w:numId w:val="6"/>
              </w:numPr>
              <w:rPr>
                <w:rFonts w:hint="eastAsia" w:ascii="宋体" w:hAnsi="宋体" w:eastAsia="宋体" w:cs="宋体"/>
                <w:sz w:val="24"/>
                <w:szCs w:val="24"/>
              </w:rPr>
            </w:pPr>
            <w:r>
              <w:rPr>
                <w:rFonts w:hint="eastAsia" w:ascii="宋体" w:hAnsi="宋体" w:eastAsia="宋体" w:cs="宋体"/>
                <w:sz w:val="24"/>
                <w:szCs w:val="24"/>
              </w:rPr>
              <w:t>要求：</w:t>
            </w:r>
          </w:p>
          <w:p>
            <w:pPr>
              <w:rPr>
                <w:rFonts w:hint="eastAsia" w:ascii="宋体" w:hAnsi="宋体" w:eastAsia="宋体" w:cs="宋体"/>
                <w:sz w:val="24"/>
                <w:szCs w:val="24"/>
              </w:rPr>
            </w:pPr>
            <w:r>
              <w:rPr>
                <w:rFonts w:hint="eastAsia" w:ascii="宋体" w:hAnsi="宋体" w:eastAsia="宋体" w:cs="宋体"/>
                <w:sz w:val="24"/>
                <w:szCs w:val="24"/>
              </w:rPr>
              <w:t>掌握理想气体状态方程式，气体分压定律的含义和应用，盖斯定律及应用，能正确书写热化学方程式</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12</w:t>
            </w:r>
          </w:p>
        </w:tc>
        <w:tc>
          <w:tcPr>
            <w:tcW w:w="2954" w:type="dxa"/>
            <w:noWrap w:val="0"/>
            <w:vAlign w:val="center"/>
          </w:tcPr>
          <w:p>
            <w:pPr>
              <w:jc w:val="left"/>
              <w:rPr>
                <w:rFonts w:hint="eastAsia" w:ascii="宋体" w:hAnsi="宋体" w:eastAsia="宋体" w:cs="宋体"/>
                <w:sz w:val="24"/>
                <w:szCs w:val="24"/>
              </w:rPr>
            </w:pPr>
          </w:p>
        </w:tc>
        <w:tc>
          <w:tcPr>
            <w:tcW w:w="764" w:type="dxa"/>
            <w:noWrap w:val="0"/>
            <w:vAlign w:val="center"/>
          </w:tcPr>
          <w:p>
            <w:pPr>
              <w:jc w:val="center"/>
              <w:rPr>
                <w:rFonts w:hint="eastAsia" w:ascii="宋体" w:hAnsi="宋体" w:eastAsia="宋体" w:cs="宋体"/>
                <w:b/>
                <w:sz w:val="24"/>
                <w:szCs w:val="24"/>
              </w:rPr>
            </w:pPr>
          </w:p>
        </w:tc>
      </w:tr>
      <w:tr>
        <w:trPr>
          <w:trHeight w:val="1774"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c>
          <w:tcPr>
            <w:tcW w:w="1512" w:type="dxa"/>
            <w:noWrap w:val="0"/>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化学反应速率及化学平衡</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（1）化学反应速率</w:t>
            </w:r>
          </w:p>
          <w:p>
            <w:pPr>
              <w:rPr>
                <w:rFonts w:hint="eastAsia" w:ascii="宋体" w:hAnsi="宋体" w:eastAsia="宋体" w:cs="宋体"/>
                <w:sz w:val="24"/>
                <w:szCs w:val="24"/>
              </w:rPr>
            </w:pPr>
            <w:r>
              <w:rPr>
                <w:rFonts w:hint="eastAsia" w:ascii="宋体" w:hAnsi="宋体" w:eastAsia="宋体" w:cs="宋体"/>
                <w:sz w:val="24"/>
                <w:szCs w:val="24"/>
              </w:rPr>
              <w:t>（2）化学平衡。</w:t>
            </w:r>
          </w:p>
          <w:p>
            <w:pPr>
              <w:rPr>
                <w:rFonts w:hint="eastAsia" w:ascii="宋体" w:hAnsi="宋体" w:eastAsia="宋体" w:cs="宋体"/>
                <w:sz w:val="24"/>
                <w:szCs w:val="24"/>
              </w:rPr>
            </w:pPr>
            <w:r>
              <w:rPr>
                <w:rFonts w:hint="eastAsia" w:ascii="宋体" w:hAnsi="宋体" w:eastAsia="宋体" w:cs="宋体"/>
                <w:sz w:val="24"/>
                <w:szCs w:val="24"/>
              </w:rPr>
              <w:t>（3）化学平衡的移动</w:t>
            </w:r>
          </w:p>
          <w:p>
            <w:pPr>
              <w:rPr>
                <w:rFonts w:hint="eastAsia" w:ascii="宋体" w:hAnsi="宋体" w:eastAsia="宋体" w:cs="宋体"/>
                <w:sz w:val="24"/>
                <w:szCs w:val="24"/>
              </w:rPr>
            </w:pPr>
            <w:r>
              <w:rPr>
                <w:rFonts w:hint="eastAsia" w:ascii="宋体" w:hAnsi="宋体" w:eastAsia="宋体" w:cs="宋体"/>
                <w:sz w:val="24"/>
                <w:szCs w:val="24"/>
              </w:rPr>
              <w:t>2.要求：掌握化学反应速率及化学平衡移动原理。理解化学平衡移动原理。</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12</w:t>
            </w:r>
          </w:p>
        </w:tc>
        <w:tc>
          <w:tcPr>
            <w:tcW w:w="2954" w:type="dxa"/>
            <w:noWrap w:val="0"/>
            <w:vAlign w:val="center"/>
          </w:tcPr>
          <w:p>
            <w:pPr>
              <w:jc w:val="left"/>
              <w:rPr>
                <w:rFonts w:hint="eastAsia" w:ascii="宋体" w:hAnsi="宋体" w:eastAsia="宋体" w:cs="宋体"/>
                <w:sz w:val="24"/>
                <w:szCs w:val="24"/>
              </w:rPr>
            </w:pPr>
          </w:p>
        </w:tc>
        <w:tc>
          <w:tcPr>
            <w:tcW w:w="764" w:type="dxa"/>
            <w:noWrap w:val="0"/>
            <w:vAlign w:val="center"/>
          </w:tcPr>
          <w:p>
            <w:pPr>
              <w:jc w:val="center"/>
              <w:rPr>
                <w:rFonts w:hint="eastAsia" w:ascii="宋体" w:hAnsi="宋体" w:eastAsia="宋体" w:cs="宋体"/>
                <w:b/>
                <w:sz w:val="24"/>
                <w:szCs w:val="24"/>
              </w:rPr>
            </w:pPr>
          </w:p>
        </w:tc>
      </w:tr>
      <w:tr>
        <w:trPr>
          <w:trHeight w:val="562"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5</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碱金属与碱土金属</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（1）氧化还原认知</w:t>
            </w:r>
          </w:p>
          <w:p>
            <w:pPr>
              <w:rPr>
                <w:rFonts w:hint="eastAsia" w:ascii="宋体" w:hAnsi="宋体" w:eastAsia="宋体" w:cs="宋体"/>
                <w:sz w:val="24"/>
                <w:szCs w:val="24"/>
              </w:rPr>
            </w:pPr>
            <w:r>
              <w:rPr>
                <w:rFonts w:hint="eastAsia" w:ascii="宋体" w:hAnsi="宋体" w:eastAsia="宋体" w:cs="宋体"/>
                <w:sz w:val="24"/>
                <w:szCs w:val="24"/>
              </w:rPr>
              <w:t>（2）碱金属与碱土金属性质</w:t>
            </w:r>
          </w:p>
          <w:p>
            <w:pPr>
              <w:rPr>
                <w:rFonts w:hint="eastAsia" w:ascii="宋体" w:hAnsi="宋体" w:eastAsia="宋体" w:cs="宋体"/>
                <w:sz w:val="24"/>
                <w:szCs w:val="24"/>
              </w:rPr>
            </w:pPr>
            <w:r>
              <w:rPr>
                <w:rFonts w:hint="eastAsia" w:ascii="宋体" w:hAnsi="宋体" w:eastAsia="宋体" w:cs="宋体"/>
                <w:sz w:val="24"/>
                <w:szCs w:val="24"/>
              </w:rPr>
              <w:t>（3）钠、钾、镁、钙重要化合物</w:t>
            </w:r>
          </w:p>
          <w:p>
            <w:pPr>
              <w:rPr>
                <w:rFonts w:hint="eastAsia" w:ascii="宋体" w:hAnsi="宋体" w:eastAsia="宋体" w:cs="宋体"/>
                <w:sz w:val="24"/>
                <w:szCs w:val="24"/>
              </w:rPr>
            </w:pPr>
            <w:r>
              <w:rPr>
                <w:rFonts w:hint="eastAsia" w:ascii="宋体" w:hAnsi="宋体" w:eastAsia="宋体" w:cs="宋体"/>
                <w:sz w:val="24"/>
                <w:szCs w:val="24"/>
              </w:rPr>
              <w:t>（4）离子反应与离子方程式</w:t>
            </w:r>
          </w:p>
          <w:p>
            <w:pPr>
              <w:rPr>
                <w:rFonts w:hint="eastAsia" w:ascii="宋体" w:hAnsi="宋体" w:eastAsia="宋体" w:cs="宋体"/>
                <w:sz w:val="24"/>
                <w:szCs w:val="24"/>
              </w:rPr>
            </w:pPr>
            <w:r>
              <w:rPr>
                <w:rFonts w:hint="eastAsia" w:ascii="宋体" w:hAnsi="宋体" w:eastAsia="宋体" w:cs="宋体"/>
                <w:sz w:val="24"/>
                <w:szCs w:val="24"/>
              </w:rPr>
              <w:t>2.要求：掌握并比较碱金属、碱土金属的活泼性，了解并比较典型碱土金属氢氧化物的溶解性，了解并比较典型碱土金属盐类的溶解性。</w:t>
            </w:r>
          </w:p>
          <w:p>
            <w:pPr>
              <w:rPr>
                <w:rFonts w:hint="eastAsia" w:ascii="宋体" w:hAnsi="宋体" w:eastAsia="宋体" w:cs="宋体"/>
                <w:sz w:val="24"/>
                <w:szCs w:val="24"/>
              </w:rPr>
            </w:pP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碱金属、碱土金属性质</w:t>
            </w:r>
          </w:p>
          <w:p>
            <w:pPr>
              <w:jc w:val="left"/>
              <w:rPr>
                <w:rFonts w:hint="eastAsia" w:ascii="宋体" w:hAnsi="宋体" w:eastAsia="宋体" w:cs="宋体"/>
                <w:sz w:val="24"/>
                <w:szCs w:val="24"/>
              </w:rPr>
            </w:pPr>
            <w:r>
              <w:rPr>
                <w:rFonts w:hint="eastAsia" w:ascii="宋体" w:hAnsi="宋体" w:eastAsia="宋体" w:cs="宋体"/>
                <w:sz w:val="24"/>
                <w:szCs w:val="24"/>
              </w:rPr>
              <w:t>2.要求：</w:t>
            </w:r>
          </w:p>
          <w:p>
            <w:pPr>
              <w:jc w:val="left"/>
              <w:rPr>
                <w:rFonts w:hint="eastAsia" w:ascii="宋体" w:hAnsi="宋体" w:eastAsia="宋体" w:cs="宋体"/>
                <w:sz w:val="24"/>
                <w:szCs w:val="24"/>
              </w:rPr>
            </w:pPr>
            <w:r>
              <w:rPr>
                <w:rFonts w:hint="eastAsia" w:ascii="宋体" w:hAnsi="宋体" w:eastAsia="宋体" w:cs="宋体"/>
                <w:kern w:val="0"/>
                <w:sz w:val="24"/>
                <w:szCs w:val="24"/>
              </w:rPr>
              <w:t>掌握焰色反应操作方法，练习坩埚的使用方法。</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卤素认知</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（1）卤素性质</w:t>
            </w:r>
          </w:p>
          <w:p>
            <w:pPr>
              <w:rPr>
                <w:rFonts w:hint="eastAsia" w:ascii="宋体" w:hAnsi="宋体" w:eastAsia="宋体" w:cs="宋体"/>
                <w:sz w:val="24"/>
                <w:szCs w:val="24"/>
              </w:rPr>
            </w:pPr>
            <w:r>
              <w:rPr>
                <w:rFonts w:hint="eastAsia" w:ascii="宋体" w:hAnsi="宋体" w:eastAsia="宋体" w:cs="宋体"/>
                <w:sz w:val="24"/>
                <w:szCs w:val="24"/>
              </w:rPr>
              <w:t>（2）卤化氢和氢卤酸。</w:t>
            </w:r>
          </w:p>
          <w:p>
            <w:pPr>
              <w:rPr>
                <w:rFonts w:hint="eastAsia" w:ascii="宋体" w:hAnsi="宋体" w:eastAsia="宋体" w:cs="宋体"/>
                <w:sz w:val="24"/>
                <w:szCs w:val="24"/>
              </w:rPr>
            </w:pPr>
            <w:r>
              <w:rPr>
                <w:rFonts w:hint="eastAsia" w:ascii="宋体" w:hAnsi="宋体" w:eastAsia="宋体" w:cs="宋体"/>
                <w:sz w:val="24"/>
                <w:szCs w:val="24"/>
              </w:rPr>
              <w:t>（3）氯的含氧酸及盐。</w:t>
            </w:r>
          </w:p>
          <w:p>
            <w:pPr>
              <w:rPr>
                <w:rFonts w:hint="eastAsia" w:ascii="宋体" w:hAnsi="宋体" w:eastAsia="宋体" w:cs="宋体"/>
                <w:sz w:val="24"/>
                <w:szCs w:val="24"/>
              </w:rPr>
            </w:pPr>
            <w:r>
              <w:rPr>
                <w:rFonts w:hint="eastAsia" w:ascii="宋体" w:hAnsi="宋体" w:eastAsia="宋体" w:cs="宋体"/>
                <w:sz w:val="24"/>
                <w:szCs w:val="24"/>
              </w:rPr>
              <w:t>（4）氯的含氧酸及盐性质比较</w:t>
            </w:r>
          </w:p>
          <w:p>
            <w:pPr>
              <w:rPr>
                <w:rFonts w:hint="eastAsia" w:ascii="宋体" w:hAnsi="宋体" w:eastAsia="宋体" w:cs="宋体"/>
                <w:sz w:val="24"/>
                <w:szCs w:val="24"/>
              </w:rPr>
            </w:pPr>
            <w:r>
              <w:rPr>
                <w:rFonts w:hint="eastAsia" w:ascii="宋体" w:hAnsi="宋体" w:eastAsia="宋体" w:cs="宋体"/>
                <w:sz w:val="24"/>
                <w:szCs w:val="24"/>
              </w:rPr>
              <w:t>2.要求：掌握卤素及含氧酸盐的氧化性，卤素离子的还原性，次氯酸盐、氯酸盐氧化性的区别。</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卤素性质</w:t>
            </w:r>
          </w:p>
          <w:p>
            <w:pPr>
              <w:autoSpaceDE w:val="0"/>
              <w:autoSpaceDN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2.要求：</w:t>
            </w:r>
            <w:r>
              <w:rPr>
                <w:rFonts w:hint="eastAsia" w:ascii="宋体" w:hAnsi="宋体" w:eastAsia="宋体" w:cs="宋体"/>
                <w:kern w:val="0"/>
                <w:sz w:val="24"/>
                <w:szCs w:val="24"/>
              </w:rPr>
              <w:t>掌握氯气、次氯酸盐、氯酸盐的制备方法。了解氯、溴及氯酸钾的安全操作。 试纸的使用方法。</w:t>
            </w:r>
          </w:p>
          <w:p>
            <w:pPr>
              <w:jc w:val="left"/>
              <w:rPr>
                <w:rFonts w:hint="eastAsia" w:ascii="宋体" w:hAnsi="宋体" w:eastAsia="宋体" w:cs="宋体"/>
                <w:sz w:val="24"/>
                <w:szCs w:val="24"/>
              </w:rPr>
            </w:pP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7</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电解质溶液</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（1）强弱电解质。</w:t>
            </w:r>
          </w:p>
          <w:p>
            <w:pPr>
              <w:rPr>
                <w:rFonts w:hint="eastAsia" w:ascii="宋体" w:hAnsi="宋体" w:eastAsia="宋体" w:cs="宋体"/>
                <w:sz w:val="24"/>
                <w:szCs w:val="24"/>
              </w:rPr>
            </w:pPr>
            <w:r>
              <w:rPr>
                <w:rFonts w:hint="eastAsia" w:ascii="宋体" w:hAnsi="宋体" w:eastAsia="宋体" w:cs="宋体"/>
                <w:sz w:val="24"/>
                <w:szCs w:val="24"/>
              </w:rPr>
              <w:t>（2）弱电解质的电离平衡</w:t>
            </w:r>
          </w:p>
          <w:p>
            <w:pPr>
              <w:rPr>
                <w:rFonts w:hint="eastAsia" w:ascii="宋体" w:hAnsi="宋体" w:eastAsia="宋体" w:cs="宋体"/>
                <w:sz w:val="24"/>
                <w:szCs w:val="24"/>
              </w:rPr>
            </w:pPr>
            <w:r>
              <w:rPr>
                <w:rFonts w:hint="eastAsia" w:ascii="宋体" w:hAnsi="宋体" w:eastAsia="宋体" w:cs="宋体"/>
                <w:sz w:val="24"/>
                <w:szCs w:val="24"/>
              </w:rPr>
              <w:t>（3）水的电离和溶液的酸碱性</w:t>
            </w:r>
          </w:p>
          <w:p>
            <w:pPr>
              <w:rPr>
                <w:rFonts w:hint="eastAsia" w:ascii="宋体" w:hAnsi="宋体" w:eastAsia="宋体" w:cs="宋体"/>
                <w:sz w:val="24"/>
                <w:szCs w:val="24"/>
              </w:rPr>
            </w:pPr>
            <w:r>
              <w:rPr>
                <w:rFonts w:hint="eastAsia" w:ascii="宋体" w:hAnsi="宋体" w:eastAsia="宋体" w:cs="宋体"/>
                <w:sz w:val="24"/>
                <w:szCs w:val="24"/>
              </w:rPr>
              <w:t>（4）同离子效应与缓冲溶液</w:t>
            </w:r>
          </w:p>
          <w:p>
            <w:pPr>
              <w:rPr>
                <w:rFonts w:hint="eastAsia" w:ascii="宋体" w:hAnsi="宋体" w:eastAsia="宋体" w:cs="宋体"/>
                <w:sz w:val="24"/>
                <w:szCs w:val="24"/>
              </w:rPr>
            </w:pPr>
            <w:r>
              <w:rPr>
                <w:rFonts w:hint="eastAsia" w:ascii="宋体" w:hAnsi="宋体" w:eastAsia="宋体" w:cs="宋体"/>
                <w:sz w:val="24"/>
                <w:szCs w:val="24"/>
              </w:rPr>
              <w:t>（5）盐类水解</w:t>
            </w:r>
          </w:p>
          <w:p>
            <w:pPr>
              <w:rPr>
                <w:rFonts w:hint="eastAsia" w:ascii="宋体" w:hAnsi="宋体" w:eastAsia="宋体" w:cs="宋体"/>
                <w:sz w:val="24"/>
                <w:szCs w:val="24"/>
              </w:rPr>
            </w:pPr>
            <w:r>
              <w:rPr>
                <w:rFonts w:hint="eastAsia" w:ascii="宋体" w:hAnsi="宋体" w:eastAsia="宋体" w:cs="宋体"/>
                <w:sz w:val="24"/>
                <w:szCs w:val="24"/>
              </w:rPr>
              <w:t>（6）难容电解质的沉淀溶解平衡</w:t>
            </w:r>
          </w:p>
          <w:p>
            <w:pPr>
              <w:rPr>
                <w:rFonts w:hint="eastAsia" w:ascii="宋体" w:hAnsi="宋体" w:eastAsia="宋体" w:cs="宋体"/>
                <w:sz w:val="24"/>
                <w:szCs w:val="24"/>
              </w:rPr>
            </w:pPr>
            <w:r>
              <w:rPr>
                <w:rFonts w:hint="eastAsia" w:ascii="宋体" w:hAnsi="宋体" w:eastAsia="宋体" w:cs="宋体"/>
                <w:sz w:val="24"/>
                <w:szCs w:val="24"/>
              </w:rPr>
              <w:t>2.要求：掌握弱电解质的电离平衡。掌握水的电离和溶液的酸碱性。理解同离子效应与缓冲溶液、盐类水解、难容电解质的沉淀溶解平衡原理</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醋酸溶液电离常数的测定</w:t>
            </w:r>
          </w:p>
          <w:p>
            <w:pPr>
              <w:jc w:val="left"/>
              <w:rPr>
                <w:rFonts w:hint="eastAsia" w:ascii="宋体" w:hAnsi="宋体" w:eastAsia="宋体" w:cs="宋体"/>
                <w:sz w:val="24"/>
                <w:szCs w:val="24"/>
              </w:rPr>
            </w:pPr>
            <w:r>
              <w:rPr>
                <w:rFonts w:hint="eastAsia" w:ascii="宋体" w:hAnsi="宋体" w:eastAsia="宋体" w:cs="宋体"/>
                <w:sz w:val="24"/>
                <w:szCs w:val="24"/>
              </w:rPr>
              <w:t>2.要求：学会测定溶液的酸度，并通过溶液的酸度计算酸的离解常数。学会酸度计的使用。学会溶液的稀释方法及滴定管的使用技术</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8</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sz w:val="24"/>
                <w:szCs w:val="24"/>
              </w:rPr>
              <w:t>硼族、碳族元素认知</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（1）硼族元素</w:t>
            </w:r>
          </w:p>
          <w:p>
            <w:pPr>
              <w:rPr>
                <w:rFonts w:hint="eastAsia" w:ascii="宋体" w:hAnsi="宋体" w:eastAsia="宋体" w:cs="宋体"/>
                <w:sz w:val="24"/>
                <w:szCs w:val="24"/>
              </w:rPr>
            </w:pPr>
            <w:r>
              <w:rPr>
                <w:rFonts w:hint="eastAsia" w:ascii="宋体" w:hAnsi="宋体" w:eastAsia="宋体" w:cs="宋体"/>
                <w:sz w:val="24"/>
                <w:szCs w:val="24"/>
              </w:rPr>
              <w:t>（2）碳族元素</w:t>
            </w:r>
          </w:p>
          <w:p>
            <w:pPr>
              <w:rPr>
                <w:rFonts w:hint="eastAsia" w:ascii="宋体" w:hAnsi="宋体" w:eastAsia="宋体" w:cs="宋体"/>
                <w:sz w:val="24"/>
                <w:szCs w:val="24"/>
              </w:rPr>
            </w:pPr>
            <w:r>
              <w:rPr>
                <w:rFonts w:hint="eastAsia" w:ascii="宋体" w:hAnsi="宋体" w:eastAsia="宋体" w:cs="宋体"/>
                <w:sz w:val="24"/>
                <w:szCs w:val="24"/>
              </w:rPr>
              <w:t>2.要求：掌握碳族、硼族主要元素及化合物的性质</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硼族、碳族重要化合物性质</w:t>
            </w:r>
          </w:p>
          <w:p>
            <w:pPr>
              <w:jc w:val="left"/>
              <w:rPr>
                <w:rFonts w:hint="eastAsia" w:ascii="宋体" w:hAnsi="宋体" w:eastAsia="宋体" w:cs="宋体"/>
                <w:sz w:val="24"/>
                <w:szCs w:val="24"/>
              </w:rPr>
            </w:pPr>
            <w:r>
              <w:rPr>
                <w:rFonts w:hint="eastAsia" w:ascii="宋体" w:hAnsi="宋体" w:eastAsia="宋体" w:cs="宋体"/>
                <w:sz w:val="24"/>
                <w:szCs w:val="24"/>
              </w:rPr>
              <w:t>2.要求：掌握碳族、硼族主要元素及化合物的性质的测定。</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9</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氧化还原反应和电化学</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（1）氧化还原方程式的配平</w:t>
            </w:r>
          </w:p>
          <w:p>
            <w:pPr>
              <w:rPr>
                <w:rFonts w:hint="eastAsia" w:ascii="宋体" w:hAnsi="宋体" w:eastAsia="宋体" w:cs="宋体"/>
                <w:sz w:val="24"/>
                <w:szCs w:val="24"/>
              </w:rPr>
            </w:pPr>
            <w:r>
              <w:rPr>
                <w:rFonts w:hint="eastAsia" w:ascii="宋体" w:hAnsi="宋体" w:eastAsia="宋体" w:cs="宋体"/>
                <w:sz w:val="24"/>
                <w:szCs w:val="24"/>
              </w:rPr>
              <w:t>（2）电极电势</w:t>
            </w:r>
          </w:p>
          <w:p>
            <w:pPr>
              <w:rPr>
                <w:rFonts w:hint="eastAsia" w:ascii="宋体" w:hAnsi="宋体" w:eastAsia="宋体" w:cs="宋体"/>
                <w:sz w:val="24"/>
                <w:szCs w:val="24"/>
              </w:rPr>
            </w:pPr>
            <w:r>
              <w:rPr>
                <w:rFonts w:hint="eastAsia" w:ascii="宋体" w:hAnsi="宋体" w:eastAsia="宋体" w:cs="宋体"/>
                <w:sz w:val="24"/>
                <w:szCs w:val="24"/>
              </w:rPr>
              <w:t>（3）电解及应用</w:t>
            </w:r>
          </w:p>
          <w:p>
            <w:pPr>
              <w:rPr>
                <w:rFonts w:hint="eastAsia" w:ascii="宋体" w:hAnsi="宋体" w:eastAsia="宋体" w:cs="宋体"/>
                <w:sz w:val="24"/>
                <w:szCs w:val="24"/>
              </w:rPr>
            </w:pPr>
            <w:r>
              <w:rPr>
                <w:rFonts w:hint="eastAsia" w:ascii="宋体" w:hAnsi="宋体" w:eastAsia="宋体" w:cs="宋体"/>
                <w:sz w:val="24"/>
                <w:szCs w:val="24"/>
              </w:rPr>
              <w:t>（4）金属的腐蚀与防腐</w:t>
            </w:r>
          </w:p>
          <w:p>
            <w:pPr>
              <w:rPr>
                <w:rFonts w:hint="eastAsia" w:ascii="宋体" w:hAnsi="宋体" w:eastAsia="宋体" w:cs="宋体"/>
                <w:sz w:val="24"/>
                <w:szCs w:val="24"/>
              </w:rPr>
            </w:pPr>
            <w:r>
              <w:rPr>
                <w:rFonts w:hint="eastAsia" w:ascii="宋体" w:hAnsi="宋体" w:eastAsia="宋体" w:cs="宋体"/>
                <w:sz w:val="24"/>
                <w:szCs w:val="24"/>
              </w:rPr>
              <w:t>2.要求：掌握电极电势的计算及标准电极电势的应用；了解电解的应用电化学腐蚀与防护。</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p>
        </w:tc>
        <w:tc>
          <w:tcPr>
            <w:tcW w:w="764" w:type="dxa"/>
            <w:noWrap w:val="0"/>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10</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氮和磷认知</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（1）氮族元素通性</w:t>
            </w:r>
          </w:p>
          <w:p>
            <w:pPr>
              <w:rPr>
                <w:rFonts w:hint="eastAsia" w:ascii="宋体" w:hAnsi="宋体" w:eastAsia="宋体" w:cs="宋体"/>
                <w:sz w:val="24"/>
                <w:szCs w:val="24"/>
              </w:rPr>
            </w:pPr>
            <w:r>
              <w:rPr>
                <w:rFonts w:hint="eastAsia" w:ascii="宋体" w:hAnsi="宋体" w:eastAsia="宋体" w:cs="宋体"/>
                <w:sz w:val="24"/>
                <w:szCs w:val="24"/>
              </w:rPr>
              <w:t>（2）氮的重要化合物</w:t>
            </w:r>
          </w:p>
          <w:p>
            <w:pPr>
              <w:rPr>
                <w:rFonts w:hint="eastAsia" w:ascii="宋体" w:hAnsi="宋体" w:eastAsia="宋体" w:cs="宋体"/>
                <w:sz w:val="24"/>
                <w:szCs w:val="24"/>
              </w:rPr>
            </w:pPr>
            <w:r>
              <w:rPr>
                <w:rFonts w:hint="eastAsia" w:ascii="宋体" w:hAnsi="宋体" w:eastAsia="宋体" w:cs="宋体"/>
                <w:sz w:val="24"/>
                <w:szCs w:val="24"/>
              </w:rPr>
              <w:t>（3）磷及重要化合物</w:t>
            </w:r>
          </w:p>
          <w:p>
            <w:pPr>
              <w:rPr>
                <w:rFonts w:hint="eastAsia" w:ascii="宋体" w:hAnsi="宋体" w:eastAsia="宋体" w:cs="宋体"/>
                <w:sz w:val="24"/>
                <w:szCs w:val="24"/>
              </w:rPr>
            </w:pPr>
            <w:r>
              <w:rPr>
                <w:rFonts w:hint="eastAsia" w:ascii="宋体" w:hAnsi="宋体" w:eastAsia="宋体" w:cs="宋体"/>
                <w:sz w:val="24"/>
                <w:szCs w:val="24"/>
              </w:rPr>
              <w:t>2.要求：掌握氨的性质，熟悉铵盐的性质，熟悉亚硝酸的氧化还原性，硝酸及其盐的氧化还原性</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氮族化合物性质</w:t>
            </w:r>
          </w:p>
          <w:p>
            <w:pPr>
              <w:jc w:val="left"/>
              <w:rPr>
                <w:rFonts w:hint="eastAsia" w:ascii="宋体" w:hAnsi="宋体" w:eastAsia="宋体" w:cs="宋体"/>
                <w:sz w:val="24"/>
                <w:szCs w:val="24"/>
              </w:rPr>
            </w:pPr>
            <w:r>
              <w:rPr>
                <w:rFonts w:hint="eastAsia" w:ascii="宋体" w:hAnsi="宋体" w:eastAsia="宋体" w:cs="宋体"/>
                <w:sz w:val="24"/>
                <w:szCs w:val="24"/>
              </w:rPr>
              <w:t>2.要求：</w:t>
            </w:r>
            <w:r>
              <w:rPr>
                <w:rFonts w:hint="eastAsia" w:ascii="宋体" w:hAnsi="宋体" w:eastAsia="宋体" w:cs="宋体"/>
                <w:kern w:val="0"/>
                <w:sz w:val="24"/>
                <w:szCs w:val="24"/>
              </w:rPr>
              <w:t>掌握氨的实验室制备技能，初步学会检验氨、铵盐和硝酸根离子。</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11</w:t>
            </w: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氧和硫认知</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（1）氧族元素的通性</w:t>
            </w:r>
          </w:p>
          <w:p>
            <w:pPr>
              <w:rPr>
                <w:rFonts w:hint="eastAsia" w:ascii="宋体" w:hAnsi="宋体" w:eastAsia="宋体" w:cs="宋体"/>
                <w:sz w:val="24"/>
                <w:szCs w:val="24"/>
              </w:rPr>
            </w:pPr>
            <w:r>
              <w:rPr>
                <w:rFonts w:hint="eastAsia" w:ascii="宋体" w:hAnsi="宋体" w:eastAsia="宋体" w:cs="宋体"/>
                <w:sz w:val="24"/>
                <w:szCs w:val="24"/>
              </w:rPr>
              <w:t>（2）臭氧及过氧化氢。</w:t>
            </w:r>
          </w:p>
          <w:p>
            <w:pPr>
              <w:rPr>
                <w:rFonts w:hint="eastAsia" w:ascii="宋体" w:hAnsi="宋体" w:eastAsia="宋体" w:cs="宋体"/>
                <w:sz w:val="24"/>
                <w:szCs w:val="24"/>
              </w:rPr>
            </w:pPr>
            <w:r>
              <w:rPr>
                <w:rFonts w:hint="eastAsia" w:ascii="宋体" w:hAnsi="宋体" w:eastAsia="宋体" w:cs="宋体"/>
                <w:sz w:val="24"/>
                <w:szCs w:val="24"/>
              </w:rPr>
              <w:t>（3）硫化氢及金属硫化物。</w:t>
            </w:r>
          </w:p>
          <w:p>
            <w:pPr>
              <w:rPr>
                <w:rFonts w:hint="eastAsia" w:ascii="宋体" w:hAnsi="宋体" w:eastAsia="宋体" w:cs="宋体"/>
                <w:sz w:val="24"/>
                <w:szCs w:val="24"/>
              </w:rPr>
            </w:pPr>
            <w:r>
              <w:rPr>
                <w:rFonts w:hint="eastAsia" w:ascii="宋体" w:hAnsi="宋体" w:eastAsia="宋体" w:cs="宋体"/>
                <w:sz w:val="24"/>
                <w:szCs w:val="24"/>
              </w:rPr>
              <w:t>（4）硫的含氧酸及盐性质比较</w:t>
            </w:r>
          </w:p>
          <w:p>
            <w:pPr>
              <w:rPr>
                <w:rFonts w:hint="eastAsia" w:ascii="宋体" w:hAnsi="宋体" w:eastAsia="宋体" w:cs="宋体"/>
                <w:sz w:val="24"/>
                <w:szCs w:val="24"/>
              </w:rPr>
            </w:pPr>
            <w:r>
              <w:rPr>
                <w:rFonts w:hint="eastAsia" w:ascii="宋体" w:hAnsi="宋体" w:eastAsia="宋体" w:cs="宋体"/>
                <w:sz w:val="24"/>
                <w:szCs w:val="24"/>
              </w:rPr>
              <w:t>2.要求：熟悉过氧化氢的氧化性和还原性；熟悉硫化氢的实验室制备和性质；了解金属硫化物的生成和溶解条件；掌握浓硫酸的特性；了解硫代硫酸盐的性质。</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6</w:t>
            </w:r>
          </w:p>
        </w:tc>
        <w:tc>
          <w:tcPr>
            <w:tcW w:w="2954"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1.考核项目：</w:t>
            </w:r>
          </w:p>
          <w:p>
            <w:pPr>
              <w:jc w:val="left"/>
              <w:rPr>
                <w:rFonts w:hint="eastAsia" w:ascii="宋体" w:hAnsi="宋体" w:eastAsia="宋体" w:cs="宋体"/>
                <w:sz w:val="24"/>
                <w:szCs w:val="24"/>
              </w:rPr>
            </w:pPr>
            <w:r>
              <w:rPr>
                <w:rFonts w:hint="eastAsia" w:ascii="宋体" w:hAnsi="宋体" w:eastAsia="宋体" w:cs="宋体"/>
                <w:sz w:val="24"/>
                <w:szCs w:val="24"/>
              </w:rPr>
              <w:t>氧族化合物性质</w:t>
            </w:r>
          </w:p>
          <w:p>
            <w:pPr>
              <w:jc w:val="left"/>
              <w:rPr>
                <w:rFonts w:hint="eastAsia" w:ascii="宋体" w:hAnsi="宋体" w:eastAsia="宋体" w:cs="宋体"/>
                <w:sz w:val="24"/>
                <w:szCs w:val="24"/>
              </w:rPr>
            </w:pPr>
            <w:r>
              <w:rPr>
                <w:rFonts w:hint="eastAsia" w:ascii="宋体" w:hAnsi="宋体" w:eastAsia="宋体" w:cs="宋体"/>
                <w:sz w:val="24"/>
                <w:szCs w:val="24"/>
              </w:rPr>
              <w:t>2.要求：</w:t>
            </w:r>
            <w:r>
              <w:rPr>
                <w:rFonts w:hint="eastAsia" w:ascii="宋体" w:hAnsi="宋体" w:eastAsia="宋体" w:cs="宋体"/>
                <w:kern w:val="0"/>
                <w:sz w:val="24"/>
                <w:szCs w:val="24"/>
              </w:rPr>
              <w:t>掌握H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S的实验室制备技能，能够进行离心操作，熟练进行沉淀洗涤操作。</w:t>
            </w: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710"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12</w:t>
            </w:r>
          </w:p>
        </w:tc>
        <w:tc>
          <w:tcPr>
            <w:tcW w:w="1512" w:type="dxa"/>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过渡元素认知</w:t>
            </w:r>
          </w:p>
        </w:tc>
        <w:tc>
          <w:tcPr>
            <w:tcW w:w="306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1.教学内容：</w:t>
            </w:r>
          </w:p>
          <w:p>
            <w:pPr>
              <w:rPr>
                <w:rFonts w:hint="eastAsia" w:ascii="宋体" w:hAnsi="宋体" w:eastAsia="宋体" w:cs="宋体"/>
                <w:sz w:val="24"/>
                <w:szCs w:val="24"/>
              </w:rPr>
            </w:pPr>
            <w:r>
              <w:rPr>
                <w:rFonts w:hint="eastAsia" w:ascii="宋体" w:hAnsi="宋体" w:eastAsia="宋体" w:cs="宋体"/>
                <w:sz w:val="24"/>
                <w:szCs w:val="24"/>
              </w:rPr>
              <w:t>（1）过渡元素一般性质</w:t>
            </w:r>
          </w:p>
          <w:p>
            <w:pPr>
              <w:rPr>
                <w:rFonts w:hint="eastAsia" w:ascii="宋体" w:hAnsi="宋体" w:eastAsia="宋体" w:cs="宋体"/>
                <w:sz w:val="24"/>
                <w:szCs w:val="24"/>
              </w:rPr>
            </w:pPr>
            <w:r>
              <w:rPr>
                <w:rFonts w:hint="eastAsia" w:ascii="宋体" w:hAnsi="宋体" w:eastAsia="宋体" w:cs="宋体"/>
                <w:sz w:val="24"/>
                <w:szCs w:val="24"/>
              </w:rPr>
              <w:t>（2）铜和银</w:t>
            </w:r>
          </w:p>
          <w:p>
            <w:pPr>
              <w:rPr>
                <w:rFonts w:hint="eastAsia" w:ascii="宋体" w:hAnsi="宋体" w:eastAsia="宋体" w:cs="宋体"/>
                <w:sz w:val="24"/>
                <w:szCs w:val="24"/>
              </w:rPr>
            </w:pPr>
            <w:r>
              <w:rPr>
                <w:rFonts w:hint="eastAsia" w:ascii="宋体" w:hAnsi="宋体" w:eastAsia="宋体" w:cs="宋体"/>
                <w:sz w:val="24"/>
                <w:szCs w:val="24"/>
              </w:rPr>
              <w:t>（3）锌和汞</w:t>
            </w:r>
          </w:p>
          <w:p>
            <w:pPr>
              <w:rPr>
                <w:rFonts w:hint="eastAsia" w:ascii="宋体" w:hAnsi="宋体" w:eastAsia="宋体" w:cs="宋体"/>
                <w:sz w:val="24"/>
                <w:szCs w:val="24"/>
              </w:rPr>
            </w:pPr>
            <w:r>
              <w:rPr>
                <w:rFonts w:hint="eastAsia" w:ascii="宋体" w:hAnsi="宋体" w:eastAsia="宋体" w:cs="宋体"/>
                <w:sz w:val="24"/>
                <w:szCs w:val="24"/>
              </w:rPr>
              <w:t>（4）铬和锰的重要化合物</w:t>
            </w:r>
          </w:p>
          <w:p>
            <w:pPr>
              <w:rPr>
                <w:rFonts w:hint="eastAsia" w:ascii="宋体" w:hAnsi="宋体" w:eastAsia="宋体" w:cs="宋体"/>
                <w:sz w:val="24"/>
                <w:szCs w:val="24"/>
              </w:rPr>
            </w:pPr>
            <w:r>
              <w:rPr>
                <w:rFonts w:hint="eastAsia" w:ascii="宋体" w:hAnsi="宋体" w:eastAsia="宋体" w:cs="宋体"/>
                <w:sz w:val="24"/>
                <w:szCs w:val="24"/>
              </w:rPr>
              <w:t>（5）铁、钴、镍及重要化合物</w:t>
            </w:r>
          </w:p>
          <w:p>
            <w:pPr>
              <w:rPr>
                <w:rFonts w:hint="eastAsia" w:ascii="宋体" w:hAnsi="宋体" w:eastAsia="宋体" w:cs="宋体"/>
                <w:sz w:val="24"/>
                <w:szCs w:val="24"/>
              </w:rPr>
            </w:pPr>
            <w:r>
              <w:rPr>
                <w:rFonts w:hint="eastAsia" w:ascii="宋体" w:hAnsi="宋体" w:eastAsia="宋体" w:cs="宋体"/>
                <w:sz w:val="24"/>
                <w:szCs w:val="24"/>
              </w:rPr>
              <w:t>2.要求：了解过渡元素一般性质。了解铬和锰的重要化合物和铁、钴、镍及重要化合物</w:t>
            </w: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4</w:t>
            </w:r>
          </w:p>
        </w:tc>
        <w:tc>
          <w:tcPr>
            <w:tcW w:w="2954" w:type="dxa"/>
            <w:noWrap w:val="0"/>
            <w:vAlign w:val="center"/>
          </w:tcPr>
          <w:p>
            <w:pPr>
              <w:jc w:val="left"/>
              <w:rPr>
                <w:rFonts w:hint="eastAsia" w:ascii="宋体" w:hAnsi="宋体" w:eastAsia="宋体" w:cs="宋体"/>
                <w:sz w:val="24"/>
                <w:szCs w:val="24"/>
              </w:rPr>
            </w:pPr>
          </w:p>
        </w:tc>
        <w:tc>
          <w:tcPr>
            <w:tcW w:w="764" w:type="dxa"/>
            <w:noWrap w:val="0"/>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710" w:type="dxa"/>
            <w:noWrap w:val="0"/>
            <w:vAlign w:val="center"/>
          </w:tcPr>
          <w:p>
            <w:pPr>
              <w:jc w:val="center"/>
              <w:rPr>
                <w:rFonts w:hint="eastAsia" w:ascii="宋体" w:hAnsi="宋体" w:eastAsia="宋体" w:cs="宋体"/>
                <w:b/>
                <w:sz w:val="24"/>
                <w:szCs w:val="24"/>
              </w:rPr>
            </w:pPr>
          </w:p>
        </w:tc>
        <w:tc>
          <w:tcPr>
            <w:tcW w:w="1512" w:type="dxa"/>
            <w:noWrap w:val="0"/>
            <w:vAlign w:val="center"/>
          </w:tcPr>
          <w:p>
            <w:pPr>
              <w:jc w:val="center"/>
              <w:rPr>
                <w:rFonts w:hint="eastAsia" w:ascii="宋体" w:hAnsi="宋体" w:eastAsia="宋体" w:cs="宋体"/>
                <w:b/>
                <w:sz w:val="24"/>
                <w:szCs w:val="24"/>
              </w:rPr>
            </w:pPr>
            <w:r>
              <w:rPr>
                <w:rFonts w:hint="eastAsia" w:ascii="宋体" w:hAnsi="宋体" w:eastAsia="宋体" w:cs="宋体"/>
                <w:sz w:val="24"/>
                <w:szCs w:val="24"/>
              </w:rPr>
              <w:t>合计</w:t>
            </w:r>
          </w:p>
        </w:tc>
        <w:tc>
          <w:tcPr>
            <w:tcW w:w="3066" w:type="dxa"/>
            <w:noWrap w:val="0"/>
            <w:vAlign w:val="center"/>
          </w:tcPr>
          <w:p>
            <w:pPr>
              <w:jc w:val="center"/>
              <w:rPr>
                <w:rFonts w:hint="eastAsia" w:ascii="宋体" w:hAnsi="宋体" w:eastAsia="宋体" w:cs="宋体"/>
                <w:b/>
                <w:sz w:val="24"/>
                <w:szCs w:val="24"/>
              </w:rPr>
            </w:pPr>
          </w:p>
        </w:tc>
        <w:tc>
          <w:tcPr>
            <w:tcW w:w="7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78</w:t>
            </w:r>
          </w:p>
        </w:tc>
        <w:tc>
          <w:tcPr>
            <w:tcW w:w="2954" w:type="dxa"/>
            <w:noWrap w:val="0"/>
            <w:vAlign w:val="center"/>
          </w:tcPr>
          <w:p>
            <w:pPr>
              <w:jc w:val="center"/>
              <w:rPr>
                <w:rFonts w:hint="eastAsia" w:ascii="宋体" w:hAnsi="宋体" w:eastAsia="宋体" w:cs="宋体"/>
                <w:b/>
                <w:sz w:val="24"/>
                <w:szCs w:val="24"/>
              </w:rPr>
            </w:pPr>
          </w:p>
        </w:tc>
        <w:tc>
          <w:tcPr>
            <w:tcW w:w="764"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24</w:t>
            </w:r>
          </w:p>
        </w:tc>
      </w:tr>
    </w:tbl>
    <w:p>
      <w:pPr>
        <w:pStyle w:val="2"/>
        <w:spacing w:before="0" w:after="0" w:line="360" w:lineRule="auto"/>
        <w:rPr>
          <w:rFonts w:hint="eastAsia" w:ascii="宋体" w:hAnsi="宋体" w:eastAsia="宋体" w:cs="宋体"/>
          <w:sz w:val="24"/>
          <w:szCs w:val="24"/>
          <w:lang w:bidi="ar-SA"/>
        </w:rPr>
      </w:pPr>
      <w:bookmarkStart w:id="69" w:name="_Toc369867399"/>
      <w:bookmarkStart w:id="70" w:name="_Toc30578"/>
      <w:r>
        <w:rPr>
          <w:rFonts w:hint="eastAsia" w:ascii="宋体" w:hAnsi="宋体" w:eastAsia="宋体" w:cs="宋体"/>
          <w:sz w:val="24"/>
          <w:szCs w:val="24"/>
          <w:lang w:bidi="ar-SA"/>
        </w:rPr>
        <w:t>六、教师任职要求</w:t>
      </w:r>
      <w:bookmarkEnd w:id="69"/>
      <w:bookmarkEnd w:id="70"/>
    </w:p>
    <w:tbl>
      <w:tblPr>
        <w:tblStyle w:val="19"/>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108" w:type="dxa"/>
          <w:bottom w:w="0" w:type="dxa"/>
          <w:right w:w="108" w:type="dxa"/>
        </w:tblCellMar>
      </w:tblPr>
      <w:tblGrid>
        <w:gridCol w:w="5666"/>
        <w:gridCol w:w="4743"/>
        <w:gridCol w:w="37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4" w:hRule="atLeast"/>
        </w:trPr>
        <w:tc>
          <w:tcPr>
            <w:tcW w:w="1999" w:type="pct"/>
            <w:shd w:val="clear" w:color="auto" w:fill="FFFFFF"/>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专任教师</w:t>
            </w:r>
          </w:p>
        </w:tc>
        <w:tc>
          <w:tcPr>
            <w:tcW w:w="1673" w:type="pct"/>
            <w:shd w:val="clear" w:color="auto" w:fill="FFFFFF"/>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兼职教师</w:t>
            </w:r>
          </w:p>
        </w:tc>
        <w:tc>
          <w:tcPr>
            <w:tcW w:w="1328" w:type="pct"/>
            <w:vMerge w:val="restart"/>
            <w:shd w:val="clear" w:color="auto" w:fill="FFFFFF"/>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教学能力要求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80" w:hRule="atLeast"/>
        </w:trPr>
        <w:tc>
          <w:tcPr>
            <w:tcW w:w="1999" w:type="pct"/>
            <w:shd w:val="clear" w:color="auto"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专业能力要求</w:t>
            </w:r>
          </w:p>
        </w:tc>
        <w:tc>
          <w:tcPr>
            <w:tcW w:w="1673" w:type="pct"/>
            <w:shd w:val="clear" w:color="auto"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专业能力要求</w:t>
            </w:r>
          </w:p>
        </w:tc>
        <w:tc>
          <w:tcPr>
            <w:tcW w:w="1328" w:type="pct"/>
            <w:vMerge w:val="continue"/>
            <w:shd w:val="clear" w:color="auto" w:fill="FFFFFF"/>
            <w:noWrap w:val="0"/>
            <w:vAlign w:val="center"/>
          </w:tcPr>
          <w:p>
            <w:pPr>
              <w:rPr>
                <w:rFonts w:hint="eastAsia" w:ascii="宋体" w:hAnsi="宋体" w:eastAsia="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194" w:hRule="atLeast"/>
        </w:trPr>
        <w:tc>
          <w:tcPr>
            <w:tcW w:w="1999" w:type="pct"/>
            <w:shd w:val="clear" w:color="auto" w:fill="FFFFFF"/>
            <w:noWrap w:val="0"/>
            <w:vAlign w:val="center"/>
          </w:tcPr>
          <w:p>
            <w:pPr>
              <w:adjustRightInd w:val="0"/>
              <w:snapToGrid w:val="0"/>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专业教师要满足每一年级学生100人的教学需要，毕业于化学工程与工艺、化学教育等本科及以上相关专业，分别能够完成2门以上主干课程的课程教学。 </w:t>
            </w:r>
          </w:p>
          <w:p>
            <w:pPr>
              <w:rPr>
                <w:rFonts w:hint="eastAsia" w:ascii="宋体" w:hAnsi="宋体" w:eastAsia="宋体" w:cs="宋体"/>
                <w:sz w:val="24"/>
                <w:szCs w:val="24"/>
              </w:rPr>
            </w:pPr>
          </w:p>
        </w:tc>
        <w:tc>
          <w:tcPr>
            <w:tcW w:w="1673" w:type="pct"/>
            <w:shd w:val="clear" w:color="auto" w:fill="FFFFFF"/>
            <w:noWrap w:val="0"/>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兼职教师要满足每一年级学生100人的教学需要，来自化工生产企业一线技术人员和能工巧匠；能够完成工艺操作与控制、分析检验岗位的现场操作指导、开发设计及顶岗实习指导等工作。</w:t>
            </w:r>
          </w:p>
        </w:tc>
        <w:tc>
          <w:tcPr>
            <w:tcW w:w="1328" w:type="pct"/>
            <w:shd w:val="clear" w:color="auto" w:fill="FFFFFF"/>
            <w:noWrap w:val="0"/>
            <w:vAlign w:val="center"/>
          </w:tcPr>
          <w:p>
            <w:pPr>
              <w:adjustRightInd w:val="0"/>
              <w:snapToGrid w:val="0"/>
              <w:rPr>
                <w:rFonts w:hint="eastAsia" w:ascii="宋体" w:hAnsi="宋体" w:eastAsia="宋体" w:cs="宋体"/>
                <w:sz w:val="24"/>
                <w:szCs w:val="24"/>
              </w:rPr>
            </w:pPr>
            <w:r>
              <w:rPr>
                <w:rFonts w:hint="eastAsia" w:ascii="宋体" w:hAnsi="宋体" w:eastAsia="宋体" w:cs="宋体"/>
                <w:sz w:val="24"/>
                <w:szCs w:val="24"/>
              </w:rPr>
              <w:t>1. 能够较好的把握本专业发展的方向、具备一定的组织协调能力；</w:t>
            </w:r>
          </w:p>
          <w:p>
            <w:pPr>
              <w:adjustRightInd w:val="0"/>
              <w:snapToGrid w:val="0"/>
              <w:rPr>
                <w:rFonts w:hint="eastAsia" w:ascii="宋体" w:hAnsi="宋体" w:eastAsia="宋体" w:cs="宋体"/>
                <w:sz w:val="24"/>
                <w:szCs w:val="24"/>
              </w:rPr>
            </w:pPr>
            <w:r>
              <w:rPr>
                <w:rFonts w:hint="eastAsia" w:ascii="宋体" w:hAnsi="宋体" w:eastAsia="宋体" w:cs="宋体"/>
                <w:sz w:val="24"/>
                <w:szCs w:val="24"/>
              </w:rPr>
              <w:t xml:space="preserve">2. 在专业带头人的指导下，完成专业课程的开发和建设； </w:t>
            </w:r>
          </w:p>
          <w:p>
            <w:pPr>
              <w:adjustRightInd w:val="0"/>
              <w:snapToGrid w:val="0"/>
              <w:rPr>
                <w:rFonts w:hint="eastAsia" w:ascii="宋体" w:hAnsi="宋体" w:eastAsia="宋体" w:cs="宋体"/>
                <w:sz w:val="24"/>
                <w:szCs w:val="24"/>
              </w:rPr>
            </w:pPr>
            <w:r>
              <w:rPr>
                <w:rFonts w:hint="eastAsia" w:ascii="宋体" w:hAnsi="宋体" w:eastAsia="宋体" w:cs="宋体"/>
                <w:sz w:val="24"/>
                <w:szCs w:val="24"/>
              </w:rPr>
              <w:t xml:space="preserve">3. 具备教研教改能力和经验，具有一定的生产实践教学经验； </w:t>
            </w:r>
          </w:p>
          <w:p>
            <w:pPr>
              <w:rPr>
                <w:rFonts w:hint="eastAsia" w:ascii="宋体" w:hAnsi="宋体" w:eastAsia="宋体" w:cs="宋体"/>
                <w:sz w:val="24"/>
                <w:szCs w:val="24"/>
              </w:rPr>
            </w:pPr>
            <w:r>
              <w:rPr>
                <w:rFonts w:hint="eastAsia" w:ascii="宋体" w:hAnsi="宋体" w:eastAsia="宋体" w:cs="宋体"/>
                <w:sz w:val="24"/>
                <w:szCs w:val="24"/>
              </w:rPr>
              <w:t>4. 具有进行工学结合人才培养模式改革、课程体系和教学内容改革的能力。</w:t>
            </w:r>
          </w:p>
        </w:tc>
      </w:tr>
    </w:tbl>
    <w:p>
      <w:pPr>
        <w:pStyle w:val="2"/>
        <w:spacing w:before="0" w:after="0" w:line="360" w:lineRule="auto"/>
        <w:rPr>
          <w:rFonts w:hint="eastAsia" w:ascii="宋体" w:hAnsi="宋体" w:eastAsia="宋体" w:cs="宋体"/>
          <w:sz w:val="24"/>
          <w:szCs w:val="24"/>
          <w:lang w:bidi="ar-SA"/>
        </w:rPr>
      </w:pPr>
      <w:bookmarkStart w:id="71" w:name="_Toc369867400"/>
      <w:bookmarkStart w:id="72" w:name="_Toc31069"/>
      <w:r>
        <w:rPr>
          <w:rFonts w:hint="eastAsia" w:ascii="宋体" w:hAnsi="宋体" w:eastAsia="宋体" w:cs="宋体"/>
          <w:sz w:val="24"/>
          <w:szCs w:val="24"/>
          <w:lang w:bidi="ar-SA"/>
        </w:rPr>
        <w:t>七、教学条件与设施要求</w:t>
      </w:r>
      <w:bookmarkEnd w:id="71"/>
      <w:bookmarkEnd w:id="72"/>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（一）教学条件</w:t>
      </w:r>
    </w:p>
    <w:p>
      <w:pPr>
        <w:snapToGrid w:val="0"/>
        <w:spacing w:line="5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学生职业发展为根本，重视培养学生的综合素质和职业能力，在教学过程中，从学生实际出发，因材施教，充分调动学生对本课程的学习兴趣，采用现场教学、实践项目教学等，创设工作情境，重视现代教育技术与课程的整合，充分发挥计算机、互联网等现代媒体技术的优势，提高教学的效率和效果，以利于创建符合个性化学习及加强实践技能培养的教学环境，融入对学生职业道德和职业意识的培养，使学生掌握专业学习方法，提高自主学习能力。</w:t>
      </w: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（二）教学设施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多媒体教学设备、网上教学平台（包括课件、试题库、教学录像等）；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综合实训装置。</w:t>
      </w:r>
    </w:p>
    <w:p>
      <w:pPr>
        <w:pStyle w:val="2"/>
        <w:spacing w:before="0" w:after="0" w:line="360" w:lineRule="auto"/>
        <w:rPr>
          <w:rFonts w:hint="eastAsia" w:ascii="宋体" w:hAnsi="宋体" w:eastAsia="宋体" w:cs="宋体"/>
          <w:sz w:val="24"/>
          <w:szCs w:val="24"/>
          <w:lang w:bidi="ar-SA"/>
        </w:rPr>
      </w:pPr>
      <w:bookmarkStart w:id="73" w:name="_Toc23431"/>
      <w:bookmarkStart w:id="74" w:name="_Toc369867401"/>
      <w:r>
        <w:rPr>
          <w:rFonts w:hint="eastAsia" w:ascii="宋体" w:hAnsi="宋体" w:eastAsia="宋体" w:cs="宋体"/>
          <w:sz w:val="24"/>
          <w:szCs w:val="24"/>
          <w:lang w:bidi="ar-SA"/>
        </w:rPr>
        <w:t>八、实施建议</w:t>
      </w:r>
      <w:bookmarkEnd w:id="73"/>
      <w:bookmarkEnd w:id="74"/>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（一）教学建议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教学组织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课程教学由教研（科）室主任负总责，教学组长负责具体的组织与实施。基本流程包括：①成立教学组和实验供应组，②教学准备，③课程教学，④辅导答疑，⑤课程考核，⑥总结反馈。教学组实施备课、大课讲授、实验课指导、自学辅导、指导性自习、多媒体课件、考试与考查等教学活动；实验供应组进行实验器材的准备，协助实验课教师指导、管理实验等。</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教学方法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门教学中应注意理论与实践的结合，适当安排指导性自习，加强课前、课后的答疑辅导，注意学生能力的培养，使学生通过对无机化学相关知识的理解，树立整体观念，进而总结归纳元素或化合物化学性质、化学反应一些深层次的基本规律。</w:t>
      </w: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（二）考核评价建议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教师授课质量评价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立教师授课质量评价体系，包括学生评价、同行评价和教学管理部门评价等。院教学督导组成员不定期对课堂教学质量进行抽查。教师课堂授课的评价指标主要包括：总体设计、教学方法、知识传授、能力培养和教学态度5个方面。</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学生课程学业考核</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（1）本门课程是一门考试课，评价依据是本课程标准规定的课程目标、教学内容和要求。</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（2）考试时间：90分钟（理论考核90分钟）。</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（3）考试方式、分制与解释</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（4）理论成绩的综合评价  采用闭卷、笔试的方式，以百分制评分，满分为100分，占总评成绩的70~80%。</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 xml:space="preserve">（5）实验成绩的综合评价  实验成绩由实验现场表现和实验报告成绩两部分组成。实验成绩占总评成绩的20~30%。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3．试题类型及权重</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选择题15%～30%、判断题10～20%、填空题10～25%、简答题(包括完成并配平反应式)10～20%、计算题10～30%。</w:t>
      </w: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bCs/>
          <w:kern w:val="0"/>
          <w:sz w:val="24"/>
          <w:szCs w:val="24"/>
        </w:rPr>
        <w:t>教材编写和选用建议</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教材编写应以本课程标准为依据，合理安排教学内容和学时，教材内容应体现以就业为导向，以学生为本的原则，将知识与生活生产中的实际应用相结合。</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必须依据本课程标准编写教材。</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教材应充分体现任务引领、实践导向的课程设计思想，实现理论和实践一体化教学。</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本课程力求着重于基本概念、基本理论和基本技能培养的阐述，理论课教材：《无机化学》胡伟光主编，化学工业出版社</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 教材应体现以学生为主体，文字表述要简明扼要，内容展现应图文并茂、突出重点，重在提高学生学习的主动性、积极性和自主学习，给学生拓展思维的空间。</w:t>
      </w:r>
    </w:p>
    <w:p>
      <w:pPr>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（四）数字化教学资源开发</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激发学生学习本课程的兴趣，应创设形象生动的教学情境，按照学生的认知规律，结合课程教材，尽可能采用现代化教学手段，以制作和收集与教学内容相配套的多媒体课件等，提供满足不同教学需求的数字化教学资源，为教师教学与学生学习提供较为全面的支持。</w:t>
      </w:r>
    </w:p>
    <w:p>
      <w:pPr>
        <w:spacing w:line="360" w:lineRule="auto"/>
        <w:ind w:firstLine="480" w:firstLineChars="200"/>
        <w:jc w:val="left"/>
        <w:rPr>
          <w:rFonts w:hint="eastAsia" w:ascii="宋体" w:hAnsi="宋体" w:eastAsia="宋体" w:cs="宋体"/>
          <w:sz w:val="24"/>
          <w:szCs w:val="24"/>
        </w:rPr>
      </w:pPr>
      <w:bookmarkStart w:id="75" w:name="_Toc369867402"/>
      <w:r>
        <w:rPr>
          <w:rFonts w:hint="eastAsia" w:ascii="宋体" w:hAnsi="宋体" w:eastAsia="宋体" w:cs="宋体"/>
          <w:sz w:val="24"/>
          <w:szCs w:val="24"/>
        </w:rPr>
        <w:t>1. 文本资源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学生学习辅助用书主要是为了更好地激发学生学习化学的兴趣和动力，帮助学生理解所学内容，巩固相关技能，开拓化学视野，进而满足他们学习化学的个性化需求。这一类用书的开发不能仅仅着眼于解题活动和技能训练，单纯服务于应试。更重要的，还应当开发多品种、多形式的化学普及类读物，使得学生能够有足够的机会阅读化学、了解化学、欣赏化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教师教学辅助用书主要是为了加深教师对于教学内容的理解，加强教师对于学生学习过程的认识，提高教师采用有效教学方法的能力。为此，在编制教学辅助用书时，提倡以研讨化学教学过程中的问题为主线，赋予充分的教学实例，注重化学教育理论与教学实践的有机结合，使之成为提高教师专业水准的有效读物。</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信息技术资源</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将计算机等技术作为评价学生化学学习的辅助性工具。一切有条件和能够创造条件的地区和学校，都应积极开发与利用计算机（器）、多媒体、互联网等信息技术资源，组织教学研究人员、专业技术人员和教师开发与利用适合自身课堂教学的信息技术资源，以充分发挥其优势，为学生的学习和发展提供丰富多彩的教育环境和有力的学习工具和评价工具；为学生提供探索复杂问题、多角度理解化学的机会，丰富学生的化学视野，提高学生的化学素养；为有需要的学生提供个体学习的机会，以便于教师为特殊需要的学生提供帮助；为教育条件欠发达地区的学生提供教学指导和智力资源，更有效地吸引和帮助学生进行化学学习。</w:t>
      </w:r>
      <w:bookmarkEnd w:id="75"/>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p>
    <w:p>
      <w:pPr>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《有机化学》课程标准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r>
        <w:rPr>
          <w:rFonts w:hint="eastAsia" w:ascii="宋体" w:hAnsi="宋体" w:eastAsia="宋体" w:cs="宋体"/>
          <w:sz w:val="24"/>
          <w:szCs w:val="24"/>
          <w:lang w:eastAsia="zh-CN"/>
        </w:rPr>
        <w:t>、食品生物、</w:t>
      </w:r>
      <w:r>
        <w:rPr>
          <w:rFonts w:hint="eastAsia" w:ascii="宋体" w:hAnsi="宋体" w:eastAsia="宋体" w:cs="宋体"/>
          <w:sz w:val="24"/>
          <w:szCs w:val="24"/>
          <w:lang w:val="en-US" w:eastAsia="zh-CN"/>
        </w:rPr>
        <w:t>药品生物技术</w:t>
      </w:r>
    </w:p>
    <w:p>
      <w:pPr>
        <w:spacing w:line="360" w:lineRule="auto"/>
        <w:rPr>
          <w:rFonts w:hint="eastAsia" w:ascii="宋体" w:hAnsi="宋体" w:eastAsia="宋体" w:cs="宋体"/>
          <w:sz w:val="24"/>
          <w:szCs w:val="24"/>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sz w:val="24"/>
          <w:szCs w:val="24"/>
          <w:lang w:val="en-US" w:eastAsia="zh-CN"/>
        </w:rPr>
        <w:t>有</w:t>
      </w:r>
      <w:r>
        <w:rPr>
          <w:rFonts w:hint="eastAsia" w:ascii="宋体" w:hAnsi="宋体" w:eastAsia="宋体" w:cs="宋体"/>
          <w:sz w:val="24"/>
          <w:szCs w:val="24"/>
        </w:rPr>
        <w:t>机化学</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68</w:t>
      </w:r>
    </w:p>
    <w:p>
      <w:pPr>
        <w:widowControl/>
        <w:bidi w:val="0"/>
        <w:spacing w:line="360" w:lineRule="auto"/>
        <w:jc w:val="left"/>
        <w:rPr>
          <w:rFonts w:hint="eastAsia" w:ascii="宋体" w:hAnsi="宋体" w:eastAsia="宋体" w:cs="宋体"/>
          <w:b/>
          <w:sz w:val="24"/>
          <w:szCs w:val="24"/>
        </w:rPr>
      </w:pPr>
    </w:p>
    <w:p>
      <w:pPr>
        <w:widowControl/>
        <w:bidi w:val="0"/>
        <w:spacing w:line="360" w:lineRule="auto"/>
        <w:ind w:left="-360"/>
        <w:jc w:val="left"/>
        <w:rPr>
          <w:rFonts w:hint="eastAsia" w:ascii="宋体" w:hAnsi="宋体" w:eastAsia="宋体" w:cs="宋体"/>
          <w:b/>
          <w:sz w:val="24"/>
          <w:szCs w:val="24"/>
        </w:rPr>
      </w:pPr>
      <w:r>
        <w:rPr>
          <w:rFonts w:hint="eastAsia" w:ascii="宋体" w:hAnsi="宋体" w:eastAsia="宋体" w:cs="宋体"/>
          <w:b/>
          <w:sz w:val="24"/>
          <w:szCs w:val="24"/>
        </w:rPr>
        <w:t>一、课程的性质</w:t>
      </w:r>
    </w:p>
    <w:p>
      <w:pPr>
        <w:widowControl/>
        <w:bidi w:val="0"/>
        <w:spacing w:line="360" w:lineRule="auto"/>
        <w:ind w:left="-376" w:leftChars="-171" w:firstLine="360" w:firstLineChars="150"/>
        <w:jc w:val="left"/>
        <w:rPr>
          <w:rFonts w:hint="eastAsia" w:ascii="宋体" w:hAnsi="宋体" w:eastAsia="宋体" w:cs="宋体"/>
          <w:color w:val="000000"/>
          <w:kern w:val="0"/>
          <w:sz w:val="24"/>
          <w:szCs w:val="24"/>
        </w:rPr>
      </w:pPr>
      <w:r>
        <w:rPr>
          <w:rFonts w:hint="eastAsia" w:ascii="宋体" w:hAnsi="宋体" w:eastAsia="宋体" w:cs="宋体"/>
          <w:sz w:val="24"/>
          <w:szCs w:val="24"/>
        </w:rPr>
        <w:t>《有机化学》课程是</w:t>
      </w:r>
      <w:r>
        <w:rPr>
          <w:rFonts w:hint="eastAsia" w:ascii="宋体" w:hAnsi="宋体" w:eastAsia="宋体" w:cs="宋体"/>
          <w:sz w:val="24"/>
          <w:szCs w:val="24"/>
          <w:lang w:val="en-US" w:eastAsia="zh-CN"/>
        </w:rPr>
        <w:t>化学工程系</w:t>
      </w:r>
      <w:r>
        <w:rPr>
          <w:rFonts w:hint="eastAsia" w:ascii="宋体" w:hAnsi="宋体" w:eastAsia="宋体" w:cs="宋体"/>
          <w:color w:val="000000"/>
          <w:sz w:val="24"/>
          <w:szCs w:val="24"/>
        </w:rPr>
        <w:t>专业</w:t>
      </w:r>
      <w:r>
        <w:rPr>
          <w:rFonts w:hint="eastAsia" w:ascii="宋体" w:hAnsi="宋体" w:eastAsia="宋体" w:cs="宋体"/>
          <w:sz w:val="24"/>
          <w:szCs w:val="24"/>
        </w:rPr>
        <w:t>重要的专业基础课，是理论和生产实际密切结合的应用性很强的课程，对人才培养有着至关重要的作用。有机化学的研究对象是有机分子,是从分子水平上探知未知世界的基础学科，是应用化工技术、生物技术及环境监测及治理等专业的一门重要课程。本课程标准适合高职高专化工类专业的学生使用，学时数不少于</w:t>
      </w:r>
      <w:r>
        <w:rPr>
          <w:rFonts w:hint="eastAsia" w:ascii="宋体" w:hAnsi="宋体" w:eastAsia="宋体" w:cs="宋体"/>
          <w:sz w:val="24"/>
          <w:szCs w:val="24"/>
          <w:lang w:val="en-US" w:eastAsia="zh-CN"/>
        </w:rPr>
        <w:t>100</w:t>
      </w:r>
      <w:r>
        <w:rPr>
          <w:rFonts w:hint="eastAsia" w:ascii="宋体" w:hAnsi="宋体" w:eastAsia="宋体" w:cs="宋体"/>
          <w:sz w:val="24"/>
          <w:szCs w:val="24"/>
        </w:rPr>
        <w:t>。（理论</w:t>
      </w:r>
      <w:r>
        <w:rPr>
          <w:rFonts w:hint="eastAsia" w:ascii="宋体" w:hAnsi="宋体" w:eastAsia="宋体" w:cs="宋体"/>
          <w:sz w:val="24"/>
          <w:szCs w:val="24"/>
          <w:lang w:val="en-US" w:eastAsia="zh-CN"/>
        </w:rPr>
        <w:t>68</w:t>
      </w:r>
      <w:r>
        <w:rPr>
          <w:rFonts w:hint="eastAsia" w:ascii="宋体" w:hAnsi="宋体" w:eastAsia="宋体" w:cs="宋体"/>
          <w:sz w:val="24"/>
          <w:szCs w:val="24"/>
        </w:rPr>
        <w:t>学时，实践</w:t>
      </w:r>
      <w:r>
        <w:rPr>
          <w:rFonts w:hint="eastAsia" w:ascii="宋体" w:hAnsi="宋体" w:eastAsia="宋体" w:cs="宋体"/>
          <w:sz w:val="24"/>
          <w:szCs w:val="24"/>
          <w:lang w:val="en-US" w:eastAsia="zh-CN"/>
        </w:rPr>
        <w:t>32</w:t>
      </w:r>
      <w:r>
        <w:rPr>
          <w:rFonts w:hint="eastAsia" w:ascii="宋体" w:hAnsi="宋体" w:eastAsia="宋体" w:cs="宋体"/>
          <w:sz w:val="24"/>
          <w:szCs w:val="24"/>
        </w:rPr>
        <w:t>学时）</w:t>
      </w:r>
    </w:p>
    <w:p>
      <w:pPr>
        <w:widowControl/>
        <w:bidi w:val="0"/>
        <w:spacing w:line="360" w:lineRule="auto"/>
        <w:ind w:left="-360"/>
        <w:jc w:val="left"/>
        <w:rPr>
          <w:rFonts w:hint="eastAsia" w:ascii="宋体" w:hAnsi="宋体" w:eastAsia="宋体" w:cs="宋体"/>
          <w:b/>
          <w:sz w:val="24"/>
          <w:szCs w:val="24"/>
        </w:rPr>
      </w:pPr>
    </w:p>
    <w:p>
      <w:pPr>
        <w:widowControl/>
        <w:bidi w:val="0"/>
        <w:spacing w:line="360" w:lineRule="auto"/>
        <w:ind w:left="-360"/>
        <w:jc w:val="left"/>
        <w:rPr>
          <w:rFonts w:hint="eastAsia" w:ascii="宋体" w:hAnsi="宋体" w:eastAsia="宋体" w:cs="宋体"/>
          <w:b/>
          <w:sz w:val="24"/>
          <w:szCs w:val="24"/>
        </w:rPr>
      </w:pPr>
      <w:r>
        <w:rPr>
          <w:rFonts w:hint="eastAsia" w:ascii="宋体" w:hAnsi="宋体" w:eastAsia="宋体" w:cs="宋体"/>
          <w:b/>
          <w:sz w:val="24"/>
          <w:szCs w:val="24"/>
        </w:rPr>
        <w:t>二、课程标准的设计思路</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本门课程在设计过程中，根据应用化工技术专业的培养计划和人才培养规格，本着宽基础、多方向的就业思路，根据专业岗位群技能要求，从而确定教学内容、教学时数和教学方法。</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本门课程设计有理论知识和实验实训教学两大模块，对知识目标描述使用“了解、理解、掌握”等目标动词，对能力的描述使用了“掌握、会用、知道、完成”等目标动词。标准中理论知识模块为重点论述部分，实践教学模块则更注重学生参与及实际效果。</w:t>
      </w:r>
    </w:p>
    <w:p>
      <w:pPr>
        <w:widowControl/>
        <w:bidi w:val="0"/>
        <w:spacing w:line="360" w:lineRule="auto"/>
        <w:ind w:left="-360"/>
        <w:jc w:val="left"/>
        <w:rPr>
          <w:rFonts w:hint="eastAsia" w:ascii="宋体" w:hAnsi="宋体" w:eastAsia="宋体" w:cs="宋体"/>
          <w:b/>
          <w:sz w:val="24"/>
          <w:szCs w:val="24"/>
        </w:rPr>
      </w:pPr>
    </w:p>
    <w:p>
      <w:pPr>
        <w:widowControl/>
        <w:bidi w:val="0"/>
        <w:spacing w:line="360" w:lineRule="auto"/>
        <w:ind w:left="-360"/>
        <w:jc w:val="left"/>
        <w:rPr>
          <w:rFonts w:hint="eastAsia" w:ascii="宋体" w:hAnsi="宋体" w:eastAsia="宋体" w:cs="宋体"/>
          <w:b/>
          <w:sz w:val="24"/>
          <w:szCs w:val="24"/>
        </w:rPr>
      </w:pPr>
      <w:r>
        <w:rPr>
          <w:rFonts w:hint="eastAsia" w:ascii="宋体" w:hAnsi="宋体" w:eastAsia="宋体" w:cs="宋体"/>
          <w:b/>
          <w:sz w:val="24"/>
          <w:szCs w:val="24"/>
        </w:rPr>
        <w:t>三、课程目标</w:t>
      </w:r>
    </w:p>
    <w:p>
      <w:pPr>
        <w:widowControl/>
        <w:bidi w:val="0"/>
        <w:spacing w:line="360" w:lineRule="auto"/>
        <w:ind w:left="-376" w:leftChars="-171"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rPr>
        <w:t>通过对《有机化学》课程的学习，可以使学生掌握有机化学的基本知识、基本理论，获得从事化工技术、分析检测、分离提取职业岗位必需的基本操作技能，在学习和实践中培养良好的职业道德规范。</w:t>
      </w:r>
    </w:p>
    <w:p>
      <w:pPr>
        <w:widowControl/>
        <w:bidi w:val="0"/>
        <w:spacing w:line="360" w:lineRule="auto"/>
        <w:ind w:left="-376" w:leftChars="-171" w:firstLine="235" w:firstLineChars="98"/>
        <w:jc w:val="left"/>
        <w:rPr>
          <w:rFonts w:hint="eastAsia" w:ascii="宋体" w:hAnsi="宋体" w:eastAsia="宋体" w:cs="宋体"/>
          <w:color w:val="000000"/>
          <w:kern w:val="0"/>
          <w:sz w:val="24"/>
          <w:szCs w:val="24"/>
        </w:rPr>
      </w:pPr>
      <w:r>
        <w:rPr>
          <w:rFonts w:hint="eastAsia" w:ascii="宋体" w:hAnsi="宋体" w:eastAsia="宋体" w:cs="宋体"/>
          <w:b/>
          <w:sz w:val="24"/>
          <w:szCs w:val="24"/>
        </w:rPr>
        <w:t>1、基本知识教学目标</w:t>
      </w:r>
    </w:p>
    <w:p>
      <w:pPr>
        <w:widowControl/>
        <w:bidi w:val="0"/>
        <w:spacing w:line="360" w:lineRule="auto"/>
        <w:ind w:left="-376" w:leftChars="-171" w:firstLine="360" w:firstLineChars="150"/>
        <w:jc w:val="left"/>
        <w:rPr>
          <w:rFonts w:hint="eastAsia" w:ascii="宋体" w:hAnsi="宋体" w:eastAsia="宋体" w:cs="宋体"/>
          <w:color w:val="000000"/>
          <w:kern w:val="0"/>
          <w:sz w:val="24"/>
          <w:szCs w:val="24"/>
        </w:rPr>
      </w:pPr>
      <w:r>
        <w:rPr>
          <w:rFonts w:hint="eastAsia" w:ascii="宋体" w:hAnsi="宋体" w:eastAsia="宋体" w:cs="宋体"/>
          <w:sz w:val="24"/>
          <w:szCs w:val="24"/>
        </w:rPr>
        <w:t>（1）掌握各类有机化合物的命名法和同分异构现象；理解各类有机化合物的主要物理性质及其变化规律。</w:t>
      </w:r>
    </w:p>
    <w:p>
      <w:pPr>
        <w:widowControl/>
        <w:bidi w:val="0"/>
        <w:spacing w:line="360" w:lineRule="auto"/>
        <w:ind w:left="-376" w:leftChars="-171"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sz w:val="24"/>
          <w:szCs w:val="24"/>
        </w:rPr>
        <w:t>2）掌握各类有机化合物的化学性质和制备，相互转化的条件和规律，注意典型反应，理解典型反应的机理；掌握有机反应的理论。</w:t>
      </w:r>
    </w:p>
    <w:p>
      <w:pPr>
        <w:widowControl/>
        <w:bidi w:val="0"/>
        <w:spacing w:line="360" w:lineRule="auto"/>
        <w:ind w:left="-376" w:leftChars="-171" w:firstLine="360" w:firstLineChars="150"/>
        <w:jc w:val="left"/>
        <w:rPr>
          <w:rFonts w:hint="eastAsia" w:ascii="宋体" w:hAnsi="宋体" w:eastAsia="宋体" w:cs="宋体"/>
          <w:color w:val="000000"/>
          <w:kern w:val="0"/>
          <w:sz w:val="24"/>
          <w:szCs w:val="24"/>
        </w:rPr>
      </w:pPr>
      <w:r>
        <w:rPr>
          <w:rFonts w:hint="eastAsia" w:ascii="宋体" w:hAnsi="宋体" w:eastAsia="宋体" w:cs="宋体"/>
          <w:sz w:val="24"/>
          <w:szCs w:val="24"/>
        </w:rPr>
        <w:t>（3）能熟悉常见的化学试剂和仪器，并能根据实验的内容进行独立的实验，正确完成实验并能根据实验中得出的结论和存在的问题写出实验报告。</w:t>
      </w:r>
    </w:p>
    <w:p>
      <w:pPr>
        <w:widowControl/>
        <w:bidi w:val="0"/>
        <w:spacing w:line="360" w:lineRule="auto"/>
        <w:ind w:left="-376" w:leftChars="-171" w:firstLine="240" w:firstLineChars="100"/>
        <w:jc w:val="left"/>
        <w:rPr>
          <w:rFonts w:hint="eastAsia" w:ascii="宋体" w:hAnsi="宋体" w:eastAsia="宋体" w:cs="宋体"/>
          <w:b/>
          <w:sz w:val="24"/>
          <w:szCs w:val="24"/>
        </w:rPr>
      </w:pPr>
      <w:r>
        <w:rPr>
          <w:rFonts w:hint="eastAsia" w:ascii="宋体" w:hAnsi="宋体" w:eastAsia="宋体" w:cs="宋体"/>
          <w:b/>
          <w:sz w:val="24"/>
          <w:szCs w:val="24"/>
        </w:rPr>
        <w:t>2、能力培养目标</w:t>
      </w:r>
    </w:p>
    <w:p>
      <w:pPr>
        <w:widowControl/>
        <w:bidi w:val="0"/>
        <w:spacing w:line="360" w:lineRule="auto"/>
        <w:ind w:left="-376" w:leftChars="-171" w:firstLine="360" w:firstLineChars="150"/>
        <w:jc w:val="left"/>
        <w:rPr>
          <w:rFonts w:hint="eastAsia" w:ascii="宋体" w:hAnsi="宋体" w:eastAsia="宋体" w:cs="宋体"/>
          <w:sz w:val="24"/>
          <w:szCs w:val="24"/>
        </w:rPr>
      </w:pPr>
      <w:r>
        <w:rPr>
          <w:rFonts w:hint="eastAsia" w:ascii="宋体" w:hAnsi="宋体" w:eastAsia="宋体" w:cs="宋体"/>
          <w:sz w:val="24"/>
          <w:szCs w:val="24"/>
        </w:rPr>
        <w:t>（1）有机化学理论知识框架的构建。通过本课程的学习，学生可以掌握各类有机化合物的命名、结构、性质及其在工农业生产中的应用；各类有机物的典型反应和合成方法；各类有机物相互转变的基本规律；有机化合物结构与性能的关系；有机反应基本类型及重要的反应历程等。</w:t>
      </w:r>
    </w:p>
    <w:p>
      <w:pPr>
        <w:widowControl/>
        <w:bidi w:val="0"/>
        <w:spacing w:line="360" w:lineRule="auto"/>
        <w:ind w:left="-376" w:leftChars="-171" w:firstLine="360" w:firstLineChars="150"/>
        <w:jc w:val="left"/>
        <w:rPr>
          <w:rFonts w:hint="eastAsia" w:ascii="宋体" w:hAnsi="宋体" w:eastAsia="宋体" w:cs="宋体"/>
          <w:sz w:val="24"/>
          <w:szCs w:val="24"/>
        </w:rPr>
      </w:pPr>
      <w:r>
        <w:rPr>
          <w:rFonts w:hint="eastAsia" w:ascii="宋体" w:hAnsi="宋体" w:eastAsia="宋体" w:cs="宋体"/>
          <w:sz w:val="24"/>
          <w:szCs w:val="24"/>
        </w:rPr>
        <w:t>（2）动手操作能力的培养。通过本课程的学习，训练学生掌握有机化学实验的基本操作和技能，提高分析问题和解决问题的能力，培养学生实事求是的、严谨的科学态度、良好的科学素养以及良好的实验室工作习惯。</w:t>
      </w:r>
    </w:p>
    <w:p>
      <w:pPr>
        <w:widowControl/>
        <w:bidi w:val="0"/>
        <w:spacing w:line="360" w:lineRule="auto"/>
        <w:ind w:left="-376" w:leftChars="-171" w:firstLine="235" w:firstLineChars="98"/>
        <w:jc w:val="left"/>
        <w:rPr>
          <w:rFonts w:hint="eastAsia" w:ascii="宋体" w:hAnsi="宋体" w:eastAsia="宋体" w:cs="宋体"/>
          <w:sz w:val="24"/>
          <w:szCs w:val="24"/>
        </w:rPr>
      </w:pPr>
      <w:r>
        <w:rPr>
          <w:rFonts w:hint="eastAsia" w:ascii="宋体" w:hAnsi="宋体" w:eastAsia="宋体" w:cs="宋体"/>
          <w:b/>
          <w:sz w:val="24"/>
          <w:szCs w:val="24"/>
        </w:rPr>
        <w:t>3、素质教育目标</w:t>
      </w:r>
      <w:r>
        <w:rPr>
          <w:rFonts w:hint="eastAsia" w:ascii="宋体" w:hAnsi="宋体" w:eastAsia="宋体" w:cs="宋体"/>
          <w:sz w:val="24"/>
          <w:szCs w:val="24"/>
        </w:rPr>
        <w:t>课程教学中注重教书与育人相结合，注重学生心理素质、人文精神、科学素养的培养：（1）学会交流沟通和团队协作，培养主动参与、积极进取、崇尚科学、探究科学的学习态度；（2）培养良好的职业道德和正确的思维方式；（3）培养创新意识和解决实际问题的能力。</w:t>
      </w:r>
    </w:p>
    <w:p>
      <w:pPr>
        <w:widowControl/>
        <w:bidi w:val="0"/>
        <w:spacing w:line="360" w:lineRule="auto"/>
        <w:ind w:left="-376" w:leftChars="-171"/>
        <w:jc w:val="left"/>
        <w:rPr>
          <w:rFonts w:hint="eastAsia" w:ascii="宋体" w:hAnsi="宋体" w:eastAsia="宋体" w:cs="宋体"/>
          <w:b/>
          <w:sz w:val="24"/>
          <w:szCs w:val="24"/>
        </w:rPr>
      </w:pPr>
      <w:r>
        <w:rPr>
          <w:rFonts w:hint="eastAsia" w:ascii="宋体" w:hAnsi="宋体" w:eastAsia="宋体" w:cs="宋体"/>
          <w:b/>
          <w:sz w:val="24"/>
          <w:szCs w:val="24"/>
        </w:rPr>
        <w:t>四、内容标准</w:t>
      </w:r>
    </w:p>
    <w:p>
      <w:pPr>
        <w:widowControl/>
        <w:bidi w:val="0"/>
        <w:spacing w:line="360" w:lineRule="auto"/>
        <w:ind w:left="-376" w:leftChars="-171" w:firstLine="240" w:firstLineChars="100"/>
        <w:jc w:val="left"/>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绪论</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要求学生了解有机化学的研究对象及有机化学的产生与发展历史,认识有机化学与生产和生活的密切关系。同时,通过对共价键理论及其本质的学习,达到掌握有机化合物分子结构基本理论的目的.掌握碳原子正四面体概念,掌握三种等性杂化状态和理解不等性杂化概念；掌握共价键属性；了解有机化合物的分类和研究有机化合物的步骤。</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技能要点：有机化合物的产生和发展、共价键的一些基本概念、研究有机化合物的一般步骤、有机化合物的分类和官能团</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2、烷烃</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知识要点：了解烷烃的来源、制法与用途；了解烷烃的物理性质及其变化规律；掌握烷烃的同分异构和命名方法；熟悉烷烃的化学反应类型，掌握其在生产 生活中的实际应用。</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技能要点：烷烃的同系列和同分异构现象、烷烃的命名法、烷烃的构型、烷烃的构象、烷烃的物理性质、烷烃的化学性质、烷烃取代反应历程、甲烷和天然气</w:t>
      </w:r>
    </w:p>
    <w:p>
      <w:pPr>
        <w:widowControl/>
        <w:bidi w:val="0"/>
        <w:spacing w:line="360" w:lineRule="auto"/>
        <w:ind w:left="-376" w:leftChars="-171" w:firstLine="240" w:firstLineChars="100"/>
        <w:jc w:val="left"/>
        <w:rPr>
          <w:rFonts w:hint="eastAsia" w:ascii="宋体" w:hAnsi="宋体" w:eastAsia="宋体" w:cs="宋体"/>
          <w:color w:val="000000"/>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烯烃和二烯烃</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熟悉烯烃和二烯烃的异构现象，掌握其命名方法；了解烯烃的物理性质及其变化规律；了解烯烃和重要二烯烃的化学反应类型，掌握这些化学反应在生产实际中的应用；掌握烯烃的鉴别方法</w:t>
      </w:r>
      <w:r>
        <w:rPr>
          <w:rFonts w:hint="eastAsia" w:ascii="宋体" w:hAnsi="宋体" w:eastAsia="宋体" w:cs="宋体"/>
          <w:sz w:val="24"/>
          <w:szCs w:val="24"/>
        </w:rPr>
        <w:t>技能要点：烯烃的结构、烯烃的异构、烯烃的命名、烯烃的性质</w:t>
      </w:r>
      <w:r>
        <w:rPr>
          <w:rFonts w:hint="eastAsia" w:ascii="宋体" w:hAnsi="宋体" w:eastAsia="宋体" w:cs="宋体"/>
          <w:bCs/>
          <w:sz w:val="24"/>
          <w:szCs w:val="24"/>
        </w:rPr>
        <w:t>、</w:t>
      </w:r>
      <w:r>
        <w:rPr>
          <w:rFonts w:hint="eastAsia" w:ascii="宋体" w:hAnsi="宋体" w:eastAsia="宋体" w:cs="宋体"/>
          <w:sz w:val="24"/>
          <w:szCs w:val="24"/>
        </w:rPr>
        <w:t>二烯烃</w:t>
      </w:r>
      <w:r>
        <w:rPr>
          <w:rFonts w:hint="eastAsia" w:ascii="宋体" w:hAnsi="宋体" w:eastAsia="宋体" w:cs="宋体"/>
          <w:bCs/>
          <w:sz w:val="24"/>
          <w:szCs w:val="24"/>
        </w:rPr>
        <w:t>、</w:t>
      </w:r>
      <w:r>
        <w:rPr>
          <w:rFonts w:hint="eastAsia" w:ascii="宋体" w:hAnsi="宋体" w:eastAsia="宋体" w:cs="宋体"/>
          <w:sz w:val="24"/>
          <w:szCs w:val="24"/>
        </w:rPr>
        <w:t>重要的烯烃及其制法</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4、炔烃</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了解炔烃的异构现象，掌握炔烃的命名方法；熟悉炔烃的化学反应规律，掌握炔烃的化学反应在生产实际中的应用；了解乙炔的工业制法及其在化工生产中的重要应用，掌握炔烃的鉴别方法。</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技能要点：炔烃的结构、炔烃的异构、炔烃的命名</w:t>
      </w:r>
      <w:r>
        <w:rPr>
          <w:rFonts w:hint="eastAsia" w:ascii="宋体" w:hAnsi="宋体" w:eastAsia="宋体" w:cs="宋体"/>
          <w:bCs/>
          <w:sz w:val="24"/>
          <w:szCs w:val="24"/>
        </w:rPr>
        <w:t>、</w:t>
      </w:r>
      <w:r>
        <w:rPr>
          <w:rFonts w:hint="eastAsia" w:ascii="宋体" w:hAnsi="宋体" w:eastAsia="宋体" w:cs="宋体"/>
          <w:sz w:val="24"/>
          <w:szCs w:val="24"/>
        </w:rPr>
        <w:t>炔烃的物理性质、炔烃的化学性质、乙炔的制法及用途</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5、脂环烃</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w:t>
      </w:r>
      <w:r>
        <w:rPr>
          <w:rFonts w:hint="eastAsia" w:ascii="宋体" w:hAnsi="宋体" w:eastAsia="宋体" w:cs="宋体"/>
          <w:sz w:val="24"/>
          <w:szCs w:val="24"/>
        </w:rPr>
        <w:t>脂环烃的分类，掌握简单的脂环烃的命名方法；了解脂环烃的结构与稳定性的关系，能根据脂环烃结构预测其稳定性的大小；掌握环烷烃的化学反应规律及其在生产中的应用；了解重要的多环化合物的结构特点及用途。</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技能要点：脂环烃的结构、脂环烃的分类、脂环烃的异构、脂环烃的命名、环烷烃的物理性质、脂环烃的化学性质</w:t>
      </w:r>
      <w:r>
        <w:rPr>
          <w:rFonts w:hint="eastAsia" w:ascii="宋体" w:hAnsi="宋体" w:eastAsia="宋体" w:cs="宋体"/>
          <w:b/>
          <w:sz w:val="24"/>
          <w:szCs w:val="24"/>
        </w:rPr>
        <w:t>、</w:t>
      </w:r>
      <w:r>
        <w:rPr>
          <w:rFonts w:hint="eastAsia" w:ascii="宋体" w:hAnsi="宋体" w:eastAsia="宋体" w:cs="宋体"/>
          <w:sz w:val="24"/>
          <w:szCs w:val="24"/>
        </w:rPr>
        <w:t>环烷烃的来源和重要的脂环族化合物</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6、芳烃</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单环芳烃的分类，掌握单环芳烃及其衍生物的命名方法；熟悉单环芳烃的化学性质，掌握其在工业生产中的应用；掌握单环芳烃取代反应的定位规律及其在有机合成中的应用；了解重要的稠环芳烃及其在生产实际中的应用。</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技能要点：单环芳烃的结构、单环芳烃的异构、单环芳烃的命名、单环芳烃的物理、单环芳烃的化学性质、苯环上取代反应的定位规律、稠环芳烃、芳烃的来源和重要的芳烃</w:t>
      </w:r>
    </w:p>
    <w:p>
      <w:pPr>
        <w:widowControl/>
        <w:bidi w:val="0"/>
        <w:spacing w:line="360" w:lineRule="auto"/>
        <w:ind w:left="-376" w:leftChars="-171" w:firstLine="240" w:firstLineChars="100"/>
        <w:jc w:val="left"/>
        <w:rPr>
          <w:rFonts w:hint="eastAsia" w:ascii="宋体" w:hAnsi="宋体" w:eastAsia="宋体" w:cs="宋体"/>
          <w:bCs/>
          <w:sz w:val="24"/>
          <w:szCs w:val="24"/>
        </w:rPr>
      </w:pPr>
      <w:r>
        <w:rPr>
          <w:rFonts w:hint="eastAsia" w:ascii="宋体" w:hAnsi="宋体" w:eastAsia="宋体" w:cs="宋体"/>
          <w:sz w:val="24"/>
          <w:szCs w:val="24"/>
        </w:rPr>
        <w:t>7、</w:t>
      </w:r>
      <w:r>
        <w:rPr>
          <w:rFonts w:hint="eastAsia" w:ascii="宋体" w:hAnsi="宋体" w:eastAsia="宋体" w:cs="宋体"/>
          <w:bCs/>
          <w:sz w:val="24"/>
          <w:szCs w:val="24"/>
        </w:rPr>
        <w:t>卤代烃</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知识要点：了解卤代烃的分类和异构现象，掌握其命名方法；了解卤代烃的物理性质及其变化规律；掌握卤代烃的化学反应及其应用，掌握卤代烃的鉴别方法；了解重要卤代烃的工业制法 工艺条件</w:t>
      </w:r>
      <w:r>
        <w:rPr>
          <w:rFonts w:hint="eastAsia" w:ascii="宋体" w:hAnsi="宋体" w:eastAsia="宋体" w:cs="宋体"/>
          <w:bCs/>
          <w:sz w:val="24"/>
          <w:szCs w:val="24"/>
        </w:rPr>
        <w:t>及其在生产中的实际应用。</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技能要点：卤代烃的分类、异构和命名、卤代烃的物理性质、卤代烃的化学性质、卤代烯烃和卤代芳烃、卤代烷的制法和重要的卤代烃</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8、醇、酚  醚</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w:t>
      </w:r>
      <w:r>
        <w:rPr>
          <w:rFonts w:hint="eastAsia" w:ascii="宋体" w:hAnsi="宋体" w:eastAsia="宋体" w:cs="宋体"/>
          <w:sz w:val="24"/>
          <w:szCs w:val="24"/>
        </w:rPr>
        <w:t>醇、酚、醚的分类和异构现象；掌握醇、酚、醚的命名方法；了解醇、酚、醚的物理性质及其变化规律；理解氢键对醇、酚的沸点和溶解性的影响；了解醇羟基和酚羟基的区别；掌握醇、酚、醚的化学反应及应用；熟悉官能团的特征反应，掌握醇、酚、醚的鉴别方法</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技能要点：醇、酚、醚的命名、化学性质及制备方法</w:t>
      </w:r>
    </w:p>
    <w:p>
      <w:pPr>
        <w:widowControl/>
        <w:bidi w:val="0"/>
        <w:spacing w:line="360" w:lineRule="auto"/>
        <w:ind w:left="-376" w:leftChars="-171" w:firstLine="240" w:firstLineChars="100"/>
        <w:jc w:val="left"/>
        <w:rPr>
          <w:rFonts w:hint="eastAsia" w:ascii="宋体" w:hAnsi="宋体" w:eastAsia="宋体" w:cs="宋体"/>
          <w:color w:val="000000"/>
          <w:sz w:val="24"/>
          <w:szCs w:val="24"/>
        </w:rPr>
      </w:pPr>
      <w:r>
        <w:rPr>
          <w:rFonts w:hint="eastAsia" w:ascii="宋体" w:hAnsi="宋体" w:eastAsia="宋体" w:cs="宋体"/>
          <w:sz w:val="24"/>
          <w:szCs w:val="24"/>
        </w:rPr>
        <w:t>9、</w:t>
      </w:r>
      <w:r>
        <w:rPr>
          <w:rFonts w:hint="eastAsia" w:ascii="宋体" w:hAnsi="宋体" w:eastAsia="宋体" w:cs="宋体"/>
          <w:color w:val="000000"/>
          <w:sz w:val="24"/>
          <w:szCs w:val="24"/>
        </w:rPr>
        <w:t>醛和酮</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了解醛和酮的分类，掌握醛和酮的命名方法；熟悉醛和酮的物理性质及其变化规律；掌握醛和酮的化学反应及其实际应用，掌握醛和酮的鉴别方法；熟悉重要醛和酮的工业制法 工艺条件及其在生产 生活中的实际应用</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技能要点：</w:t>
      </w:r>
      <w:r>
        <w:rPr>
          <w:rFonts w:hint="eastAsia" w:ascii="宋体" w:hAnsi="宋体" w:eastAsia="宋体" w:cs="宋体"/>
          <w:bCs/>
          <w:sz w:val="24"/>
          <w:szCs w:val="24"/>
        </w:rPr>
        <w:t>醛和酮的结构、分类与命名</w:t>
      </w:r>
      <w:r>
        <w:rPr>
          <w:rFonts w:hint="eastAsia" w:ascii="宋体" w:hAnsi="宋体" w:eastAsia="宋体" w:cs="宋体"/>
          <w:sz w:val="24"/>
          <w:szCs w:val="24"/>
        </w:rPr>
        <w:t>、</w:t>
      </w:r>
      <w:r>
        <w:rPr>
          <w:rFonts w:hint="eastAsia" w:ascii="宋体" w:hAnsi="宋体" w:eastAsia="宋体" w:cs="宋体"/>
          <w:bCs/>
          <w:sz w:val="24"/>
          <w:szCs w:val="24"/>
        </w:rPr>
        <w:t>醛和酮的性质</w:t>
      </w:r>
      <w:r>
        <w:rPr>
          <w:rFonts w:hint="eastAsia" w:ascii="宋体" w:hAnsi="宋体" w:eastAsia="宋体" w:cs="宋体"/>
          <w:sz w:val="24"/>
          <w:szCs w:val="24"/>
        </w:rPr>
        <w:t>、</w:t>
      </w:r>
      <w:r>
        <w:rPr>
          <w:rFonts w:hint="eastAsia" w:ascii="宋体" w:hAnsi="宋体" w:eastAsia="宋体" w:cs="宋体"/>
          <w:bCs/>
          <w:sz w:val="24"/>
          <w:szCs w:val="24"/>
        </w:rPr>
        <w:t>重要的醛和酮</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10、羧酸及其衍生物</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知识要点：了解羧酸的分类，掌握</w:t>
      </w:r>
      <w:r>
        <w:rPr>
          <w:rFonts w:hint="eastAsia" w:ascii="宋体" w:hAnsi="宋体" w:eastAsia="宋体" w:cs="宋体"/>
          <w:bCs/>
          <w:sz w:val="24"/>
          <w:szCs w:val="24"/>
        </w:rPr>
        <w:t>羧酸及其衍生物的命名方法；了解羧酸及其衍生物的物理性质和变化规律，熟悉重要羧酸及其衍生物的化学反应及应用；</w:t>
      </w:r>
      <w:r>
        <w:rPr>
          <w:rFonts w:hint="eastAsia" w:ascii="宋体" w:hAnsi="宋体" w:eastAsia="宋体" w:cs="宋体"/>
          <w:sz w:val="24"/>
          <w:szCs w:val="24"/>
        </w:rPr>
        <w:t>掌握羧酸</w:t>
      </w:r>
      <w:r>
        <w:rPr>
          <w:rFonts w:hint="eastAsia" w:ascii="宋体" w:hAnsi="宋体" w:eastAsia="宋体" w:cs="宋体"/>
          <w:bCs/>
          <w:sz w:val="24"/>
          <w:szCs w:val="24"/>
        </w:rPr>
        <w:t>及其衍生物官能团的特征反应及鉴别方法，掌握羧酸及其衍生物间的相互转化关系；熟悉重要羧酸及其衍生物的工业制法以及在生产、生活中的实际应用。</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技能要点：羧酸衍生物、酰卤和酸酐、羧酸酯、油脂和合成洗涤剂、酰胺、 酰基衍生物的水解、氨解和醇解历程。</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11、含氮化合物</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了解各类含氮有机物的分类，掌握各类含氮有机物的命名方法；了解各类含氮有机物的物理性质及其变化规律；掌握各类含氮有机物的重要化学反应及其在生产实际中的应用；熟悉官能团的特征反应，掌握伯 仲 叔胺的鉴别方法；熟悉各类含氮有机物的制备方法。</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技能要点：硝基化合物</w:t>
      </w:r>
      <w:r>
        <w:rPr>
          <w:rFonts w:hint="eastAsia" w:ascii="宋体" w:hAnsi="宋体" w:eastAsia="宋体" w:cs="宋体"/>
          <w:b/>
          <w:bCs/>
          <w:sz w:val="24"/>
          <w:szCs w:val="24"/>
        </w:rPr>
        <w:t>、</w:t>
      </w:r>
      <w:r>
        <w:rPr>
          <w:rFonts w:hint="eastAsia" w:ascii="宋体" w:hAnsi="宋体" w:eastAsia="宋体" w:cs="宋体"/>
          <w:sz w:val="24"/>
          <w:szCs w:val="24"/>
        </w:rPr>
        <w:t>胺</w:t>
      </w:r>
      <w:r>
        <w:rPr>
          <w:rFonts w:hint="eastAsia" w:ascii="宋体" w:hAnsi="宋体" w:eastAsia="宋体" w:cs="宋体"/>
          <w:b/>
          <w:bCs/>
          <w:sz w:val="24"/>
          <w:szCs w:val="24"/>
        </w:rPr>
        <w:t>、</w:t>
      </w:r>
      <w:r>
        <w:rPr>
          <w:rFonts w:hint="eastAsia" w:ascii="宋体" w:hAnsi="宋体" w:eastAsia="宋体" w:cs="宋体"/>
          <w:sz w:val="24"/>
          <w:szCs w:val="24"/>
        </w:rPr>
        <w:t>重氮和偶氮化合物</w:t>
      </w:r>
      <w:r>
        <w:rPr>
          <w:rFonts w:hint="eastAsia" w:ascii="宋体" w:hAnsi="宋体" w:eastAsia="宋体" w:cs="宋体"/>
          <w:b/>
          <w:bCs/>
          <w:sz w:val="24"/>
          <w:szCs w:val="24"/>
        </w:rPr>
        <w:t>、</w:t>
      </w:r>
      <w:r>
        <w:rPr>
          <w:rFonts w:hint="eastAsia" w:ascii="宋体" w:hAnsi="宋体" w:eastAsia="宋体" w:cs="宋体"/>
          <w:sz w:val="24"/>
          <w:szCs w:val="24"/>
        </w:rPr>
        <w:t>腈</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12、杂环化合物</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知识要点：了解杂环化合物的分类，掌握其命名方法；理解杂环化合物的芳香性及其与芳香族化合物的异同点；掌握重要杂环化合物的来源 制法 性质和用途；了解生物碱的一般概念及其生理功能。</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技能要点：杂环化合物的结构和命名</w:t>
      </w:r>
      <w:r>
        <w:rPr>
          <w:rFonts w:hint="eastAsia" w:ascii="宋体" w:hAnsi="宋体" w:eastAsia="宋体" w:cs="宋体"/>
          <w:b/>
          <w:bCs/>
          <w:sz w:val="24"/>
          <w:szCs w:val="24"/>
        </w:rPr>
        <w:t>、</w:t>
      </w:r>
      <w:r>
        <w:rPr>
          <w:rFonts w:hint="eastAsia" w:ascii="宋体" w:hAnsi="宋体" w:eastAsia="宋体" w:cs="宋体"/>
          <w:sz w:val="24"/>
          <w:szCs w:val="24"/>
        </w:rPr>
        <w:t>重要的五元杂环及其衍生物、重要的六元杂环及稠杂环化合物</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13、高分子化合物（选修）</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了解高分子化合物的基本概念和名称来源；了解高分子化合物的合成方法和特性；熟悉重要的合成高分子化合物塑料、纤维、橡胶、离子交换树脂等的制法、性能和用途。</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技能要点：概述</w:t>
      </w:r>
      <w:r>
        <w:rPr>
          <w:rFonts w:hint="eastAsia" w:ascii="宋体" w:hAnsi="宋体" w:eastAsia="宋体" w:cs="宋体"/>
          <w:bCs/>
          <w:sz w:val="24"/>
          <w:szCs w:val="24"/>
        </w:rPr>
        <w:t>、</w:t>
      </w:r>
      <w:r>
        <w:rPr>
          <w:rFonts w:hint="eastAsia" w:ascii="宋体" w:hAnsi="宋体" w:eastAsia="宋体" w:cs="宋体"/>
          <w:sz w:val="24"/>
          <w:szCs w:val="24"/>
        </w:rPr>
        <w:t>高分子化合物的特性与合成方法</w:t>
      </w:r>
      <w:r>
        <w:rPr>
          <w:rFonts w:hint="eastAsia" w:ascii="宋体" w:hAnsi="宋体" w:eastAsia="宋体" w:cs="宋体"/>
          <w:bCs/>
          <w:sz w:val="24"/>
          <w:szCs w:val="24"/>
        </w:rPr>
        <w:t>、</w:t>
      </w:r>
      <w:r>
        <w:rPr>
          <w:rFonts w:hint="eastAsia" w:ascii="宋体" w:hAnsi="宋体" w:eastAsia="宋体" w:cs="宋体"/>
          <w:sz w:val="24"/>
          <w:szCs w:val="24"/>
        </w:rPr>
        <w:t>重要的合成高分子化合物。</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14、氨基酸、蛋白质、核酸（选修）</w:t>
      </w:r>
    </w:p>
    <w:p>
      <w:pPr>
        <w:widowControl/>
        <w:bidi w:val="0"/>
        <w:spacing w:line="360" w:lineRule="auto"/>
        <w:ind w:left="-376" w:leftChars="-171" w:firstLine="480" w:firstLineChars="200"/>
        <w:jc w:val="left"/>
        <w:rPr>
          <w:rFonts w:hint="eastAsia" w:ascii="宋体" w:hAnsi="宋体" w:eastAsia="宋体" w:cs="宋体"/>
          <w:bCs/>
          <w:sz w:val="24"/>
          <w:szCs w:val="24"/>
        </w:rPr>
      </w:pPr>
      <w:r>
        <w:rPr>
          <w:rFonts w:hint="eastAsia" w:ascii="宋体" w:hAnsi="宋体" w:eastAsia="宋体" w:cs="宋体"/>
          <w:sz w:val="24"/>
          <w:szCs w:val="24"/>
        </w:rPr>
        <w:t>知识要点：</w:t>
      </w:r>
      <w:r>
        <w:rPr>
          <w:rFonts w:hint="eastAsia" w:ascii="宋体" w:hAnsi="宋体" w:eastAsia="宋体" w:cs="宋体"/>
          <w:bCs/>
          <w:sz w:val="24"/>
          <w:szCs w:val="24"/>
        </w:rPr>
        <w:t>了解氨基酸的分类，掌握其命名、性质及应用；了解蛋白质的组成和分类，掌握其性质；了解核酸的组成及功能。</w:t>
      </w:r>
    </w:p>
    <w:p>
      <w:pPr>
        <w:widowControl/>
        <w:bidi w:val="0"/>
        <w:spacing w:line="360" w:lineRule="auto"/>
        <w:ind w:left="-376" w:leftChars="-171" w:firstLine="480" w:firstLineChars="200"/>
        <w:jc w:val="left"/>
        <w:rPr>
          <w:rFonts w:hint="eastAsia" w:ascii="宋体" w:hAnsi="宋体" w:eastAsia="宋体" w:cs="宋体"/>
          <w:sz w:val="24"/>
          <w:szCs w:val="24"/>
        </w:rPr>
      </w:pPr>
      <w:r>
        <w:rPr>
          <w:rFonts w:hint="eastAsia" w:ascii="宋体" w:hAnsi="宋体" w:eastAsia="宋体" w:cs="宋体"/>
          <w:sz w:val="24"/>
          <w:szCs w:val="24"/>
        </w:rPr>
        <w:t>技能要点：氨基酸的结构、命名和性质，蛋白质的结构和性质。</w:t>
      </w:r>
    </w:p>
    <w:p>
      <w:pPr>
        <w:widowControl/>
        <w:bidi w:val="0"/>
        <w:spacing w:line="360" w:lineRule="auto"/>
        <w:ind w:left="-376" w:leftChars="-171" w:firstLine="476" w:firstLineChars="198"/>
        <w:jc w:val="left"/>
        <w:rPr>
          <w:rFonts w:hint="eastAsia" w:ascii="宋体" w:hAnsi="宋体" w:eastAsia="宋体" w:cs="宋体"/>
          <w:b/>
          <w:sz w:val="24"/>
          <w:szCs w:val="24"/>
        </w:rPr>
      </w:pPr>
      <w:r>
        <w:rPr>
          <w:rFonts w:hint="eastAsia" w:ascii="宋体" w:hAnsi="宋体" w:eastAsia="宋体" w:cs="宋体"/>
          <w:b/>
          <w:sz w:val="24"/>
          <w:szCs w:val="24"/>
        </w:rPr>
        <w:t>五、课程实施建议</w:t>
      </w:r>
    </w:p>
    <w:p>
      <w:pPr>
        <w:widowControl/>
        <w:bidi w:val="0"/>
        <w:spacing w:line="360" w:lineRule="auto"/>
        <w:ind w:left="-376" w:leftChars="-171" w:firstLine="476" w:firstLineChars="198"/>
        <w:jc w:val="left"/>
        <w:rPr>
          <w:rFonts w:hint="eastAsia" w:ascii="宋体" w:hAnsi="宋体" w:eastAsia="宋体" w:cs="宋体"/>
          <w:b/>
          <w:sz w:val="24"/>
          <w:szCs w:val="24"/>
        </w:rPr>
      </w:pPr>
      <w:r>
        <w:rPr>
          <w:rFonts w:hint="eastAsia" w:ascii="宋体" w:hAnsi="宋体" w:eastAsia="宋体" w:cs="宋体"/>
          <w:b/>
          <w:sz w:val="24"/>
          <w:szCs w:val="24"/>
        </w:rPr>
        <w:t>1、教学建议</w:t>
      </w:r>
    </w:p>
    <w:p>
      <w:pPr>
        <w:widowControl/>
        <w:bidi w:val="0"/>
        <w:spacing w:line="360" w:lineRule="auto"/>
        <w:ind w:left="-376" w:leftChars="-171" w:firstLine="240" w:firstLineChars="100"/>
        <w:jc w:val="left"/>
        <w:rPr>
          <w:rFonts w:hint="eastAsia" w:ascii="宋体" w:hAnsi="宋体" w:eastAsia="宋体" w:cs="宋体"/>
          <w:sz w:val="24"/>
          <w:szCs w:val="24"/>
        </w:rPr>
      </w:pPr>
      <w:r>
        <w:rPr>
          <w:rFonts w:hint="eastAsia" w:ascii="宋体" w:hAnsi="宋体" w:eastAsia="宋体" w:cs="宋体"/>
          <w:sz w:val="24"/>
          <w:szCs w:val="24"/>
        </w:rPr>
        <w:t>（1）学时分配表（见授课计划表）</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授课计划表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4704"/>
        <w:gridCol w:w="1980"/>
      </w:tblGrid>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课程内容</w:t>
            </w:r>
          </w:p>
        </w:tc>
        <w:tc>
          <w:tcPr>
            <w:tcW w:w="1980"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学时</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第一模块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有机化学概述</w:t>
            </w:r>
          </w:p>
        </w:tc>
        <w:tc>
          <w:tcPr>
            <w:tcW w:w="1980"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2</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第二模块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各类有机化合物 </w:t>
            </w:r>
          </w:p>
          <w:p>
            <w:pPr>
              <w:spacing w:line="360" w:lineRule="auto"/>
              <w:jc w:val="both"/>
              <w:rPr>
                <w:rFonts w:hint="eastAsia" w:ascii="宋体" w:hAnsi="宋体" w:eastAsia="宋体" w:cs="宋体"/>
                <w:sz w:val="24"/>
                <w:szCs w:val="24"/>
              </w:rPr>
            </w:pPr>
          </w:p>
        </w:tc>
        <w:tc>
          <w:tcPr>
            <w:tcW w:w="1980"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27</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第三模块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立体异构</w:t>
            </w:r>
          </w:p>
          <w:p>
            <w:pPr>
              <w:spacing w:line="360" w:lineRule="auto"/>
              <w:jc w:val="both"/>
              <w:rPr>
                <w:rFonts w:hint="eastAsia" w:ascii="宋体" w:hAnsi="宋体" w:eastAsia="宋体" w:cs="宋体"/>
                <w:sz w:val="24"/>
                <w:szCs w:val="24"/>
              </w:rPr>
            </w:pPr>
          </w:p>
        </w:tc>
        <w:tc>
          <w:tcPr>
            <w:tcW w:w="1980"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4</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实验第一模块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基础操作模块  </w:t>
            </w:r>
          </w:p>
        </w:tc>
        <w:tc>
          <w:tcPr>
            <w:tcW w:w="1980"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实验第二模块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性质认知模块</w:t>
            </w:r>
          </w:p>
        </w:tc>
        <w:tc>
          <w:tcPr>
            <w:tcW w:w="1980" w:type="dxa"/>
            <w:noWrap w:val="0"/>
            <w:vAlign w:val="top"/>
          </w:tcPr>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实验第三模块</w:t>
            </w:r>
          </w:p>
        </w:tc>
        <w:tc>
          <w:tcPr>
            <w:tcW w:w="4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制备实践模块</w:t>
            </w:r>
          </w:p>
        </w:tc>
        <w:tc>
          <w:tcPr>
            <w:tcW w:w="1980" w:type="dxa"/>
            <w:noWrap w:val="0"/>
            <w:vAlign w:val="top"/>
          </w:tcPr>
          <w:p>
            <w:pPr>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r>
      <w:tr>
        <w:trPr>
          <w:trHeight w:val="680" w:hRule="exact"/>
        </w:trPr>
        <w:tc>
          <w:tcPr>
            <w:tcW w:w="1704"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总计</w:t>
            </w:r>
          </w:p>
        </w:tc>
        <w:tc>
          <w:tcPr>
            <w:tcW w:w="4704" w:type="dxa"/>
            <w:noWrap w:val="0"/>
            <w:vAlign w:val="top"/>
          </w:tcPr>
          <w:p>
            <w:pPr>
              <w:spacing w:line="360" w:lineRule="auto"/>
              <w:jc w:val="both"/>
              <w:rPr>
                <w:rFonts w:hint="eastAsia" w:ascii="宋体" w:hAnsi="宋体" w:eastAsia="宋体" w:cs="宋体"/>
                <w:sz w:val="24"/>
                <w:szCs w:val="24"/>
              </w:rPr>
            </w:pPr>
          </w:p>
          <w:p>
            <w:pPr>
              <w:spacing w:line="360" w:lineRule="auto"/>
              <w:jc w:val="both"/>
              <w:rPr>
                <w:rFonts w:hint="eastAsia" w:ascii="宋体" w:hAnsi="宋体" w:eastAsia="宋体" w:cs="宋体"/>
                <w:sz w:val="24"/>
                <w:szCs w:val="24"/>
              </w:rPr>
            </w:pPr>
          </w:p>
        </w:tc>
        <w:tc>
          <w:tcPr>
            <w:tcW w:w="1980" w:type="dxa"/>
            <w:noWrap w:val="0"/>
            <w:vAlign w:val="top"/>
          </w:tcPr>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w:t>
            </w:r>
          </w:p>
        </w:tc>
      </w:tr>
    </w:tbl>
    <w:p>
      <w:pPr>
        <w:bidi w:val="0"/>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说明：根据实际课时的变化，教学内容讲解和实训锻炼上要求有所不同，可以适当增加和删减。</w:t>
      </w:r>
    </w:p>
    <w:p>
      <w:pPr>
        <w:pStyle w:val="36"/>
        <w:bidi w:val="0"/>
        <w:ind w:firstLine="0" w:firstLineChars="0"/>
        <w:rPr>
          <w:rFonts w:hint="eastAsia" w:ascii="宋体" w:hAnsi="宋体" w:eastAsia="宋体" w:cs="宋体"/>
          <w:sz w:val="24"/>
          <w:szCs w:val="24"/>
        </w:rPr>
      </w:pPr>
      <w:r>
        <w:rPr>
          <w:rFonts w:hint="eastAsia" w:ascii="宋体" w:hAnsi="宋体" w:eastAsia="宋体" w:cs="宋体"/>
          <w:sz w:val="24"/>
          <w:szCs w:val="24"/>
        </w:rPr>
        <w:t>（2）授课建议</w:t>
      </w:r>
    </w:p>
    <w:p>
      <w:pPr>
        <w:pStyle w:val="36"/>
        <w:bidi w:val="0"/>
        <w:ind w:firstLine="0" w:firstLineChars="0"/>
        <w:rPr>
          <w:rFonts w:hint="eastAsia" w:ascii="宋体" w:hAnsi="宋体" w:eastAsia="宋体" w:cs="宋体"/>
          <w:sz w:val="24"/>
          <w:szCs w:val="24"/>
        </w:rPr>
      </w:pPr>
      <w:r>
        <w:rPr>
          <w:rFonts w:hint="eastAsia" w:ascii="宋体" w:hAnsi="宋体" w:eastAsia="宋体" w:cs="宋体"/>
          <w:sz w:val="24"/>
          <w:szCs w:val="24"/>
        </w:rPr>
        <w:t>教学中要根据有机化学不同于其他学科的特点和学生的实际情况，选择适用的教学方法和教学手段，突出重点，突破难点，从多角度启发学生的思维，提高学生探究学习和自主学习的能力。</w:t>
      </w:r>
    </w:p>
    <w:p>
      <w:pPr>
        <w:pStyle w:val="36"/>
        <w:bidi w:val="0"/>
        <w:ind w:firstLine="480"/>
        <w:rPr>
          <w:rFonts w:hint="eastAsia" w:ascii="宋体" w:hAnsi="宋体" w:eastAsia="宋体" w:cs="宋体"/>
          <w:sz w:val="24"/>
          <w:szCs w:val="24"/>
        </w:rPr>
      </w:pPr>
      <w:r>
        <w:rPr>
          <w:rFonts w:hint="eastAsia" w:ascii="宋体" w:hAnsi="宋体" w:eastAsia="宋体" w:cs="宋体"/>
          <w:sz w:val="24"/>
          <w:szCs w:val="24"/>
        </w:rPr>
        <w:t xml:space="preserve">(1)根据职业教育的培养目标和学生的知识水平，加强基本概念、基础理论和基本反应，淡化过深的反应机理。 </w:t>
      </w:r>
    </w:p>
    <w:p>
      <w:pPr>
        <w:pStyle w:val="36"/>
        <w:bidi w:val="0"/>
        <w:ind w:firstLine="480"/>
        <w:rPr>
          <w:rFonts w:hint="eastAsia" w:ascii="宋体" w:hAnsi="宋体" w:eastAsia="宋体" w:cs="宋体"/>
          <w:sz w:val="24"/>
          <w:szCs w:val="24"/>
        </w:rPr>
      </w:pPr>
      <w:r>
        <w:rPr>
          <w:rFonts w:hint="eastAsia" w:ascii="宋体" w:hAnsi="宋体" w:eastAsia="宋体" w:cs="宋体"/>
          <w:sz w:val="24"/>
          <w:szCs w:val="24"/>
        </w:rPr>
        <w:t xml:space="preserve">(2)充分利于现代教育技术、模型、图表、教学资源库，尤其要在课件中制作具有动画效果的立体结构模型，使教学内容直观形象。 </w:t>
      </w:r>
    </w:p>
    <w:p>
      <w:pPr>
        <w:pStyle w:val="36"/>
        <w:bidi w:val="0"/>
        <w:ind w:firstLine="480"/>
        <w:rPr>
          <w:rFonts w:hint="eastAsia" w:ascii="宋体" w:hAnsi="宋体" w:eastAsia="宋体" w:cs="宋体"/>
          <w:sz w:val="24"/>
          <w:szCs w:val="24"/>
        </w:rPr>
      </w:pPr>
      <w:r>
        <w:rPr>
          <w:rFonts w:hint="eastAsia" w:ascii="宋体" w:hAnsi="宋体" w:eastAsia="宋体" w:cs="宋体"/>
          <w:sz w:val="24"/>
          <w:szCs w:val="24"/>
        </w:rPr>
        <w:t xml:space="preserve">(3)设计课程内容时，注重理论教学与实践相结合，引入先进的技术和工艺，调动学生的积极性，激发学生的学习兴趣。 </w:t>
      </w:r>
    </w:p>
    <w:p>
      <w:pPr>
        <w:pStyle w:val="36"/>
        <w:bidi w:val="0"/>
        <w:ind w:firstLine="480"/>
        <w:rPr>
          <w:rFonts w:hint="eastAsia" w:ascii="宋体" w:hAnsi="宋体" w:eastAsia="宋体" w:cs="宋体"/>
          <w:sz w:val="24"/>
          <w:szCs w:val="24"/>
        </w:rPr>
      </w:pPr>
      <w:r>
        <w:rPr>
          <w:rFonts w:hint="eastAsia" w:ascii="宋体" w:hAnsi="宋体" w:eastAsia="宋体" w:cs="宋体"/>
          <w:sz w:val="24"/>
          <w:szCs w:val="24"/>
        </w:rPr>
        <w:t>(4)采用启发式、互动式、讨论式教学方法，难点教学单元组织课题组教师集体备课。</w:t>
      </w:r>
    </w:p>
    <w:p>
      <w:pPr>
        <w:pStyle w:val="36"/>
        <w:bidi w:val="0"/>
        <w:ind w:firstLine="480"/>
        <w:rPr>
          <w:rFonts w:hint="eastAsia" w:ascii="宋体" w:hAnsi="宋体" w:eastAsia="宋体" w:cs="宋体"/>
          <w:sz w:val="24"/>
          <w:szCs w:val="24"/>
        </w:rPr>
      </w:pPr>
      <w:r>
        <w:rPr>
          <w:rFonts w:hint="eastAsia" w:ascii="宋体" w:hAnsi="宋体" w:eastAsia="宋体" w:cs="宋体"/>
          <w:sz w:val="24"/>
          <w:szCs w:val="24"/>
        </w:rPr>
        <w:t>(5)注重学生基本技能和能力的培养，加强学生的素质教育。教学中要考虑相关知识向专业课的延伸和基础知识的巩固，利用实验过程进一步化解教学难点。如羰基还原和由格式试剂制备醇，芳胺中氨基的保护在有机合成中的应用等。</w:t>
      </w:r>
    </w:p>
    <w:p>
      <w:pPr>
        <w:bidi w:val="0"/>
        <w:spacing w:line="360" w:lineRule="auto"/>
        <w:rPr>
          <w:rFonts w:hint="eastAsia" w:ascii="宋体" w:hAnsi="宋体" w:eastAsia="宋体" w:cs="宋体"/>
          <w:b/>
          <w:sz w:val="24"/>
          <w:szCs w:val="24"/>
        </w:rPr>
      </w:pPr>
      <w:r>
        <w:rPr>
          <w:rFonts w:hint="eastAsia" w:ascii="宋体" w:hAnsi="宋体" w:eastAsia="宋体" w:cs="宋体"/>
          <w:b/>
          <w:sz w:val="24"/>
          <w:szCs w:val="24"/>
        </w:rPr>
        <w:t>2、评价建议</w:t>
      </w:r>
    </w:p>
    <w:p>
      <w:pPr>
        <w:pStyle w:val="36"/>
        <w:bidi w:val="0"/>
        <w:ind w:firstLine="0" w:firstLineChars="0"/>
        <w:rPr>
          <w:rFonts w:hint="eastAsia" w:ascii="宋体" w:hAnsi="宋体" w:eastAsia="宋体" w:cs="宋体"/>
          <w:sz w:val="24"/>
          <w:szCs w:val="24"/>
        </w:rPr>
      </w:pPr>
      <w:r>
        <w:rPr>
          <w:rFonts w:hint="eastAsia" w:ascii="宋体" w:hAnsi="宋体" w:eastAsia="宋体" w:cs="宋体"/>
          <w:sz w:val="24"/>
          <w:szCs w:val="24"/>
        </w:rPr>
        <w:t>（1）改革传统的学生评价方法，采用阶段（过程性）评价，目标评价，项目评价，理论与实践一体化评价模式。</w:t>
      </w:r>
    </w:p>
    <w:p>
      <w:pPr>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（2）实施评价主体的多元化，采用教师评价、学生自我评价、社会评价相结合的评价方法。</w:t>
      </w:r>
    </w:p>
    <w:p>
      <w:pPr>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（3）具体的评价手段可以采用观测、现场操作、提交实验报告、闭卷或开卷测试等。</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（4）评价重点为学生动手能力和实践中分析问题、解决问题能力（及创新能力），对在学习和应用上有创新的学生应予特别鼓励。</w:t>
      </w:r>
    </w:p>
    <w:p>
      <w:pPr>
        <w:bidi w:val="0"/>
        <w:spacing w:line="360" w:lineRule="auto"/>
        <w:rPr>
          <w:rFonts w:hint="eastAsia" w:ascii="宋体" w:hAnsi="宋体" w:eastAsia="宋体" w:cs="宋体"/>
          <w:bCs/>
          <w:sz w:val="24"/>
          <w:szCs w:val="24"/>
        </w:rPr>
      </w:pPr>
      <w:r>
        <w:rPr>
          <w:rFonts w:hint="eastAsia" w:ascii="宋体" w:hAnsi="宋体" w:eastAsia="宋体" w:cs="宋体"/>
          <w:bCs/>
          <w:sz w:val="24"/>
          <w:szCs w:val="24"/>
        </w:rPr>
        <w:t>3、课程资源的开发与利用建议</w:t>
      </w:r>
    </w:p>
    <w:p>
      <w:pPr>
        <w:bidi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有机化学是建立在实验上的基础学科，在实验的基础上掌握有关的性质和理论，因此需要我们充分利用好现有的教学资源和设施，大力进行多媒体课件的开发和制作，展现其对理论学习的优势，加强学校现有的实验室的建设，整合其它学校的资源，开发自己的校本教材等，提高教学质量和效益。</w:t>
      </w:r>
    </w:p>
    <w:p>
      <w:pPr>
        <w:spacing w:line="360" w:lineRule="auto"/>
        <w:ind w:firstLine="480" w:firstLineChars="200"/>
        <w:jc w:val="left"/>
        <w:rPr>
          <w:rFonts w:hint="eastAsia" w:ascii="宋体" w:hAnsi="宋体" w:eastAsia="宋体" w:cs="宋体"/>
          <w:sz w:val="24"/>
          <w:szCs w:val="24"/>
        </w:rPr>
      </w:pPr>
    </w:p>
    <w:p>
      <w:pPr>
        <w:widowControl/>
        <w:spacing w:line="360" w:lineRule="auto"/>
        <w:ind w:left="504" w:leftChars="229" w:firstLine="1441" w:firstLineChars="600"/>
        <w:jc w:val="left"/>
        <w:rPr>
          <w:rFonts w:hint="eastAsia" w:ascii="宋体" w:hAnsi="宋体" w:eastAsia="宋体" w:cs="宋体"/>
          <w:color w:val="000000"/>
          <w:kern w:val="0"/>
          <w:sz w:val="24"/>
          <w:szCs w:val="24"/>
        </w:rPr>
      </w:pPr>
      <w:r>
        <w:rPr>
          <w:rFonts w:hint="eastAsia" w:ascii="宋体" w:hAnsi="宋体" w:eastAsia="宋体" w:cs="宋体"/>
          <w:b/>
          <w:sz w:val="24"/>
          <w:szCs w:val="24"/>
        </w:rPr>
        <w:t>《分析化学》课程标准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r>
        <w:rPr>
          <w:rFonts w:hint="eastAsia" w:ascii="宋体" w:hAnsi="宋体" w:eastAsia="宋体" w:cs="宋体"/>
          <w:sz w:val="24"/>
          <w:szCs w:val="24"/>
          <w:lang w:eastAsia="zh-CN"/>
        </w:rPr>
        <w:t>、食品生物、</w:t>
      </w:r>
      <w:r>
        <w:rPr>
          <w:rFonts w:hint="eastAsia" w:ascii="宋体" w:hAnsi="宋体" w:eastAsia="宋体" w:cs="宋体"/>
          <w:sz w:val="24"/>
          <w:szCs w:val="24"/>
          <w:lang w:val="en-US" w:eastAsia="zh-CN"/>
        </w:rPr>
        <w:t>药品生物</w:t>
      </w:r>
    </w:p>
    <w:p>
      <w:pPr>
        <w:spacing w:line="360" w:lineRule="auto"/>
        <w:rPr>
          <w:rFonts w:hint="eastAsia" w:ascii="宋体" w:hAnsi="宋体" w:eastAsia="宋体" w:cs="宋体"/>
          <w:sz w:val="24"/>
          <w:szCs w:val="24"/>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sz w:val="24"/>
          <w:szCs w:val="24"/>
          <w:lang w:val="en-US" w:eastAsia="zh-CN"/>
        </w:rPr>
        <w:t>分析</w:t>
      </w:r>
      <w:r>
        <w:rPr>
          <w:rFonts w:hint="eastAsia" w:ascii="宋体" w:hAnsi="宋体" w:eastAsia="宋体" w:cs="宋体"/>
          <w:sz w:val="24"/>
          <w:szCs w:val="24"/>
        </w:rPr>
        <w:t>化学</w:t>
      </w:r>
    </w:p>
    <w:p>
      <w:pPr>
        <w:spacing w:line="360" w:lineRule="auto"/>
        <w:rPr>
          <w:rFonts w:hint="eastAsia" w:ascii="宋体" w:hAnsi="宋体" w:eastAsia="宋体" w:cs="宋体"/>
          <w:b w:val="0"/>
          <w:sz w:val="24"/>
          <w:szCs w:val="24"/>
          <w:lang w:bidi="ar-SA"/>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68</w:t>
      </w:r>
    </w:p>
    <w:p>
      <w:pPr>
        <w:widowControl/>
        <w:spacing w:line="360" w:lineRule="auto"/>
        <w:jc w:val="left"/>
        <w:rPr>
          <w:rFonts w:hint="eastAsia" w:ascii="宋体" w:hAnsi="宋体" w:eastAsia="宋体" w:cs="宋体"/>
          <w:color w:val="000000"/>
          <w:kern w:val="0"/>
          <w:sz w:val="24"/>
          <w:szCs w:val="24"/>
          <w:lang w:val="en-US" w:eastAsia="zh-CN"/>
        </w:rPr>
      </w:pP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一、课程概述 </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（一）课程性质</w:t>
      </w:r>
    </w:p>
    <w:p>
      <w:pPr>
        <w:spacing w:line="360" w:lineRule="auto"/>
        <w:ind w:left="251" w:leftChars="114" w:firstLine="360" w:firstLineChars="150"/>
        <w:rPr>
          <w:rFonts w:hint="eastAsia" w:ascii="宋体" w:hAnsi="宋体" w:eastAsia="宋体" w:cs="宋体"/>
          <w:color w:val="000000"/>
          <w:sz w:val="24"/>
          <w:szCs w:val="24"/>
        </w:rPr>
      </w:pPr>
      <w:r>
        <w:rPr>
          <w:rFonts w:hint="eastAsia" w:ascii="宋体" w:hAnsi="宋体" w:eastAsia="宋体" w:cs="宋体"/>
          <w:sz w:val="24"/>
          <w:szCs w:val="24"/>
        </w:rPr>
        <w:t>《分析化学》是应用化工技术专业的一门重要的专业基础必修理论课，</w:t>
      </w:r>
      <w:r>
        <w:rPr>
          <w:rStyle w:val="35"/>
          <w:rFonts w:hint="eastAsia" w:ascii="宋体" w:hAnsi="宋体" w:eastAsia="宋体" w:cs="宋体"/>
          <w:bCs/>
          <w:sz w:val="24"/>
          <w:szCs w:val="24"/>
        </w:rPr>
        <w:t>是</w:t>
      </w:r>
      <w:r>
        <w:rPr>
          <w:rFonts w:hint="eastAsia" w:ascii="宋体" w:hAnsi="宋体" w:eastAsia="宋体" w:cs="宋体"/>
          <w:bCs/>
          <w:color w:val="000000"/>
          <w:sz w:val="24"/>
          <w:szCs w:val="24"/>
        </w:rPr>
        <w:t>培养高素质、创新型、优秀应用化工人才的培养方案和课程体系的重要组成部分</w:t>
      </w:r>
      <w:r>
        <w:rPr>
          <w:rFonts w:hint="eastAsia" w:ascii="宋体" w:hAnsi="宋体" w:eastAsia="宋体" w:cs="宋体"/>
          <w:sz w:val="24"/>
          <w:szCs w:val="24"/>
        </w:rPr>
        <w:t>。开设本课程的目的，在于使学生学习和掌握分析化学的基本原理、基本知识和基本操作技能，并使学生具备石油加工生产所具备的严谨的工作态度、良好的团队合作精神及良好的语言表达能力等基本的职业素养。</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（二）课程定位</w:t>
      </w:r>
    </w:p>
    <w:p>
      <w:pPr>
        <w:spacing w:line="360" w:lineRule="auto"/>
        <w:ind w:left="251" w:leftChars="114" w:firstLine="360" w:firstLineChars="150"/>
        <w:rPr>
          <w:rFonts w:hint="eastAsia" w:ascii="宋体" w:hAnsi="宋体" w:eastAsia="宋体" w:cs="宋体"/>
          <w:b/>
          <w:sz w:val="24"/>
          <w:szCs w:val="24"/>
        </w:rPr>
      </w:pPr>
      <w:r>
        <w:rPr>
          <w:rFonts w:hint="eastAsia" w:ascii="宋体" w:hAnsi="宋体" w:eastAsia="宋体" w:cs="宋体"/>
          <w:sz w:val="24"/>
          <w:szCs w:val="24"/>
        </w:rPr>
        <w:t>《分析化学》是应用化工技术专业的一门基础理论课，在第三学期开设，本课程前导课程为无机化学和有机化学，后续课程有仪器分析等，是一门承前启后的专业基础课，</w:t>
      </w:r>
      <w:r>
        <w:rPr>
          <w:rFonts w:hint="eastAsia" w:ascii="宋体" w:hAnsi="宋体" w:eastAsia="宋体" w:cs="宋体"/>
          <w:bCs/>
          <w:color w:val="000000"/>
          <w:sz w:val="24"/>
          <w:szCs w:val="24"/>
        </w:rPr>
        <w:t>只有掌握了</w:t>
      </w:r>
      <w:r>
        <w:rPr>
          <w:rFonts w:hint="eastAsia" w:ascii="宋体" w:hAnsi="宋体" w:eastAsia="宋体" w:cs="宋体"/>
          <w:color w:val="000000"/>
          <w:sz w:val="24"/>
          <w:szCs w:val="24"/>
        </w:rPr>
        <w:t>分析化学基础知识及相关基本原理，由定性向定量过渡，逐渐形成以量的观点看待问题的良好习惯，才能在后续课程学习过程中形成正确的学习方法和严谨的科学态度，为</w:t>
      </w:r>
      <w:r>
        <w:rPr>
          <w:rFonts w:hint="eastAsia" w:ascii="宋体" w:hAnsi="宋体" w:eastAsia="宋体" w:cs="宋体"/>
          <w:sz w:val="24"/>
          <w:szCs w:val="24"/>
        </w:rPr>
        <w:t>将来从事化工工作和科学研究工作打好基础。</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（三）课程设计理念</w:t>
      </w:r>
    </w:p>
    <w:p>
      <w:pPr>
        <w:widowControl/>
        <w:spacing w:line="360" w:lineRule="auto"/>
        <w:ind w:firstLine="353" w:firstLineChars="147"/>
        <w:rPr>
          <w:rFonts w:hint="eastAsia" w:ascii="宋体" w:hAnsi="宋体" w:eastAsia="宋体" w:cs="宋体"/>
          <w:b/>
          <w:kern w:val="0"/>
          <w:sz w:val="24"/>
          <w:szCs w:val="24"/>
        </w:rPr>
      </w:pPr>
      <w:r>
        <w:rPr>
          <w:rFonts w:hint="eastAsia" w:ascii="宋体" w:hAnsi="宋体" w:eastAsia="宋体" w:cs="宋体"/>
          <w:b/>
          <w:kern w:val="0"/>
          <w:sz w:val="24"/>
          <w:szCs w:val="24"/>
        </w:rPr>
        <w:t>1、以学生为本，注重素质教育</w:t>
      </w:r>
    </w:p>
    <w:p>
      <w:pPr>
        <w:widowControl/>
        <w:spacing w:line="360" w:lineRule="auto"/>
        <w:ind w:left="251" w:leftChars="114"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社会的发展对人才素质提出了更高的要求，高职教育不仅要使学生学会必须够用的专业技术知识，还要使其具备较高的综合素质，而素质的培养要以学生为中心。在教学中，以学生为主体，以学生实践为基础，通过教师设置学习情境，引导学生积极主动地参与教学活动，将学生置于一种动态、开放、主动、多元的学习环境中，着重培养学生的细致、严谨、整洁、实事求是的精神，激发学生学习的兴趣，挖掘学生的内在潜能，使他们的素质全面而和谐地发展。</w:t>
      </w:r>
    </w:p>
    <w:p>
      <w:pPr>
        <w:widowControl/>
        <w:spacing w:line="360" w:lineRule="auto"/>
        <w:ind w:left="187" w:leftChars="85"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2、依据认知规律，提高教学效率</w:t>
      </w:r>
    </w:p>
    <w:p>
      <w:pPr>
        <w:widowControl/>
        <w:spacing w:line="360" w:lineRule="auto"/>
        <w:ind w:left="187" w:leftChars="85"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课堂教学是由教学内容、学生、教师、教学环境整合而成的系统，是师生共同探求新知识的过程。因此，分析化学课堂教学要遵循学生认知心理发展的规律；在教学中，根据由浅入深，由易到难、由表及里的认知心理顺序，建立实践—理论—再实践—再理论的教学活动过程，不断地、循序渐进地提高学生认知水平、操作技能、工作能力、职业素养，使学生进行最有效的学习，提高教学效率。</w:t>
      </w:r>
    </w:p>
    <w:p>
      <w:pPr>
        <w:widowControl/>
        <w:spacing w:line="360" w:lineRule="auto"/>
        <w:ind w:firstLine="235" w:firstLineChars="98"/>
        <w:rPr>
          <w:rFonts w:hint="eastAsia" w:ascii="宋体" w:hAnsi="宋体" w:eastAsia="宋体" w:cs="宋体"/>
          <w:b/>
          <w:kern w:val="0"/>
          <w:sz w:val="24"/>
          <w:szCs w:val="24"/>
        </w:rPr>
      </w:pPr>
      <w:r>
        <w:rPr>
          <w:rFonts w:hint="eastAsia" w:ascii="宋体" w:hAnsi="宋体" w:eastAsia="宋体" w:cs="宋体"/>
          <w:b/>
          <w:kern w:val="0"/>
          <w:sz w:val="24"/>
          <w:szCs w:val="24"/>
        </w:rPr>
        <w:t>3、工作过程为中心，推进课程融合</w:t>
      </w:r>
    </w:p>
    <w:p>
      <w:pPr>
        <w:widowControl/>
        <w:spacing w:line="360" w:lineRule="auto"/>
        <w:ind w:left="125" w:leftChars="5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课程按照对实际的多个工作过程经过归纳、抽象、整合后的工作顺序来设计课程体系，精心设计每一教学单元，按工作过程建立课程内容结构。以情境教学为主，任务驱动，按活动顺序的每一个过程环节来传授相关的技术知识，使学生在实施任务过程中掌握相应的专业技术知识和完成操作技能训练，实现操作技能和理论知识的有机整合。</w:t>
      </w:r>
    </w:p>
    <w:p>
      <w:pPr>
        <w:widowControl/>
        <w:spacing w:line="360" w:lineRule="auto"/>
        <w:ind w:firstLine="235" w:firstLineChars="98"/>
        <w:rPr>
          <w:rFonts w:hint="eastAsia" w:ascii="宋体" w:hAnsi="宋体" w:eastAsia="宋体" w:cs="宋体"/>
          <w:b/>
          <w:kern w:val="0"/>
          <w:sz w:val="24"/>
          <w:szCs w:val="24"/>
        </w:rPr>
      </w:pPr>
      <w:r>
        <w:rPr>
          <w:rFonts w:hint="eastAsia" w:ascii="宋体" w:hAnsi="宋体" w:eastAsia="宋体" w:cs="宋体"/>
          <w:b/>
          <w:kern w:val="0"/>
          <w:sz w:val="24"/>
          <w:szCs w:val="24"/>
        </w:rPr>
        <w:t>4、任务驱动，倡导引探教学</w:t>
      </w:r>
    </w:p>
    <w:p>
      <w:pPr>
        <w:widowControl/>
        <w:spacing w:line="360" w:lineRule="auto"/>
        <w:ind w:left="125" w:leftChars="5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课程倡导基于任务的教学模式，让学生在教师的指导下，通过感知、体验、实践、参与和合作等方式，完成所要达到的目标。课程理念强调培养学生全新的学习方式，自主、合作、探究，在关注知识与技能的同时，使学生体会到学习的乐趣，注重过程体验，培养学生积极的学习态度和情感，使学生得到全面发展。</w:t>
      </w:r>
    </w:p>
    <w:p>
      <w:pPr>
        <w:widowControl/>
        <w:spacing w:line="360" w:lineRule="auto"/>
        <w:ind w:left="187" w:leftChars="85"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5、注重过程评价，促进学生发展</w:t>
      </w:r>
    </w:p>
    <w:p>
      <w:pPr>
        <w:widowControl/>
        <w:spacing w:line="360" w:lineRule="auto"/>
        <w:ind w:left="125" w:leftChars="5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课程不仅关注学生的学习结果，更重要的是关注完成学习任务的全过程。教学评价做到过程性评价与终结性评价相结合。以工作过程为中心的课程教学模式的教学评价，从根本上来说是一种以激发学生潜在的学习潜能，提高学习效率为目的，并为学生的终身发展提供服务的发展性教学评价。评价过程应注意评价的正面鼓励和激励作用，公正的评价和真诚的激励能使学生获得巨大的动力，从而鼓足前进的勇气，使师生间的情感关系达到质的飞跃。</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二、课程目标 </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（一）、总体目标</w:t>
      </w:r>
    </w:p>
    <w:p>
      <w:pPr>
        <w:widowControl/>
        <w:spacing w:line="360" w:lineRule="auto"/>
        <w:ind w:left="502" w:leftChars="228"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分析化学》课程目标是：在培养学生掌握实验的基本理论知识和基本操作技能的同时，努力培养学生的严谨的思维和实事求是的精神。为了达到这一目标，本课程围绕具体的检测项目并行开设理论和实验课，理论围绕实践，理论指导实践，实现教学做一体化。以模块化内容体系组织教学，注意引导学生综合利用所学知识分析、解决实际问题，提高学生的实践能力。</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（二）、具体目标</w:t>
      </w:r>
    </w:p>
    <w:p>
      <w:pPr>
        <w:spacing w:line="360" w:lineRule="auto"/>
        <w:ind w:firstLine="471" w:firstLineChars="196"/>
        <w:rPr>
          <w:rFonts w:hint="eastAsia" w:ascii="宋体" w:hAnsi="宋体" w:eastAsia="宋体" w:cs="宋体"/>
          <w:b/>
          <w:sz w:val="24"/>
          <w:szCs w:val="24"/>
        </w:rPr>
      </w:pPr>
      <w:r>
        <w:rPr>
          <w:rFonts w:hint="eastAsia" w:ascii="宋体" w:hAnsi="宋体" w:eastAsia="宋体" w:cs="宋体"/>
          <w:b/>
          <w:sz w:val="24"/>
          <w:szCs w:val="24"/>
        </w:rPr>
        <w:t>1、知识目标</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1）认知分析化学实验室以及常用的化学试剂的规格和保管方法。</w:t>
      </w:r>
    </w:p>
    <w:p>
      <w:pPr>
        <w:widowControl/>
        <w:spacing w:line="360" w:lineRule="auto"/>
        <w:ind w:left="862" w:leftChars="228" w:hanging="360" w:hangingChars="150"/>
        <w:rPr>
          <w:rFonts w:hint="eastAsia" w:ascii="宋体" w:hAnsi="宋体" w:eastAsia="宋体" w:cs="宋体"/>
          <w:kern w:val="0"/>
          <w:sz w:val="24"/>
          <w:szCs w:val="24"/>
        </w:rPr>
      </w:pPr>
      <w:r>
        <w:rPr>
          <w:rFonts w:hint="eastAsia" w:ascii="宋体" w:hAnsi="宋体" w:eastAsia="宋体" w:cs="宋体"/>
          <w:kern w:val="0"/>
          <w:sz w:val="24"/>
          <w:szCs w:val="24"/>
        </w:rPr>
        <w:t>2）熟悉常用玻璃仪器的结构、性能、使用方法、维护、检定，重点学会滴定管、容量瓶、移液管的使用方法。</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3）掌握分析结果的表述和数据处理。</w:t>
      </w:r>
    </w:p>
    <w:p>
      <w:pPr>
        <w:widowControl/>
        <w:spacing w:line="360" w:lineRule="auto"/>
        <w:ind w:left="862" w:leftChars="228" w:hanging="360" w:hangingChars="150"/>
        <w:rPr>
          <w:rFonts w:hint="eastAsia" w:ascii="宋体" w:hAnsi="宋体" w:eastAsia="宋体" w:cs="宋体"/>
          <w:kern w:val="0"/>
          <w:sz w:val="24"/>
          <w:szCs w:val="24"/>
        </w:rPr>
      </w:pPr>
      <w:r>
        <w:rPr>
          <w:rFonts w:hint="eastAsia" w:ascii="宋体" w:hAnsi="宋体" w:eastAsia="宋体" w:cs="宋体"/>
          <w:kern w:val="0"/>
          <w:sz w:val="24"/>
          <w:szCs w:val="24"/>
        </w:rPr>
        <w:t>4）掌握四大滴定，即酸碱滴定，配位滴定，氧化还原滴定，沉淀滴定的滴定原理和方法。</w:t>
      </w:r>
    </w:p>
    <w:p>
      <w:pPr>
        <w:widowControl/>
        <w:spacing w:line="360" w:lineRule="auto"/>
        <w:ind w:firstLine="471" w:firstLineChars="196"/>
        <w:rPr>
          <w:rFonts w:hint="eastAsia" w:ascii="宋体" w:hAnsi="宋体" w:eastAsia="宋体" w:cs="宋体"/>
          <w:b/>
          <w:kern w:val="0"/>
          <w:sz w:val="24"/>
          <w:szCs w:val="24"/>
        </w:rPr>
      </w:pPr>
      <w:r>
        <w:rPr>
          <w:rFonts w:hint="eastAsia" w:ascii="宋体" w:hAnsi="宋体" w:eastAsia="宋体" w:cs="宋体"/>
          <w:b/>
          <w:kern w:val="0"/>
          <w:sz w:val="24"/>
          <w:szCs w:val="24"/>
        </w:rPr>
        <w:t>2、能力目标</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1）分析操作能力 </w:t>
      </w:r>
    </w:p>
    <w:p>
      <w:pPr>
        <w:widowControl/>
        <w:spacing w:line="360" w:lineRule="auto"/>
        <w:ind w:left="878" w:leftChars="399"/>
        <w:rPr>
          <w:rFonts w:hint="eastAsia" w:ascii="宋体" w:hAnsi="宋体" w:eastAsia="宋体" w:cs="宋体"/>
          <w:kern w:val="0"/>
          <w:sz w:val="24"/>
          <w:szCs w:val="24"/>
        </w:rPr>
      </w:pPr>
      <w:r>
        <w:rPr>
          <w:rFonts w:hint="eastAsia" w:ascii="宋体" w:hAnsi="宋体" w:eastAsia="宋体" w:cs="宋体"/>
          <w:kern w:val="0"/>
          <w:sz w:val="24"/>
          <w:szCs w:val="24"/>
        </w:rPr>
        <w:t xml:space="preserve">能熟练操作各种常用的分析仪器，对常用的分析仪器能熟练安装、调试、校正、验收及编写使用操作规程。 </w:t>
      </w:r>
    </w:p>
    <w:p>
      <w:pPr>
        <w:widowControl/>
        <w:spacing w:line="360" w:lineRule="auto"/>
        <w:ind w:left="862" w:leftChars="228" w:hanging="360" w:hangingChars="150"/>
        <w:rPr>
          <w:rFonts w:hint="eastAsia" w:ascii="宋体" w:hAnsi="宋体" w:eastAsia="宋体" w:cs="宋体"/>
          <w:kern w:val="0"/>
          <w:sz w:val="24"/>
          <w:szCs w:val="24"/>
        </w:rPr>
      </w:pPr>
      <w:r>
        <w:rPr>
          <w:rFonts w:hint="eastAsia" w:ascii="宋体" w:hAnsi="宋体" w:eastAsia="宋体" w:cs="宋体"/>
          <w:kern w:val="0"/>
          <w:sz w:val="24"/>
          <w:szCs w:val="24"/>
        </w:rPr>
        <w:t xml:space="preserve">2）仪器、设备的维修（维护）能力，能发现、判断和排除常用玻璃仪器、辅助设备较复杂的故障。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3）应变与处理事故的能力 </w:t>
      </w:r>
    </w:p>
    <w:p>
      <w:pPr>
        <w:widowControl/>
        <w:spacing w:line="360" w:lineRule="auto"/>
        <w:ind w:firstLine="840" w:firstLineChars="350"/>
        <w:rPr>
          <w:rFonts w:hint="eastAsia" w:ascii="宋体" w:hAnsi="宋体" w:eastAsia="宋体" w:cs="宋体"/>
          <w:kern w:val="0"/>
          <w:sz w:val="24"/>
          <w:szCs w:val="24"/>
        </w:rPr>
      </w:pPr>
      <w:r>
        <w:rPr>
          <w:rFonts w:hint="eastAsia" w:ascii="宋体" w:hAnsi="宋体" w:eastAsia="宋体" w:cs="宋体"/>
          <w:kern w:val="0"/>
          <w:sz w:val="24"/>
          <w:szCs w:val="24"/>
        </w:rPr>
        <w:t>能及时判断和解决分析中的疑难问题；并能正确处理各类事故。</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4）分析计算能力 </w:t>
      </w:r>
    </w:p>
    <w:p>
      <w:pPr>
        <w:widowControl/>
        <w:spacing w:line="360" w:lineRule="auto"/>
        <w:ind w:firstLine="840" w:firstLineChars="350"/>
        <w:rPr>
          <w:rFonts w:hint="eastAsia" w:ascii="宋体" w:hAnsi="宋体" w:eastAsia="宋体" w:cs="宋体"/>
          <w:kern w:val="0"/>
          <w:sz w:val="24"/>
          <w:szCs w:val="24"/>
        </w:rPr>
      </w:pPr>
      <w:r>
        <w:rPr>
          <w:rFonts w:hint="eastAsia" w:ascii="宋体" w:hAnsi="宋体" w:eastAsia="宋体" w:cs="宋体"/>
          <w:kern w:val="0"/>
          <w:sz w:val="24"/>
          <w:szCs w:val="24"/>
        </w:rPr>
        <w:t xml:space="preserve">全面掌握常用分析检测的计算方法，有一定的计算能力。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5）管理能力 </w:t>
      </w:r>
    </w:p>
    <w:p>
      <w:pPr>
        <w:widowControl/>
        <w:spacing w:line="360" w:lineRule="auto"/>
        <w:ind w:left="832" w:leftChars="378"/>
        <w:rPr>
          <w:rFonts w:hint="eastAsia" w:ascii="宋体" w:hAnsi="宋体" w:eastAsia="宋体" w:cs="宋体"/>
          <w:kern w:val="0"/>
          <w:sz w:val="24"/>
          <w:szCs w:val="24"/>
        </w:rPr>
      </w:pPr>
      <w:r>
        <w:rPr>
          <w:rFonts w:hint="eastAsia" w:ascii="宋体" w:hAnsi="宋体" w:eastAsia="宋体" w:cs="宋体"/>
          <w:kern w:val="0"/>
          <w:sz w:val="24"/>
          <w:szCs w:val="24"/>
        </w:rPr>
        <w:t>具备对实验室药品、仪器设备、劳动、安全管理的能力，并能运用全面质量管理的方法、改进分析和各种管理工作。</w:t>
      </w:r>
    </w:p>
    <w:p>
      <w:pPr>
        <w:widowControl/>
        <w:spacing w:line="360" w:lineRule="auto"/>
        <w:ind w:firstLine="471" w:firstLineChars="196"/>
        <w:rPr>
          <w:rFonts w:hint="eastAsia" w:ascii="宋体" w:hAnsi="宋体" w:eastAsia="宋体" w:cs="宋体"/>
          <w:b/>
          <w:kern w:val="0"/>
          <w:sz w:val="24"/>
          <w:szCs w:val="24"/>
        </w:rPr>
      </w:pPr>
      <w:r>
        <w:rPr>
          <w:rFonts w:hint="eastAsia" w:ascii="宋体" w:hAnsi="宋体" w:eastAsia="宋体" w:cs="宋体"/>
          <w:b/>
          <w:kern w:val="0"/>
          <w:sz w:val="24"/>
          <w:szCs w:val="24"/>
        </w:rPr>
        <w:t>3、素质目标</w:t>
      </w:r>
    </w:p>
    <w:p>
      <w:pPr>
        <w:widowControl/>
        <w:spacing w:line="360" w:lineRule="auto"/>
        <w:ind w:left="982" w:leftChars="228"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1）具有实事求是的科学态度和严谨细致的工作作风，能出具真实有效的数</w:t>
      </w:r>
    </w:p>
    <w:p>
      <w:pPr>
        <w:widowControl/>
        <w:spacing w:line="360" w:lineRule="auto"/>
        <w:ind w:left="998" w:leftChars="399" w:hanging="120" w:hangingChars="50"/>
        <w:rPr>
          <w:rFonts w:hint="eastAsia" w:ascii="宋体" w:hAnsi="宋体" w:eastAsia="宋体" w:cs="宋体"/>
          <w:kern w:val="0"/>
          <w:sz w:val="24"/>
          <w:szCs w:val="24"/>
        </w:rPr>
      </w:pPr>
      <w:r>
        <w:rPr>
          <w:rFonts w:hint="eastAsia" w:ascii="宋体" w:hAnsi="宋体" w:eastAsia="宋体" w:cs="宋体"/>
          <w:kern w:val="0"/>
          <w:sz w:val="24"/>
          <w:szCs w:val="24"/>
        </w:rPr>
        <w:t xml:space="preserve">据。 </w:t>
      </w:r>
    </w:p>
    <w:p>
      <w:pPr>
        <w:widowControl/>
        <w:spacing w:line="360" w:lineRule="auto"/>
        <w:ind w:left="982" w:leftChars="228" w:hanging="480" w:hangingChars="200"/>
        <w:rPr>
          <w:rFonts w:hint="eastAsia" w:ascii="宋体" w:hAnsi="宋体" w:eastAsia="宋体" w:cs="宋体"/>
          <w:kern w:val="0"/>
          <w:sz w:val="24"/>
          <w:szCs w:val="24"/>
        </w:rPr>
      </w:pPr>
      <w:r>
        <w:rPr>
          <w:rFonts w:hint="eastAsia" w:ascii="宋体" w:hAnsi="宋体" w:eastAsia="宋体" w:cs="宋体"/>
          <w:kern w:val="0"/>
          <w:sz w:val="24"/>
          <w:szCs w:val="24"/>
        </w:rPr>
        <w:t>2）培养做实验时数据记录的及时性、连续性和可追塑性，保持整洁的工作</w:t>
      </w:r>
    </w:p>
    <w:p>
      <w:pPr>
        <w:widowControl/>
        <w:spacing w:line="360" w:lineRule="auto"/>
        <w:ind w:left="998" w:leftChars="399" w:hanging="120" w:hangingChars="50"/>
        <w:rPr>
          <w:rFonts w:hint="eastAsia" w:ascii="宋体" w:hAnsi="宋体" w:eastAsia="宋体" w:cs="宋体"/>
          <w:kern w:val="0"/>
          <w:sz w:val="24"/>
          <w:szCs w:val="24"/>
        </w:rPr>
      </w:pPr>
      <w:r>
        <w:rPr>
          <w:rFonts w:hint="eastAsia" w:ascii="宋体" w:hAnsi="宋体" w:eastAsia="宋体" w:cs="宋体"/>
          <w:kern w:val="0"/>
          <w:sz w:val="24"/>
          <w:szCs w:val="24"/>
        </w:rPr>
        <w:t>桌面，形成一种良好的职业习惯；</w:t>
      </w:r>
    </w:p>
    <w:p>
      <w:pPr>
        <w:widowControl/>
        <w:spacing w:line="360" w:lineRule="auto"/>
        <w:ind w:left="862" w:leftChars="228" w:hanging="360" w:hangingChars="150"/>
        <w:rPr>
          <w:rFonts w:hint="eastAsia" w:ascii="宋体" w:hAnsi="宋体" w:eastAsia="宋体" w:cs="宋体"/>
          <w:kern w:val="0"/>
          <w:sz w:val="24"/>
          <w:szCs w:val="24"/>
        </w:rPr>
      </w:pPr>
      <w:r>
        <w:rPr>
          <w:rFonts w:hint="eastAsia" w:ascii="宋体" w:hAnsi="宋体" w:eastAsia="宋体" w:cs="宋体"/>
          <w:kern w:val="0"/>
          <w:sz w:val="24"/>
          <w:szCs w:val="24"/>
        </w:rPr>
        <w:t xml:space="preserve">3）具有化工生产、一般化学品、产成品的各种危险性（易燃、易爆、剧毒、腐蚀等）及其防治等方面的安全意识和自我防护意识。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4）具有良好的职业道德和环境保护意识。</w:t>
      </w:r>
    </w:p>
    <w:p>
      <w:pPr>
        <w:spacing w:line="400" w:lineRule="exact"/>
        <w:ind w:firstLine="480" w:firstLineChars="200"/>
        <w:rPr>
          <w:rFonts w:hint="eastAsia" w:ascii="宋体" w:hAnsi="宋体" w:eastAsia="宋体" w:cs="宋体"/>
          <w:b/>
          <w:sz w:val="24"/>
          <w:szCs w:val="24"/>
        </w:rPr>
      </w:pP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三、课程内容标准 </w:t>
      </w:r>
    </w:p>
    <w:p>
      <w:pPr>
        <w:spacing w:line="320" w:lineRule="atLeast"/>
        <w:jc w:val="left"/>
        <w:rPr>
          <w:rFonts w:hint="eastAsia" w:ascii="宋体" w:hAnsi="宋体" w:eastAsia="宋体" w:cs="宋体"/>
          <w:b/>
          <w:sz w:val="24"/>
          <w:szCs w:val="24"/>
        </w:rPr>
      </w:pPr>
      <w:r>
        <w:rPr>
          <w:rFonts w:hint="eastAsia" w:ascii="宋体" w:hAnsi="宋体" w:eastAsia="宋体" w:cs="宋体"/>
          <w:b/>
          <w:sz w:val="24"/>
          <w:szCs w:val="24"/>
        </w:rPr>
        <w:t>（一）、教学内容与课时分配</w:t>
      </w:r>
    </w:p>
    <w:p>
      <w:pPr>
        <w:spacing w:line="320" w:lineRule="atLeast"/>
        <w:jc w:val="left"/>
        <w:rPr>
          <w:rFonts w:hint="eastAsia" w:ascii="宋体" w:hAnsi="宋体" w:eastAsia="宋体" w:cs="宋体"/>
          <w:b/>
          <w:sz w:val="24"/>
          <w:szCs w:val="24"/>
        </w:rPr>
      </w:pPr>
    </w:p>
    <w:tbl>
      <w:tblPr>
        <w:tblStyle w:val="19"/>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3557"/>
        <w:gridCol w:w="982"/>
        <w:gridCol w:w="98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1236" w:type="dxa"/>
            <w:vMerge w:val="restart"/>
            <w:noWrap w:val="0"/>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章</w:t>
            </w:r>
          </w:p>
        </w:tc>
        <w:tc>
          <w:tcPr>
            <w:tcW w:w="3557" w:type="dxa"/>
            <w:vMerge w:val="restart"/>
            <w:noWrap w:val="0"/>
            <w:vAlign w:val="center"/>
          </w:tcPr>
          <w:p>
            <w:pPr>
              <w:pStyle w:val="12"/>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教学内容</w:t>
            </w:r>
          </w:p>
        </w:tc>
        <w:tc>
          <w:tcPr>
            <w:tcW w:w="2947" w:type="dxa"/>
            <w:gridSpan w:val="3"/>
            <w:noWrap w:val="0"/>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236" w:type="dxa"/>
            <w:vMerge w:val="continue"/>
            <w:noWrap w:val="0"/>
            <w:vAlign w:val="center"/>
          </w:tcPr>
          <w:p>
            <w:pPr>
              <w:spacing w:line="400" w:lineRule="exact"/>
              <w:ind w:firstLine="420"/>
              <w:jc w:val="center"/>
              <w:rPr>
                <w:rFonts w:hint="eastAsia" w:ascii="宋体" w:hAnsi="宋体" w:eastAsia="宋体" w:cs="宋体"/>
                <w:b/>
                <w:sz w:val="24"/>
                <w:szCs w:val="24"/>
              </w:rPr>
            </w:pPr>
          </w:p>
        </w:tc>
        <w:tc>
          <w:tcPr>
            <w:tcW w:w="3557" w:type="dxa"/>
            <w:vMerge w:val="continue"/>
            <w:noWrap w:val="0"/>
            <w:vAlign w:val="center"/>
          </w:tcPr>
          <w:p>
            <w:pPr>
              <w:pStyle w:val="12"/>
              <w:spacing w:line="400" w:lineRule="exact"/>
              <w:jc w:val="center"/>
              <w:rPr>
                <w:rFonts w:hint="eastAsia" w:ascii="宋体" w:hAnsi="宋体" w:eastAsia="宋体" w:cs="宋体"/>
                <w:b/>
                <w:sz w:val="24"/>
                <w:szCs w:val="24"/>
              </w:rPr>
            </w:pPr>
          </w:p>
        </w:tc>
        <w:tc>
          <w:tcPr>
            <w:tcW w:w="982" w:type="dxa"/>
            <w:noWrap w:val="0"/>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理论</w:t>
            </w:r>
          </w:p>
        </w:tc>
        <w:tc>
          <w:tcPr>
            <w:tcW w:w="982" w:type="dxa"/>
            <w:noWrap w:val="0"/>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实验</w:t>
            </w:r>
          </w:p>
        </w:tc>
        <w:tc>
          <w:tcPr>
            <w:tcW w:w="983" w:type="dxa"/>
            <w:noWrap w:val="0"/>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bookmarkStart w:id="76" w:name="_Hlk251750416"/>
            <w:bookmarkStart w:id="77" w:name="OLE_LINK9" w:colFirst="0" w:colLast="65"/>
            <w:bookmarkStart w:id="78" w:name="_Hlk247614664"/>
            <w:bookmarkStart w:id="79" w:name="OLE_LINK3" w:colFirst="2" w:colLast="66"/>
            <w:bookmarkStart w:id="80" w:name="OLE_LINK2" w:colFirst="2" w:colLast="66"/>
            <w:bookmarkStart w:id="81" w:name="OLE_LINK8" w:colFirst="0" w:colLast="65"/>
            <w:bookmarkStart w:id="82" w:name="_Hlk250404129"/>
            <w:bookmarkStart w:id="83" w:name="OLE_LINK7" w:colFirst="0" w:colLast="67"/>
            <w:bookmarkStart w:id="84" w:name="OLE_LINK6" w:colFirst="0" w:colLast="67"/>
            <w:r>
              <w:rPr>
                <w:rFonts w:hint="eastAsia" w:ascii="宋体" w:hAnsi="宋体" w:eastAsia="宋体" w:cs="宋体"/>
                <w:sz w:val="24"/>
                <w:szCs w:val="24"/>
              </w:rPr>
              <w:t>第一章</w:t>
            </w:r>
          </w:p>
        </w:tc>
        <w:tc>
          <w:tcPr>
            <w:tcW w:w="3557" w:type="dxa"/>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rPr>
              <w:t>绪论</w:t>
            </w:r>
          </w:p>
        </w:tc>
        <w:tc>
          <w:tcPr>
            <w:tcW w:w="982" w:type="dxa"/>
            <w:noWrap w:val="0"/>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982"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第二章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分析天平</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第三章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分析结果的表述与数据处理</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0</w:t>
            </w: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第四章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玻璃器皿</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第五章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滴定分析概论</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982" w:type="dxa"/>
            <w:noWrap w:val="0"/>
            <w:vAlign w:val="center"/>
          </w:tcPr>
          <w:p>
            <w:pPr>
              <w:spacing w:line="400" w:lineRule="exact"/>
              <w:jc w:val="center"/>
              <w:rPr>
                <w:rFonts w:hint="eastAsia" w:ascii="宋体" w:hAnsi="宋体" w:eastAsia="宋体" w:cs="宋体"/>
                <w:sz w:val="24"/>
                <w:szCs w:val="24"/>
              </w:rPr>
            </w:pP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第六章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酸碱滴定法</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983"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tabs>
                <w:tab w:val="center" w:pos="510"/>
              </w:tabs>
              <w:spacing w:line="4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第七章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配位滴定法</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98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983"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bookmarkStart w:id="85" w:name="OLE_LINK4" w:colFirst="2" w:colLast="66"/>
            <w:bookmarkStart w:id="86" w:name="_Hlk247615331"/>
            <w:bookmarkStart w:id="87" w:name="OLE_LINK5" w:colFirst="2" w:colLast="66"/>
            <w:r>
              <w:rPr>
                <w:rFonts w:hint="eastAsia" w:ascii="宋体" w:hAnsi="宋体" w:eastAsia="宋体" w:cs="宋体"/>
                <w:sz w:val="24"/>
                <w:szCs w:val="24"/>
              </w:rPr>
              <w:t>第八章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氧化还原滴定法</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983"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第九章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沉淀滴定法</w:t>
            </w:r>
          </w:p>
        </w:tc>
        <w:tc>
          <w:tcPr>
            <w:tcW w:w="982"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983" w:type="dxa"/>
            <w:noWrap w:val="0"/>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第十章</w:t>
            </w:r>
          </w:p>
        </w:tc>
        <w:tc>
          <w:tcPr>
            <w:tcW w:w="355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color w:val="000000"/>
                <w:kern w:val="0"/>
                <w:sz w:val="24"/>
                <w:szCs w:val="24"/>
              </w:rPr>
              <w:t>重量分析法</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98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983"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r>
      <w:bookmarkEnd w:id="76"/>
      <w:bookmarkEnd w:id="77"/>
      <w:bookmarkEnd w:id="78"/>
      <w:bookmarkEnd w:id="79"/>
      <w:bookmarkEnd w:id="80"/>
      <w:bookmarkEnd w:id="81"/>
      <w:bookmarkEnd w:id="85"/>
      <w:bookmarkEnd w:id="86"/>
      <w:bookmark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3" w:type="dxa"/>
            <w:gridSpan w:val="2"/>
            <w:noWrap w:val="0"/>
            <w:vAlign w:val="top"/>
          </w:tcPr>
          <w:p>
            <w:pPr>
              <w:spacing w:line="400" w:lineRule="exact"/>
              <w:ind w:firstLine="1200" w:firstLineChars="5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 试</w:t>
            </w:r>
          </w:p>
        </w:tc>
        <w:tc>
          <w:tcPr>
            <w:tcW w:w="982"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982" w:type="dxa"/>
            <w:noWrap w:val="0"/>
            <w:vAlign w:val="center"/>
          </w:tcPr>
          <w:p>
            <w:pPr>
              <w:spacing w:line="400" w:lineRule="exact"/>
              <w:jc w:val="center"/>
              <w:rPr>
                <w:rFonts w:hint="eastAsia" w:ascii="宋体" w:hAnsi="宋体" w:eastAsia="宋体" w:cs="宋体"/>
                <w:color w:val="FF0000"/>
                <w:sz w:val="24"/>
                <w:szCs w:val="24"/>
              </w:rPr>
            </w:pPr>
          </w:p>
        </w:tc>
        <w:tc>
          <w:tcPr>
            <w:tcW w:w="983" w:type="dxa"/>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3" w:type="dxa"/>
            <w:gridSpan w:val="2"/>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合  计</w:t>
            </w:r>
          </w:p>
        </w:tc>
        <w:tc>
          <w:tcPr>
            <w:tcW w:w="982"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w:t>
            </w:r>
          </w:p>
        </w:tc>
        <w:tc>
          <w:tcPr>
            <w:tcW w:w="982"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983"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w:t>
            </w:r>
          </w:p>
        </w:tc>
      </w:tr>
      <w:bookmarkEnd w:id="82"/>
      <w:bookmarkEnd w:id="83"/>
      <w:bookmarkEnd w:id="84"/>
    </w:tbl>
    <w:p>
      <w:pPr>
        <w:spacing w:line="320" w:lineRule="atLeast"/>
        <w:jc w:val="left"/>
        <w:rPr>
          <w:rFonts w:hint="eastAsia" w:ascii="宋体" w:hAnsi="宋体" w:eastAsia="宋体" w:cs="宋体"/>
          <w:sz w:val="24"/>
          <w:szCs w:val="24"/>
        </w:rPr>
      </w:pP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（二）教学内容与要求 </w:t>
      </w:r>
    </w:p>
    <w:p>
      <w:pPr>
        <w:widowControl/>
        <w:spacing w:line="360" w:lineRule="auto"/>
        <w:ind w:firstLine="353" w:firstLineChars="147"/>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1、理论教学标准（56学时）</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第一章 绪论</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一、实验室规则和安全知识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二、实验室用纯水</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三、化学试剂</w:t>
      </w:r>
    </w:p>
    <w:p>
      <w:pPr>
        <w:widowControl/>
        <w:spacing w:line="360" w:lineRule="auto"/>
        <w:ind w:left="1618" w:leftChars="190"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教学要求：了解实验室规则及安全知识；了解化学试剂的规格及选用原则；熟悉化学分析实验室对水的要求。</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教学重点：实验室安全知识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教学难点：纯水的检验和化学试剂的保管</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第二章 分析天平</w:t>
      </w:r>
    </w:p>
    <w:p>
      <w:pPr>
        <w:widowControl/>
        <w:spacing w:line="360" w:lineRule="auto"/>
        <w:ind w:firstLine="360" w:firstLineChars="15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一、分析天平的分类和构造</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二、分析天平的计量性能</w:t>
      </w:r>
    </w:p>
    <w:p>
      <w:pPr>
        <w:widowControl/>
        <w:spacing w:line="360" w:lineRule="auto"/>
        <w:ind w:left="360"/>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三、分析天平的称量原理和称量方法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教学要求：了解分析天平的分类和构造；掌握分析天平的称量原理及方法。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教学重点：分析天平的称量原理及方法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教学难点：分析天平的三种称量方法</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第三章 分析结果的表述与数据处理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一、分析结果的表示方法</w:t>
      </w:r>
    </w:p>
    <w:p>
      <w:pPr>
        <w:widowControl/>
        <w:spacing w:line="360" w:lineRule="auto"/>
        <w:ind w:firstLine="360" w:firstLineChars="15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二、数据处理</w:t>
      </w:r>
    </w:p>
    <w:p>
      <w:pPr>
        <w:widowControl/>
        <w:spacing w:line="360" w:lineRule="auto"/>
        <w:ind w:left="1576" w:leftChars="171"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教学要求：掌握分析结果的表示方法；准确度和精密度的关系；误差的分类、来源及消除方法；有效数字的运规则。</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教学重点：准确度和精密度的概念和关系</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教学难点：有效数字的识别</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第四章 玻璃器皿</w:t>
      </w:r>
    </w:p>
    <w:p>
      <w:pPr>
        <w:widowControl/>
        <w:spacing w:line="360" w:lineRule="auto"/>
        <w:ind w:firstLine="360" w:firstLineChars="15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一、玻璃器皿的洗涤</w:t>
      </w:r>
    </w:p>
    <w:p>
      <w:pPr>
        <w:widowControl/>
        <w:spacing w:line="360" w:lineRule="auto"/>
        <w:ind w:firstLine="360" w:firstLineChars="15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二、滴定分析中常用的玻璃器皿及其校准</w:t>
      </w:r>
    </w:p>
    <w:p>
      <w:pPr>
        <w:widowControl/>
        <w:spacing w:line="360" w:lineRule="auto"/>
        <w:ind w:firstLine="360" w:firstLineChars="15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三、滴定分析中常用玻璃仪器的使用方法</w:t>
      </w:r>
    </w:p>
    <w:p>
      <w:pPr>
        <w:widowControl/>
        <w:spacing w:line="360" w:lineRule="auto"/>
        <w:ind w:left="1576" w:leftChars="171"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教学要求：掌握玻璃器皿的洗涤方法及滴定分析中常用的玻璃仪器的使用方法。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教学重点：滴定分析中常用的玻璃仪器的使用方法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教学难点：滴定管的使用方法。</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第五章 滴定分析概论</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rPr>
        <w:t>一、</w:t>
      </w:r>
      <w:r>
        <w:rPr>
          <w:rFonts w:hint="eastAsia" w:ascii="宋体" w:hAnsi="宋体" w:eastAsia="宋体" w:cs="宋体"/>
          <w:bCs/>
          <w:color w:val="000000"/>
          <w:kern w:val="0"/>
          <w:sz w:val="24"/>
          <w:szCs w:val="24"/>
        </w:rPr>
        <w:t>概述</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二、滴定液</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三、滴定分析计算</w:t>
      </w:r>
    </w:p>
    <w:p>
      <w:pPr>
        <w:widowControl/>
        <w:spacing w:line="360" w:lineRule="auto"/>
        <w:ind w:left="360"/>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四、滴定分析常用仪器</w:t>
      </w:r>
    </w:p>
    <w:p>
      <w:pPr>
        <w:widowControl/>
        <w:spacing w:line="360" w:lineRule="auto"/>
        <w:ind w:left="1589" w:leftChars="177"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教学要求：掌握滴定分析中一些概念；滴定分析对化学反应的要求；滴定原理；滴定分析中的计算。</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教学重点：概念的区分；滴定分析中的计算</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教学难点：滴定原理及滴定中的计算</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第六章 酸碱滴定法</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一、酸碱指示剂</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二、酸碱滴定类型及指示剂的选择</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三、酸碱滴定液的配制和标定</w:t>
      </w:r>
    </w:p>
    <w:p>
      <w:pPr>
        <w:widowControl/>
        <w:spacing w:line="360" w:lineRule="auto"/>
        <w:ind w:left="36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四、应用实例</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教学要求：了解酸碱指示剂的概念、类型，常用滴定液的配制和标定</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教学重点：常用滴定液的配制和标定</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教学难点：盐酸和氢氧化钠标准溶液的配制和标定</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第七章 配位滴定法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一、配位滴定法的基础</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二、EDTA及其配合物</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三、配位滴定法的基本原理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四、金属指示剂</w:t>
      </w:r>
    </w:p>
    <w:p>
      <w:pPr>
        <w:widowControl/>
        <w:spacing w:line="360" w:lineRule="auto"/>
        <w:ind w:left="1576" w:leftChars="171"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教学要求：了解配位滴定法的概念，掌握配位滴定法的基本原理及常用的金属制剂。</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教学重点：配位滴定法的基本原理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教学难点：金属制剂及的指示原理</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第八章 氧化还原滴定法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一、概述</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二、指示剂</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三、碘量法</w:t>
      </w:r>
    </w:p>
    <w:p>
      <w:pPr>
        <w:widowControl/>
        <w:spacing w:line="360" w:lineRule="auto"/>
        <w:ind w:left="1336" w:leftChars="171" w:hanging="960" w:hangingChars="4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教学要求：了解氧化还原反应的概念及指示剂的指示原理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教学重点：碘量法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教学难点：高锰酸钾法</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第九章 沉淀滴定法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一、概述</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二、莫尔法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三、佛尔哈德法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四、法扬斯法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五、计算实例</w:t>
      </w:r>
    </w:p>
    <w:p>
      <w:pPr>
        <w:widowControl/>
        <w:spacing w:line="360" w:lineRule="auto"/>
        <w:ind w:left="1576" w:leftChars="171"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教学要求：掌握沉淀滴定法的概念及分类，能够利用沉淀反应的方程式进行计算</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教学重点：莫尔法的实际应用</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教学难点：硝酸银标准溶液的配制和标定</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第十章 重量分析法</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一、概述</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二、沉淀法基本原理</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三、计算</w:t>
      </w:r>
    </w:p>
    <w:p>
      <w:pPr>
        <w:widowControl/>
        <w:spacing w:line="360" w:lineRule="auto"/>
        <w:ind w:left="1576" w:leftChars="171" w:hanging="1200" w:hanging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教学要求：掌握重量分析法的概念及分析原理，能够利用沉淀反应的原理进行简单的计算</w:t>
      </w:r>
    </w:p>
    <w:p>
      <w:pPr>
        <w:widowControl/>
        <w:spacing w:line="360" w:lineRule="auto"/>
        <w:ind w:firstLine="360" w:firstLineChars="1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教学重点：沉淀的基本原理</w:t>
      </w:r>
    </w:p>
    <w:p>
      <w:pPr>
        <w:widowControl/>
        <w:spacing w:line="360" w:lineRule="auto"/>
        <w:ind w:firstLine="360" w:firstLineChars="150"/>
        <w:jc w:val="left"/>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教学难点：利用重量分析法测定工业氯化钡的含量</w:t>
      </w:r>
    </w:p>
    <w:p>
      <w:pPr>
        <w:widowControl/>
        <w:spacing w:line="360" w:lineRule="auto"/>
        <w:ind w:firstLine="235" w:firstLineChars="98"/>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2、实训项目与学时安排</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实验教学内容及要求：（40学时）</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实验（一）　分析天平的称量练习</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1、了解分析天平的构造、原理。</w:t>
      </w:r>
    </w:p>
    <w:p>
      <w:pPr>
        <w:spacing w:line="360" w:lineRule="auto"/>
        <w:rPr>
          <w:rFonts w:hint="eastAsia" w:ascii="宋体" w:hAnsi="宋体" w:eastAsia="宋体" w:cs="宋体"/>
          <w:sz w:val="24"/>
          <w:szCs w:val="24"/>
        </w:rPr>
      </w:pPr>
      <w:r>
        <w:rPr>
          <w:rFonts w:hint="eastAsia" w:ascii="宋体" w:hAnsi="宋体" w:eastAsia="宋体" w:cs="宋体"/>
          <w:sz w:val="24"/>
          <w:szCs w:val="24"/>
        </w:rPr>
        <w:t>2、学习分析天平的使用方法、正常维护。</w:t>
      </w:r>
    </w:p>
    <w:p>
      <w:pPr>
        <w:spacing w:line="360" w:lineRule="auto"/>
        <w:rPr>
          <w:rFonts w:hint="eastAsia" w:ascii="宋体" w:hAnsi="宋体" w:eastAsia="宋体" w:cs="宋体"/>
          <w:sz w:val="24"/>
          <w:szCs w:val="24"/>
        </w:rPr>
      </w:pPr>
      <w:r>
        <w:rPr>
          <w:rFonts w:hint="eastAsia" w:ascii="宋体" w:hAnsi="宋体" w:eastAsia="宋体" w:cs="宋体"/>
          <w:sz w:val="24"/>
          <w:szCs w:val="24"/>
        </w:rPr>
        <w:t>3、练习物体的称量方法。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4、练习试样的准确称量（直接称量、减量法）。</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1、初步掌握分析天平的使用方法。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2、基本掌握试样的准确称量。</w:t>
      </w:r>
    </w:p>
    <w:p>
      <w:pPr>
        <w:spacing w:line="360" w:lineRule="auto"/>
        <w:rPr>
          <w:rFonts w:hint="eastAsia" w:ascii="宋体" w:hAnsi="宋体" w:eastAsia="宋体" w:cs="宋体"/>
          <w:sz w:val="24"/>
          <w:szCs w:val="24"/>
        </w:rPr>
      </w:pPr>
      <w:r>
        <w:rPr>
          <w:rFonts w:hint="eastAsia" w:ascii="宋体" w:hAnsi="宋体" w:eastAsia="宋体" w:cs="宋体"/>
          <w:sz w:val="24"/>
          <w:szCs w:val="24"/>
        </w:rPr>
        <w:t>3、按分析天平的注意事项进行规范操作。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4、培养准确、简明地记录实验数据的习惯。</w:t>
      </w: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实验（二）玻璃仪器的洗涤</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bCs/>
          <w:sz w:val="24"/>
          <w:szCs w:val="24"/>
        </w:rPr>
        <w:t>实验内容：</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1、熟悉化学实验室规划和安全守则。 </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2、清点仪器，熟悉仪器的名称、规格、用途和注意事项。</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3、练习玻璃仪器洗涤与干燥方法。</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1、初步掌握常见玻璃仪器（重点为滴定管、移液管）的正确洗涤和使用方法。</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2、学会铬酸洗液的配制方法</w:t>
      </w:r>
    </w:p>
    <w:p>
      <w:pPr>
        <w:widowControl/>
        <w:spacing w:line="360" w:lineRule="auto"/>
        <w:jc w:val="left"/>
        <w:rPr>
          <w:rFonts w:hint="eastAsia" w:ascii="宋体" w:hAnsi="宋体" w:eastAsia="宋体" w:cs="宋体"/>
          <w:color w:val="000000"/>
          <w:kern w:val="0"/>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实验（三）滴定分析基本操作练习</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酸式、碱式滴定管、移液管、容量瓶的准备、使用。</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酸碱相互滴定操作练习及终点的反复观察判断。</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1、基本掌握酸碱相互滴定基本操作。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2、通过甲基橙、酚酞指示剂的使用，初步熟悉判断滴定终点的方法。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3、按滴定操作的注意事项进行规范操作。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4、学会准确、简明地记录实验数据的习惯。</w:t>
      </w: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实验（四）</w:t>
      </w:r>
      <w:r>
        <w:rPr>
          <w:rFonts w:hint="eastAsia" w:ascii="宋体" w:hAnsi="宋体" w:eastAsia="宋体" w:cs="宋体"/>
          <w:sz w:val="24"/>
          <w:szCs w:val="24"/>
        </w:rPr>
        <w:t>氢氧化钠标准溶液的配制和标定</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实验内容：</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1、氢氧化钠标准溶液的配制</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2、氢氧化钠标准溶液的标定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1、学会用减量法称量基准试剂和试样</w:t>
      </w:r>
    </w:p>
    <w:p>
      <w:pPr>
        <w:spacing w:line="360" w:lineRule="auto"/>
        <w:rPr>
          <w:rFonts w:hint="eastAsia" w:ascii="宋体" w:hAnsi="宋体" w:eastAsia="宋体" w:cs="宋体"/>
          <w:sz w:val="24"/>
          <w:szCs w:val="24"/>
        </w:rPr>
      </w:pPr>
      <w:r>
        <w:rPr>
          <w:rFonts w:hint="eastAsia" w:ascii="宋体" w:hAnsi="宋体" w:eastAsia="宋体" w:cs="宋体"/>
          <w:sz w:val="24"/>
          <w:szCs w:val="24"/>
        </w:rPr>
        <w:t>2、了解标准溶液的配制方法：直接发和间接法</w:t>
      </w:r>
    </w:p>
    <w:p>
      <w:pPr>
        <w:spacing w:line="360" w:lineRule="auto"/>
        <w:rPr>
          <w:rFonts w:hint="eastAsia" w:ascii="宋体" w:hAnsi="宋体" w:eastAsia="宋体" w:cs="宋体"/>
          <w:sz w:val="24"/>
          <w:szCs w:val="24"/>
        </w:rPr>
      </w:pPr>
      <w:r>
        <w:rPr>
          <w:rFonts w:hint="eastAsia" w:ascii="宋体" w:hAnsi="宋体" w:eastAsia="宋体" w:cs="宋体"/>
          <w:sz w:val="24"/>
          <w:szCs w:val="24"/>
        </w:rPr>
        <w:t>3、掌握碱标准溶液的标定方法</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实验（五）食醋中总酸度的测定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食醋中总酸度的测定</w:t>
      </w:r>
    </w:p>
    <w:p>
      <w:pPr>
        <w:spacing w:line="360" w:lineRule="auto"/>
        <w:rPr>
          <w:rFonts w:hint="eastAsia" w:ascii="宋体" w:hAnsi="宋体" w:eastAsia="宋体" w:cs="宋体"/>
          <w:sz w:val="24"/>
          <w:szCs w:val="24"/>
        </w:rPr>
      </w:pPr>
      <w:r>
        <w:rPr>
          <w:rFonts w:hint="eastAsia" w:ascii="宋体" w:hAnsi="宋体" w:eastAsia="宋体" w:cs="宋体"/>
          <w:sz w:val="24"/>
          <w:szCs w:val="24"/>
        </w:rPr>
        <w:t>3、食醋溶液的移取</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进一步熟练滴定管、容量瓶、移液管的使用方法和滴定操作技术。</w:t>
      </w:r>
    </w:p>
    <w:p>
      <w:pPr>
        <w:numPr>
          <w:ilvl w:val="0"/>
          <w:numId w:val="9"/>
        </w:numPr>
        <w:spacing w:line="360" w:lineRule="auto"/>
        <w:rPr>
          <w:rFonts w:hint="eastAsia" w:ascii="宋体" w:hAnsi="宋体" w:eastAsia="宋体" w:cs="宋体"/>
          <w:b/>
          <w:bCs/>
          <w:sz w:val="24"/>
          <w:szCs w:val="24"/>
        </w:rPr>
      </w:pPr>
      <w:r>
        <w:rPr>
          <w:rFonts w:hint="eastAsia" w:ascii="宋体" w:hAnsi="宋体" w:eastAsia="宋体" w:cs="宋体"/>
          <w:sz w:val="24"/>
          <w:szCs w:val="24"/>
        </w:rPr>
        <w:t>学会食醋中总酸度的测定方法。</w:t>
      </w:r>
    </w:p>
    <w:p>
      <w:pPr>
        <w:spacing w:line="360" w:lineRule="auto"/>
        <w:rPr>
          <w:rFonts w:hint="eastAsia" w:ascii="宋体" w:hAnsi="宋体" w:eastAsia="宋体" w:cs="宋体"/>
          <w:b/>
          <w:bCs/>
          <w:sz w:val="24"/>
          <w:szCs w:val="24"/>
        </w:rPr>
      </w:pP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rPr>
        <w:t>实验（六）盐酸标准溶液的配置和标定</w:t>
      </w: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rPr>
        <w:t>实验内容</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1. 练习溶液的配制和滴定的准备工作，训练滴定操作，进一步掌握滴定操作。 </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2. 学会用基准物质标定盐酸浓度的方法。 </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3. 了解强酸弱碱盐滴定过程中 pH 的变化。</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 4. 熟悉指示剂的变色观察，掌握终点的控制。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1、掌握盐酸标准溶液的配制和标定方法</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2、能正确处理基准试剂</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3、学会标定标准溶液的实验步骤</w:t>
      </w:r>
    </w:p>
    <w:p>
      <w:pPr>
        <w:widowControl/>
        <w:spacing w:line="360" w:lineRule="auto"/>
        <w:jc w:val="left"/>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实验（七）混合碱中NaOH、Na</w:t>
      </w:r>
      <w:r>
        <w:rPr>
          <w:rFonts w:hint="eastAsia" w:ascii="宋体" w:hAnsi="宋体" w:eastAsia="宋体" w:cs="宋体"/>
          <w:b/>
          <w:bCs/>
          <w:sz w:val="24"/>
          <w:szCs w:val="24"/>
          <w:vertAlign w:val="subscript"/>
        </w:rPr>
        <w:t>2</w:t>
      </w:r>
      <w:r>
        <w:rPr>
          <w:rFonts w:hint="eastAsia" w:ascii="宋体" w:hAnsi="宋体" w:eastAsia="宋体" w:cs="宋体"/>
          <w:b/>
          <w:bCs/>
          <w:sz w:val="24"/>
          <w:szCs w:val="24"/>
        </w:rPr>
        <w:t>CO</w:t>
      </w:r>
      <w:r>
        <w:rPr>
          <w:rFonts w:hint="eastAsia" w:ascii="宋体" w:hAnsi="宋体" w:eastAsia="宋体" w:cs="宋体"/>
          <w:b/>
          <w:bCs/>
          <w:sz w:val="24"/>
          <w:szCs w:val="24"/>
          <w:vertAlign w:val="subscript"/>
        </w:rPr>
        <w:t>3</w:t>
      </w:r>
      <w:r>
        <w:rPr>
          <w:rFonts w:hint="eastAsia" w:ascii="宋体" w:hAnsi="宋体" w:eastAsia="宋体" w:cs="宋体"/>
          <w:b/>
          <w:bCs/>
          <w:sz w:val="24"/>
          <w:szCs w:val="24"/>
        </w:rPr>
        <w:t>含量的测定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1、学会判断混合碱的组合</w:t>
      </w:r>
    </w:p>
    <w:p>
      <w:pPr>
        <w:spacing w:line="360" w:lineRule="auto"/>
        <w:rPr>
          <w:rFonts w:hint="eastAsia" w:ascii="宋体" w:hAnsi="宋体" w:eastAsia="宋体" w:cs="宋体"/>
          <w:sz w:val="24"/>
          <w:szCs w:val="24"/>
        </w:rPr>
      </w:pPr>
      <w:r>
        <w:rPr>
          <w:rFonts w:hint="eastAsia" w:ascii="宋体" w:hAnsi="宋体" w:eastAsia="宋体" w:cs="宋体"/>
          <w:sz w:val="24"/>
          <w:szCs w:val="24"/>
        </w:rPr>
        <w:t>2、烧碱试液的移取和测定。</w:t>
      </w:r>
    </w:p>
    <w:p>
      <w:pPr>
        <w:spacing w:line="360" w:lineRule="auto"/>
        <w:rPr>
          <w:rFonts w:hint="eastAsia" w:ascii="宋体" w:hAnsi="宋体" w:eastAsia="宋体" w:cs="宋体"/>
          <w:sz w:val="24"/>
          <w:szCs w:val="24"/>
        </w:rPr>
      </w:pPr>
      <w:r>
        <w:rPr>
          <w:rFonts w:hint="eastAsia" w:ascii="宋体" w:hAnsi="宋体" w:eastAsia="宋体" w:cs="宋体"/>
          <w:sz w:val="24"/>
          <w:szCs w:val="24"/>
        </w:rPr>
        <w:t>3、学会测定混合碱中各组分的含量</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1、进一步熟练滴定管、容量瓶、移液管的使用方法和滴定操作技术。</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2、学会双指示剂法测定混合碱含量的原理和方法。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3、掌握混合碱中各含量的测定原理和方法。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4、学会滴定分析有关数据的记录及实验报告的设计。</w:t>
      </w: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rPr>
        <w:t>实验（八）EDTA标准溶液的配制和标定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1、配制EDTA标准溶液</w:t>
      </w:r>
    </w:p>
    <w:p>
      <w:pPr>
        <w:spacing w:line="360" w:lineRule="auto"/>
        <w:rPr>
          <w:rFonts w:hint="eastAsia" w:ascii="宋体" w:hAnsi="宋体" w:eastAsia="宋体" w:cs="宋体"/>
          <w:sz w:val="24"/>
          <w:szCs w:val="24"/>
        </w:rPr>
      </w:pPr>
      <w:r>
        <w:rPr>
          <w:rFonts w:hint="eastAsia" w:ascii="宋体" w:hAnsi="宋体" w:eastAsia="宋体" w:cs="宋体"/>
          <w:sz w:val="24"/>
          <w:szCs w:val="24"/>
        </w:rPr>
        <w:t>2、标定EDTA标准溶液</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numPr>
          <w:ilvl w:val="0"/>
          <w:numId w:val="10"/>
        </w:numPr>
        <w:spacing w:line="360" w:lineRule="auto"/>
        <w:rPr>
          <w:rFonts w:hint="eastAsia" w:ascii="宋体" w:hAnsi="宋体" w:eastAsia="宋体" w:cs="宋体"/>
          <w:sz w:val="24"/>
          <w:szCs w:val="24"/>
        </w:rPr>
      </w:pPr>
      <w:r>
        <w:rPr>
          <w:rFonts w:hint="eastAsia" w:ascii="宋体" w:hAnsi="宋体" w:eastAsia="宋体" w:cs="宋体"/>
          <w:sz w:val="24"/>
          <w:szCs w:val="24"/>
        </w:rPr>
        <w:t>掌握EDTA标准溶液的配制和标定方法</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2、学会正确选择实验条件</w:t>
      </w:r>
    </w:p>
    <w:p>
      <w:pPr>
        <w:spacing w:line="360" w:lineRule="auto"/>
        <w:rPr>
          <w:rFonts w:hint="eastAsia" w:ascii="宋体" w:hAnsi="宋体" w:eastAsia="宋体" w:cs="宋体"/>
          <w:sz w:val="24"/>
          <w:szCs w:val="24"/>
        </w:rPr>
      </w:pPr>
      <w:r>
        <w:rPr>
          <w:rFonts w:hint="eastAsia" w:ascii="宋体" w:hAnsi="宋体" w:eastAsia="宋体" w:cs="宋体"/>
          <w:sz w:val="24"/>
          <w:szCs w:val="24"/>
        </w:rPr>
        <w:t>3、学会正确表示实验结果</w:t>
      </w:r>
    </w:p>
    <w:p>
      <w:pPr>
        <w:widowControl/>
        <w:spacing w:line="360" w:lineRule="auto"/>
        <w:ind w:firstLine="235" w:firstLineChars="98"/>
        <w:jc w:val="left"/>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实验（九）工业用水总硬度的测定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1、水总硬度的测定。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numPr>
          <w:ilvl w:val="0"/>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熟练掌握滴定管、容量瓶、移液管的使用方法和滴定操作技术。</w:t>
      </w:r>
    </w:p>
    <w:p>
      <w:pPr>
        <w:numPr>
          <w:ilvl w:val="0"/>
          <w:numId w:val="11"/>
        </w:numPr>
        <w:spacing w:line="360" w:lineRule="auto"/>
        <w:rPr>
          <w:rFonts w:hint="eastAsia" w:ascii="宋体" w:hAnsi="宋体" w:eastAsia="宋体" w:cs="宋体"/>
          <w:bCs/>
          <w:sz w:val="24"/>
          <w:szCs w:val="24"/>
        </w:rPr>
      </w:pPr>
      <w:r>
        <w:rPr>
          <w:rFonts w:hint="eastAsia" w:ascii="宋体" w:hAnsi="宋体" w:eastAsia="宋体" w:cs="宋体"/>
          <w:sz w:val="24"/>
          <w:szCs w:val="24"/>
        </w:rPr>
        <w:t>了解水的硬度的表示方法。</w:t>
      </w:r>
    </w:p>
    <w:p>
      <w:pPr>
        <w:numPr>
          <w:ilvl w:val="0"/>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掌握配位滴定法测定工业用水总硬度的原理和方法。</w:t>
      </w:r>
    </w:p>
    <w:p>
      <w:pPr>
        <w:numPr>
          <w:ilvl w:val="0"/>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掌握铬黑T指示剂的使用条件。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实验（十）过氧化氢含量的测定（KMnO</w:t>
      </w:r>
      <w:r>
        <w:rPr>
          <w:rFonts w:hint="eastAsia" w:ascii="宋体" w:hAnsi="宋体" w:eastAsia="宋体" w:cs="宋体"/>
          <w:b/>
          <w:bCs/>
          <w:sz w:val="24"/>
          <w:szCs w:val="24"/>
          <w:vertAlign w:val="subscript"/>
        </w:rPr>
        <w:t>4</w:t>
      </w:r>
      <w:r>
        <w:rPr>
          <w:rFonts w:hint="eastAsia" w:ascii="宋体" w:hAnsi="宋体" w:eastAsia="宋体" w:cs="宋体"/>
          <w:b/>
          <w:bCs/>
          <w:sz w:val="24"/>
          <w:szCs w:val="24"/>
        </w:rPr>
        <w:t>法）</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几种溶液：H</w:t>
      </w:r>
      <w:r>
        <w:rPr>
          <w:rFonts w:hint="eastAsia" w:ascii="宋体" w:hAnsi="宋体" w:eastAsia="宋体" w:cs="宋体"/>
          <w:sz w:val="24"/>
          <w:szCs w:val="24"/>
          <w:vertAlign w:val="subscript"/>
        </w:rPr>
        <w:t>2</w:t>
      </w:r>
      <w:r>
        <w:rPr>
          <w:rFonts w:hint="eastAsia" w:ascii="宋体" w:hAnsi="宋体" w:eastAsia="宋体" w:cs="宋体"/>
          <w:sz w:val="24"/>
          <w:szCs w:val="24"/>
        </w:rPr>
        <w:t>SO</w:t>
      </w:r>
      <w:r>
        <w:rPr>
          <w:rFonts w:hint="eastAsia" w:ascii="宋体" w:hAnsi="宋体" w:eastAsia="宋体" w:cs="宋体"/>
          <w:sz w:val="24"/>
          <w:szCs w:val="24"/>
          <w:vertAlign w:val="subscript"/>
        </w:rPr>
        <w:t>4</w:t>
      </w:r>
      <w:r>
        <w:rPr>
          <w:rFonts w:hint="eastAsia" w:ascii="宋体" w:hAnsi="宋体" w:eastAsia="宋体" w:cs="宋体"/>
          <w:sz w:val="24"/>
          <w:szCs w:val="24"/>
        </w:rPr>
        <w:t>、H</w:t>
      </w:r>
      <w:r>
        <w:rPr>
          <w:rFonts w:hint="eastAsia" w:ascii="宋体" w:hAnsi="宋体" w:eastAsia="宋体" w:cs="宋体"/>
          <w:sz w:val="24"/>
          <w:szCs w:val="24"/>
          <w:vertAlign w:val="subscript"/>
        </w:rPr>
        <w:t>2</w:t>
      </w:r>
      <w:r>
        <w:rPr>
          <w:rFonts w:hint="eastAsia" w:ascii="宋体" w:hAnsi="宋体" w:eastAsia="宋体" w:cs="宋体"/>
          <w:sz w:val="24"/>
          <w:szCs w:val="24"/>
        </w:rPr>
        <w:t>O</w:t>
      </w:r>
      <w:r>
        <w:rPr>
          <w:rFonts w:hint="eastAsia" w:ascii="宋体" w:hAnsi="宋体" w:eastAsia="宋体" w:cs="宋体"/>
          <w:sz w:val="24"/>
          <w:szCs w:val="24"/>
          <w:vertAlign w:val="subscript"/>
        </w:rPr>
        <w:t>2</w:t>
      </w:r>
      <w:r>
        <w:rPr>
          <w:rFonts w:hint="eastAsia" w:ascii="宋体" w:hAnsi="宋体" w:eastAsia="宋体" w:cs="宋体"/>
          <w:sz w:val="24"/>
          <w:szCs w:val="24"/>
        </w:rPr>
        <w:t>溶液的配制。</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Na</w:t>
      </w:r>
      <w:r>
        <w:rPr>
          <w:rFonts w:hint="eastAsia" w:ascii="宋体" w:hAnsi="宋体" w:eastAsia="宋体" w:cs="宋体"/>
          <w:sz w:val="24"/>
          <w:szCs w:val="24"/>
          <w:vertAlign w:val="subscript"/>
        </w:rPr>
        <w:t>2</w:t>
      </w:r>
      <w:r>
        <w:rPr>
          <w:rFonts w:hint="eastAsia" w:ascii="宋体" w:hAnsi="宋体" w:eastAsia="宋体" w:cs="宋体"/>
          <w:sz w:val="24"/>
          <w:szCs w:val="24"/>
        </w:rPr>
        <w:t>C</w:t>
      </w:r>
      <w:r>
        <w:rPr>
          <w:rFonts w:hint="eastAsia" w:ascii="宋体" w:hAnsi="宋体" w:eastAsia="宋体" w:cs="宋体"/>
          <w:sz w:val="24"/>
          <w:szCs w:val="24"/>
          <w:vertAlign w:val="subscript"/>
        </w:rPr>
        <w:t>2</w:t>
      </w:r>
      <w:r>
        <w:rPr>
          <w:rFonts w:hint="eastAsia" w:ascii="宋体" w:hAnsi="宋体" w:eastAsia="宋体" w:cs="宋体"/>
          <w:sz w:val="24"/>
          <w:szCs w:val="24"/>
        </w:rPr>
        <w:t>O</w:t>
      </w:r>
      <w:r>
        <w:rPr>
          <w:rFonts w:hint="eastAsia" w:ascii="宋体" w:hAnsi="宋体" w:eastAsia="宋体" w:cs="宋体"/>
          <w:sz w:val="24"/>
          <w:szCs w:val="24"/>
          <w:vertAlign w:val="subscript"/>
        </w:rPr>
        <w:t>4</w:t>
      </w:r>
      <w:r>
        <w:rPr>
          <w:rFonts w:hint="eastAsia" w:ascii="宋体" w:hAnsi="宋体" w:eastAsia="宋体" w:cs="宋体"/>
          <w:sz w:val="24"/>
          <w:szCs w:val="24"/>
        </w:rPr>
        <w:t>基准物质的准确称量。</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KMnO</w:t>
      </w:r>
      <w:r>
        <w:rPr>
          <w:rFonts w:hint="eastAsia" w:ascii="宋体" w:hAnsi="宋体" w:eastAsia="宋体" w:cs="宋体"/>
          <w:sz w:val="24"/>
          <w:szCs w:val="24"/>
          <w:vertAlign w:val="subscript"/>
        </w:rPr>
        <w:t>4</w:t>
      </w:r>
      <w:r>
        <w:rPr>
          <w:rFonts w:hint="eastAsia" w:ascii="宋体" w:hAnsi="宋体" w:eastAsia="宋体" w:cs="宋体"/>
          <w:sz w:val="24"/>
          <w:szCs w:val="24"/>
        </w:rPr>
        <w:t>标准溶液的配制、标定。</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H</w:t>
      </w:r>
      <w:r>
        <w:rPr>
          <w:rFonts w:hint="eastAsia" w:ascii="宋体" w:hAnsi="宋体" w:eastAsia="宋体" w:cs="宋体"/>
          <w:sz w:val="24"/>
          <w:szCs w:val="24"/>
          <w:vertAlign w:val="subscript"/>
        </w:rPr>
        <w:t>2</w:t>
      </w:r>
      <w:r>
        <w:rPr>
          <w:rFonts w:hint="eastAsia" w:ascii="宋体" w:hAnsi="宋体" w:eastAsia="宋体" w:cs="宋体"/>
          <w:sz w:val="24"/>
          <w:szCs w:val="24"/>
        </w:rPr>
        <w:t>O</w:t>
      </w:r>
      <w:r>
        <w:rPr>
          <w:rFonts w:hint="eastAsia" w:ascii="宋体" w:hAnsi="宋体" w:eastAsia="宋体" w:cs="宋体"/>
          <w:sz w:val="24"/>
          <w:szCs w:val="24"/>
          <w:vertAlign w:val="subscript"/>
        </w:rPr>
        <w:t>2</w:t>
      </w:r>
      <w:r>
        <w:rPr>
          <w:rFonts w:hint="eastAsia" w:ascii="宋体" w:hAnsi="宋体" w:eastAsia="宋体" w:cs="宋体"/>
          <w:sz w:val="24"/>
          <w:szCs w:val="24"/>
        </w:rPr>
        <w:t>稀释液的准确移取和测定。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熟练掌握滴定管、容量瓶、移液管的使用方法和滴定操作技术。</w:t>
      </w:r>
    </w:p>
    <w:p>
      <w:pPr>
        <w:numPr>
          <w:ilvl w:val="0"/>
          <w:numId w:val="13"/>
        </w:numPr>
        <w:spacing w:line="360" w:lineRule="auto"/>
        <w:rPr>
          <w:rFonts w:hint="eastAsia" w:ascii="宋体" w:hAnsi="宋体" w:eastAsia="宋体" w:cs="宋体"/>
          <w:b/>
          <w:bCs/>
          <w:sz w:val="24"/>
          <w:szCs w:val="24"/>
        </w:rPr>
      </w:pPr>
      <w:r>
        <w:rPr>
          <w:rFonts w:hint="eastAsia" w:ascii="宋体" w:hAnsi="宋体" w:eastAsia="宋体" w:cs="宋体"/>
          <w:sz w:val="24"/>
          <w:szCs w:val="24"/>
        </w:rPr>
        <w:t>掌握KMnO</w:t>
      </w:r>
      <w:r>
        <w:rPr>
          <w:rFonts w:hint="eastAsia" w:ascii="宋体" w:hAnsi="宋体" w:eastAsia="宋体" w:cs="宋体"/>
          <w:sz w:val="24"/>
          <w:szCs w:val="24"/>
          <w:vertAlign w:val="subscript"/>
        </w:rPr>
        <w:t>4</w:t>
      </w:r>
      <w:r>
        <w:rPr>
          <w:rFonts w:hint="eastAsia" w:ascii="宋体" w:hAnsi="宋体" w:eastAsia="宋体" w:cs="宋体"/>
          <w:sz w:val="24"/>
          <w:szCs w:val="24"/>
        </w:rPr>
        <w:t>标准溶液的配制和标定方法。</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掌握氧化还原滴定法测定过氧化氢的原理和方法。</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学会正确记录实验数据、对有关数据进行处理。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实验（十一）　氯化物中Cl</w:t>
      </w:r>
      <w:r>
        <w:rPr>
          <w:rFonts w:hint="eastAsia" w:ascii="宋体" w:hAnsi="宋体" w:eastAsia="宋体" w:cs="宋体"/>
          <w:b/>
          <w:bCs/>
          <w:sz w:val="24"/>
          <w:szCs w:val="24"/>
          <w:vertAlign w:val="superscript"/>
        </w:rPr>
        <w:t>－</w:t>
      </w:r>
      <w:r>
        <w:rPr>
          <w:rFonts w:hint="eastAsia" w:ascii="宋体" w:hAnsi="宋体" w:eastAsia="宋体" w:cs="宋体"/>
          <w:b/>
          <w:bCs/>
          <w:sz w:val="24"/>
          <w:szCs w:val="24"/>
        </w:rPr>
        <w:t>含量的测定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实验内容：</w:t>
      </w:r>
    </w:p>
    <w:p>
      <w:pPr>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几种溶液：AgNO</w:t>
      </w:r>
      <w:r>
        <w:rPr>
          <w:rFonts w:hint="eastAsia" w:ascii="宋体" w:hAnsi="宋体" w:eastAsia="宋体" w:cs="宋体"/>
          <w:sz w:val="24"/>
          <w:szCs w:val="24"/>
          <w:vertAlign w:val="subscript"/>
        </w:rPr>
        <w:t>3</w:t>
      </w:r>
      <w:r>
        <w:rPr>
          <w:rFonts w:hint="eastAsia" w:ascii="宋体" w:hAnsi="宋体" w:eastAsia="宋体" w:cs="宋体"/>
          <w:sz w:val="24"/>
          <w:szCs w:val="24"/>
        </w:rPr>
        <w:t>、K</w:t>
      </w:r>
      <w:r>
        <w:rPr>
          <w:rFonts w:hint="eastAsia" w:ascii="宋体" w:hAnsi="宋体" w:eastAsia="宋体" w:cs="宋体"/>
          <w:sz w:val="24"/>
          <w:szCs w:val="24"/>
          <w:vertAlign w:val="subscript"/>
        </w:rPr>
        <w:t>2</w:t>
      </w:r>
      <w:r>
        <w:rPr>
          <w:rFonts w:hint="eastAsia" w:ascii="宋体" w:hAnsi="宋体" w:eastAsia="宋体" w:cs="宋体"/>
          <w:sz w:val="24"/>
          <w:szCs w:val="24"/>
        </w:rPr>
        <w:t>CrO</w:t>
      </w:r>
      <w:r>
        <w:rPr>
          <w:rFonts w:hint="eastAsia" w:ascii="宋体" w:hAnsi="宋体" w:eastAsia="宋体" w:cs="宋体"/>
          <w:sz w:val="24"/>
          <w:szCs w:val="24"/>
          <w:vertAlign w:val="subscript"/>
        </w:rPr>
        <w:t>4</w:t>
      </w:r>
      <w:r>
        <w:rPr>
          <w:rFonts w:hint="eastAsia" w:ascii="宋体" w:hAnsi="宋体" w:eastAsia="宋体" w:cs="宋体"/>
          <w:sz w:val="24"/>
          <w:szCs w:val="24"/>
        </w:rPr>
        <w:t>溶液的配制。</w:t>
      </w:r>
    </w:p>
    <w:p>
      <w:pPr>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NaCl基准试样的准确称取，NaCl基准溶液的溶解、定容。</w:t>
      </w:r>
    </w:p>
    <w:p>
      <w:pPr>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AgNO</w:t>
      </w:r>
      <w:r>
        <w:rPr>
          <w:rFonts w:hint="eastAsia" w:ascii="宋体" w:hAnsi="宋体" w:eastAsia="宋体" w:cs="宋体"/>
          <w:sz w:val="24"/>
          <w:szCs w:val="24"/>
          <w:vertAlign w:val="subscript"/>
        </w:rPr>
        <w:t>3</w:t>
      </w:r>
      <w:r>
        <w:rPr>
          <w:rFonts w:hint="eastAsia" w:ascii="宋体" w:hAnsi="宋体" w:eastAsia="宋体" w:cs="宋体"/>
          <w:sz w:val="24"/>
          <w:szCs w:val="24"/>
        </w:rPr>
        <w:t>标准溶液的配制和标定。</w:t>
      </w:r>
    </w:p>
    <w:p>
      <w:pPr>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KCl试样的准确称量、溶解、测定。</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实验目的与技能要求：</w:t>
      </w:r>
    </w:p>
    <w:p>
      <w:pPr>
        <w:numPr>
          <w:ilvl w:val="0"/>
          <w:numId w:val="15"/>
        </w:numPr>
        <w:spacing w:line="360" w:lineRule="auto"/>
        <w:rPr>
          <w:rFonts w:hint="eastAsia" w:ascii="宋体" w:hAnsi="宋体" w:eastAsia="宋体" w:cs="宋体"/>
          <w:sz w:val="24"/>
          <w:szCs w:val="24"/>
        </w:rPr>
      </w:pPr>
      <w:r>
        <w:rPr>
          <w:rFonts w:hint="eastAsia" w:ascii="宋体" w:hAnsi="宋体" w:eastAsia="宋体" w:cs="宋体"/>
          <w:sz w:val="24"/>
          <w:szCs w:val="24"/>
        </w:rPr>
        <w:t>熟练掌握滴定分析操作技术及分析天平称量技术。</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2、掌握莫尔法测定氯离子含量的原理</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3、掌握正确判定重点的方法</w:t>
      </w:r>
    </w:p>
    <w:p>
      <w:pPr>
        <w:widowControl/>
        <w:spacing w:line="360" w:lineRule="auto"/>
        <w:ind w:firstLine="235" w:firstLineChars="98"/>
        <w:jc w:val="left"/>
        <w:rPr>
          <w:rFonts w:hint="eastAsia" w:ascii="宋体" w:hAnsi="宋体" w:eastAsia="宋体" w:cs="宋体"/>
          <w:b/>
          <w:color w:val="000000"/>
          <w:kern w:val="0"/>
          <w:sz w:val="24"/>
          <w:szCs w:val="24"/>
        </w:rPr>
      </w:pP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四、实施建议</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（一）教学组织建议</w:t>
      </w:r>
    </w:p>
    <w:p>
      <w:pPr>
        <w:widowControl/>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课程组教师深化教学模式改革，以工学结合为切入点，积极探索工学交替、任务驱动、项目导向、顶岗学习等有利于增强学生能力的教学模式。具体内容有:</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1、在教学过程中实施“教、学、做”、“四个结合”(教室与实训室结合、教师与师傅结合、理论与实践结合、作业与产品结合) 的理论-实践一体化教学模式。本课程教学主要在教室中进行，而实验课将课堂搬到实训室、模拟生产现场或仿真实验室，教师边讲课，边演示，边指导；学生边学习，边动手，边提问，实现理论教学与实践技能培养融合。</w:t>
      </w:r>
    </w:p>
    <w:p>
      <w:pPr>
        <w:widowControl/>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 xml:space="preserve">2、课堂教学采用学习情景-项目-任务设计模式。把每一种检测方法设计成一个项目，每个项目由若干个任务完成，突出“懂得”与“会做”。在完成某一项目、某一任务的过程中渗透知识的讲解，使理论知识变得浅显、易懂并且适用，真正实现理论与实践教学一体化。   </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3、创设学生校内学习与实际生产操作比较一致的学习情境。模拟生产训练从采样、样品加工、方法选择、分析测试、数据处理等样品分析检测流程与生产单位基本一致，学生在真实的生产情境中完成检测学习任务。</w:t>
      </w:r>
    </w:p>
    <w:p>
      <w:pPr>
        <w:widowControl/>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4、注重以赛促学模式的运用。通过形式多样、丰富多彩的比赛活动，如举办学生技能节及资格证书考评等，</w:t>
      </w:r>
      <w:r>
        <w:rPr>
          <w:rFonts w:hint="eastAsia" w:ascii="宋体" w:hAnsi="宋体" w:eastAsia="宋体" w:cs="宋体"/>
          <w:color w:val="000000"/>
          <w:kern w:val="0"/>
          <w:sz w:val="24"/>
          <w:szCs w:val="24"/>
        </w:rPr>
        <w:t>提高了学生的团队协作意识、竞争意识和临场应变能力，使学生懂得了职业技能在今后职业生涯中的重要性，激发了广大同学努力学习、提高实践技能的积极性。</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（二）考核评价建议</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color w:val="000000"/>
          <w:kern w:val="0"/>
          <w:sz w:val="24"/>
          <w:szCs w:val="24"/>
        </w:rPr>
        <w:t>打破一两次考试定成绩的传统做法，以职业岗位要求和职业岗位标准进行评价。《分析化学》</w:t>
      </w:r>
      <w:r>
        <w:rPr>
          <w:rFonts w:hint="eastAsia" w:ascii="宋体" w:hAnsi="宋体" w:eastAsia="宋体" w:cs="宋体"/>
          <w:kern w:val="0"/>
          <w:sz w:val="24"/>
          <w:szCs w:val="24"/>
        </w:rPr>
        <w:t>课程考核与评价实施办法与成绩构成：</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成绩采用百分制，由课程学习的过程性考核成绩和期末课程终结性考核成绩组成。</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过程性考核成绩占总成绩60%，期末终结性考核成绩占总成绩40%。</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过程性考核成绩包括：平时考核成绩（包括课堂考勤、学习态度、作业、讨论、实验等）占60％。</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期末终结性考核：期末学院统一安排的闭卷考试，占40%。</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color w:val="000000"/>
          <w:kern w:val="0"/>
          <w:sz w:val="24"/>
          <w:szCs w:val="24"/>
        </w:rPr>
        <w:t>考核方法注重过程考核、注重实践技能考核，让学生能够由易到难、由浅入深，逐渐由被动练习转化为主动参与，由单项训练逐步过渡到综合能力训练，使教学过程真正成为能力训练的过程、素质提高的过程，使考核真正成为激励学生学习的措施，真正成为检验学生知识与技术水平的手段。鼓励学生勤于动手、勤于动脑，培养了学生自主学习的习惯，同时有利于学生能力的形成和培养。实践证明，学生社会的适应性和高技能层次就业的竞争力得到明显增强；毕业时学生获得中级化学检验工证书率达100%。</w:t>
      </w:r>
    </w:p>
    <w:p>
      <w:pPr>
        <w:widowControl/>
        <w:spacing w:line="360" w:lineRule="auto"/>
        <w:ind w:left="480" w:firstLine="480" w:firstLineChars="200"/>
        <w:jc w:val="left"/>
        <w:rPr>
          <w:rFonts w:hint="eastAsia" w:ascii="宋体" w:hAnsi="宋体" w:eastAsia="宋体" w:cs="宋体"/>
          <w:b/>
          <w:color w:val="000000"/>
          <w:kern w:val="0"/>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color w:val="000000"/>
          <w:kern w:val="0"/>
          <w:sz w:val="24"/>
          <w:szCs w:val="24"/>
        </w:rPr>
        <w:t>（三）、</w:t>
      </w:r>
      <w:r>
        <w:rPr>
          <w:rFonts w:hint="eastAsia" w:ascii="宋体" w:hAnsi="宋体" w:eastAsia="宋体" w:cs="宋体"/>
          <w:b/>
          <w:bCs/>
          <w:sz w:val="24"/>
          <w:szCs w:val="24"/>
        </w:rPr>
        <w:t>教学方法及教学手段</w:t>
      </w:r>
    </w:p>
    <w:p>
      <w:pPr>
        <w:spacing w:line="360" w:lineRule="auto"/>
        <w:rPr>
          <w:rFonts w:hint="eastAsia" w:ascii="宋体" w:hAnsi="宋体" w:eastAsia="宋体" w:cs="宋体"/>
          <w:sz w:val="24"/>
          <w:szCs w:val="24"/>
        </w:rPr>
      </w:pPr>
      <w:r>
        <w:rPr>
          <w:rFonts w:hint="eastAsia" w:ascii="宋体" w:hAnsi="宋体" w:eastAsia="宋体" w:cs="宋体"/>
          <w:b/>
          <w:sz w:val="24"/>
          <w:szCs w:val="24"/>
        </w:rPr>
        <w:t>教学手段</w:t>
      </w:r>
      <w:r>
        <w:rPr>
          <w:rFonts w:hint="eastAsia" w:ascii="宋体" w:hAnsi="宋体" w:eastAsia="宋体" w:cs="宋体"/>
          <w:sz w:val="24"/>
          <w:szCs w:val="24"/>
        </w:rPr>
        <w:t>：常规教学手段与多媒体教学手段配合使用。</w:t>
      </w:r>
    </w:p>
    <w:p>
      <w:pPr>
        <w:spacing w:line="360" w:lineRule="auto"/>
        <w:rPr>
          <w:rFonts w:hint="eastAsia" w:ascii="宋体" w:hAnsi="宋体" w:eastAsia="宋体" w:cs="宋体"/>
          <w:sz w:val="24"/>
          <w:szCs w:val="24"/>
        </w:rPr>
      </w:pPr>
      <w:r>
        <w:rPr>
          <w:rFonts w:hint="eastAsia" w:ascii="宋体" w:hAnsi="宋体" w:eastAsia="宋体" w:cs="宋体"/>
          <w:b/>
          <w:sz w:val="24"/>
          <w:szCs w:val="24"/>
        </w:rPr>
        <w:t>教学方法</w:t>
      </w:r>
      <w:r>
        <w:rPr>
          <w:rFonts w:hint="eastAsia" w:ascii="宋体" w:hAnsi="宋体" w:eastAsia="宋体" w:cs="宋体"/>
          <w:sz w:val="24"/>
          <w:szCs w:val="24"/>
        </w:rPr>
        <w:t>：采用讲授、课堂讨论、演示、设疑、练习、自学、提问等多种教</w:t>
      </w:r>
    </w:p>
    <w:p>
      <w:pPr>
        <w:spacing w:line="360" w:lineRule="auto"/>
        <w:rPr>
          <w:rFonts w:hint="eastAsia" w:ascii="宋体" w:hAnsi="宋体" w:eastAsia="宋体" w:cs="宋体"/>
          <w:sz w:val="24"/>
          <w:szCs w:val="24"/>
        </w:rPr>
      </w:pPr>
      <w:r>
        <w:rPr>
          <w:rFonts w:hint="eastAsia" w:ascii="宋体" w:hAnsi="宋体" w:eastAsia="宋体" w:cs="宋体"/>
          <w:sz w:val="24"/>
          <w:szCs w:val="24"/>
        </w:rPr>
        <w:t>学方法合理配合，扬长避短、相辅相成。真正做到启发式教学，“以学生为中心，以教师为主导”。</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（四）、教师要求</w:t>
      </w:r>
    </w:p>
    <w:p>
      <w:pPr>
        <w:spacing w:line="360" w:lineRule="auto"/>
        <w:rPr>
          <w:rFonts w:hint="eastAsia" w:ascii="宋体" w:hAnsi="宋体" w:eastAsia="宋体" w:cs="宋体"/>
          <w:b/>
          <w:bCs/>
          <w:sz w:val="24"/>
          <w:szCs w:val="24"/>
        </w:rPr>
      </w:pPr>
      <w:r>
        <w:rPr>
          <w:rFonts w:hint="eastAsia" w:ascii="宋体" w:hAnsi="宋体" w:eastAsia="宋体" w:cs="宋体"/>
          <w:bCs/>
          <w:sz w:val="24"/>
          <w:szCs w:val="24"/>
        </w:rPr>
        <w:t>1、对本学科具有广博的知识和深厚的基础，了解学科发展的最新成果，熟悉本科教材及辅助教材，掌握一定量的中外文献资料。</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2、能独立制定本课程的各种教学文件，能全面安排本课程的习题、作业、设计、实训等教学环节。</w:t>
      </w:r>
    </w:p>
    <w:p>
      <w:pPr>
        <w:spacing w:line="360" w:lineRule="auto"/>
        <w:rPr>
          <w:rFonts w:hint="eastAsia" w:ascii="宋体" w:hAnsi="宋体" w:eastAsia="宋体" w:cs="宋体"/>
          <w:sz w:val="24"/>
          <w:szCs w:val="24"/>
        </w:rPr>
      </w:pPr>
      <w:r>
        <w:rPr>
          <w:rFonts w:hint="eastAsia" w:ascii="宋体" w:hAnsi="宋体" w:eastAsia="宋体" w:cs="宋体"/>
          <w:bCs/>
          <w:sz w:val="24"/>
          <w:szCs w:val="24"/>
        </w:rPr>
        <w:t>3、讲课时要做到</w:t>
      </w:r>
      <w:r>
        <w:rPr>
          <w:rFonts w:hint="eastAsia" w:ascii="宋体" w:hAnsi="宋体" w:eastAsia="宋体" w:cs="宋体"/>
          <w:sz w:val="24"/>
          <w:szCs w:val="24"/>
        </w:rPr>
        <w:t>：重点突出，难点讲透；语言流畅，感染力强；适时启发，气氛活跃；内容新颖，信息量大。</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（五）、课程教学环境和条件要求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本课程已开发多媒体课件，教学环境要求为：多媒体教室，相应的实验室。</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（六）、教材与教参</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选用教材：新世纪高职教材编审委员会组编</w:t>
      </w:r>
    </w:p>
    <w:p>
      <w:pPr>
        <w:widowControl/>
        <w:spacing w:line="360" w:lineRule="auto"/>
        <w:ind w:firstLine="1200" w:firstLine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钟彤主编.汤长青主审  分析化学（第二版）.</w:t>
      </w:r>
    </w:p>
    <w:p>
      <w:pPr>
        <w:widowControl/>
        <w:spacing w:line="360" w:lineRule="auto"/>
        <w:ind w:firstLine="1200" w:firstLineChars="5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大连理工大学出版社，2010年1月</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教参：</w:t>
      </w:r>
    </w:p>
    <w:p>
      <w:pPr>
        <w:spacing w:line="360" w:lineRule="auto"/>
        <w:rPr>
          <w:rFonts w:hint="eastAsia" w:ascii="宋体" w:hAnsi="宋体" w:eastAsia="宋体" w:cs="宋体"/>
          <w:sz w:val="24"/>
          <w:szCs w:val="24"/>
        </w:rPr>
      </w:pPr>
      <w:r>
        <w:rPr>
          <w:rFonts w:hint="eastAsia" w:ascii="宋体" w:hAnsi="宋体" w:eastAsia="宋体" w:cs="宋体"/>
          <w:sz w:val="24"/>
          <w:szCs w:val="24"/>
        </w:rPr>
        <w:t>1.武汉大学主编. 分析化学（上、下.） 第四版, 北京: 高教出版社, 2001</w:t>
      </w:r>
    </w:p>
    <w:p>
      <w:pPr>
        <w:spacing w:line="360" w:lineRule="auto"/>
        <w:rPr>
          <w:rFonts w:hint="eastAsia" w:ascii="宋体" w:hAnsi="宋体" w:eastAsia="宋体" w:cs="宋体"/>
          <w:sz w:val="24"/>
          <w:szCs w:val="24"/>
        </w:rPr>
      </w:pPr>
      <w:r>
        <w:rPr>
          <w:rFonts w:hint="eastAsia" w:ascii="宋体" w:hAnsi="宋体" w:eastAsia="宋体" w:cs="宋体"/>
          <w:sz w:val="24"/>
          <w:szCs w:val="24"/>
        </w:rPr>
        <w:t>2.湖南大学化学化工学院组编.分析化学.第一版.北京：科学出版社，2001　　　　　　　　</w:t>
      </w:r>
    </w:p>
    <w:p>
      <w:pPr>
        <w:widowControl/>
        <w:spacing w:line="360" w:lineRule="auto"/>
        <w:rPr>
          <w:rFonts w:hint="eastAsia" w:ascii="宋体" w:hAnsi="宋体" w:eastAsia="宋体" w:cs="宋体"/>
          <w:kern w:val="0"/>
          <w:sz w:val="24"/>
          <w:szCs w:val="24"/>
        </w:rPr>
      </w:pPr>
      <w:r>
        <w:rPr>
          <w:rFonts w:hint="eastAsia" w:ascii="宋体" w:hAnsi="宋体" w:eastAsia="宋体" w:cs="宋体"/>
          <w:sz w:val="24"/>
          <w:szCs w:val="24"/>
        </w:rPr>
        <w:t>3.</w:t>
      </w:r>
      <w:r>
        <w:rPr>
          <w:rFonts w:hint="eastAsia" w:ascii="宋体" w:hAnsi="宋体" w:eastAsia="宋体" w:cs="宋体"/>
          <w:kern w:val="0"/>
          <w:sz w:val="24"/>
          <w:szCs w:val="24"/>
        </w:rPr>
        <w:t xml:space="preserve">王冬梅　主编. 分析化学实验. </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"http://www.hopebook.net/hustp/" \t "_blank"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华中科技大学出版社</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，2007.</w:t>
      </w:r>
    </w:p>
    <w:p>
      <w:pPr>
        <w:widowControl/>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（七）、其他</w:t>
      </w:r>
    </w:p>
    <w:p>
      <w:pPr>
        <w:widowControl/>
        <w:spacing w:line="360" w:lineRule="auto"/>
        <w:ind w:left="251" w:leftChars="114"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本课程标准教学内容和要求是在选用教材的基础上进行的，但是教学过程中由于受到教学资源（主要指实验实训设备配置）的限制，实施教学过程以本课程教学标准和计划为依据灵活调整。</w:t>
      </w:r>
    </w:p>
    <w:p>
      <w:pPr>
        <w:spacing w:line="360" w:lineRule="auto"/>
        <w:ind w:left="106" w:leftChars="48"/>
        <w:rPr>
          <w:rFonts w:hint="eastAsia" w:ascii="宋体" w:hAnsi="宋体" w:eastAsia="宋体" w:cs="宋体"/>
          <w:b/>
          <w:bCs/>
          <w:sz w:val="24"/>
          <w:szCs w:val="24"/>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jc w:val="center"/>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化工制图</w:t>
      </w:r>
      <w:r>
        <w:rPr>
          <w:rFonts w:hint="eastAsia" w:ascii="宋体" w:hAnsi="宋体" w:eastAsia="宋体" w:cs="宋体"/>
          <w:b/>
          <w:sz w:val="24"/>
          <w:szCs w:val="24"/>
        </w:rPr>
        <w:t>》课程标准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p>
    <w:p>
      <w:pPr>
        <w:spacing w:line="360" w:lineRule="auto"/>
        <w:rPr>
          <w:rFonts w:hint="eastAsia" w:ascii="宋体" w:hAnsi="宋体" w:eastAsia="宋体" w:cs="宋体"/>
          <w:sz w:val="24"/>
          <w:szCs w:val="24"/>
          <w:lang w:eastAsia="zh-CN"/>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sz w:val="24"/>
          <w:szCs w:val="24"/>
          <w:lang w:val="en-US" w:eastAsia="zh-CN"/>
        </w:rPr>
        <w:t>化工制图</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60</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color w:val="000000"/>
          <w:spacing w:val="12"/>
          <w:sz w:val="24"/>
          <w:szCs w:val="24"/>
        </w:rPr>
      </w:pPr>
      <w:r>
        <w:rPr>
          <w:rFonts w:hint="eastAsia" w:ascii="宋体" w:hAnsi="宋体" w:eastAsia="宋体" w:cs="宋体"/>
          <w:b/>
          <w:i w:val="0"/>
          <w:caps w:val="0"/>
          <w:color w:val="000000"/>
          <w:spacing w:val="27"/>
          <w:sz w:val="24"/>
          <w:szCs w:val="24"/>
          <w:shd w:val="clear" w:color="auto" w:fill="FFFFFF"/>
        </w:rPr>
        <w:t>一、</w:t>
      </w:r>
      <w:r>
        <w:rPr>
          <w:rFonts w:hint="eastAsia" w:ascii="宋体" w:hAnsi="宋体" w:eastAsia="宋体" w:cs="宋体"/>
          <w:b/>
          <w:i w:val="0"/>
          <w:caps w:val="0"/>
          <w:color w:val="000000"/>
          <w:spacing w:val="12"/>
          <w:sz w:val="24"/>
          <w:szCs w:val="24"/>
          <w:shd w:val="clear" w:color="auto" w:fill="FFFFFF"/>
        </w:rPr>
        <w:t>课程的性质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23"/>
          <w:sz w:val="24"/>
          <w:szCs w:val="24"/>
          <w:shd w:val="clear" w:color="auto" w:fill="FFFFFF"/>
          <w:lang w:val="en-US" w:eastAsia="zh-CN"/>
        </w:rPr>
        <w:t>1、</w:t>
      </w:r>
      <w:r>
        <w:rPr>
          <w:rFonts w:hint="eastAsia" w:ascii="宋体" w:hAnsi="宋体" w:eastAsia="宋体" w:cs="宋体"/>
          <w:b w:val="0"/>
          <w:i w:val="0"/>
          <w:caps w:val="0"/>
          <w:color w:val="000000"/>
          <w:spacing w:val="-23"/>
          <w:sz w:val="24"/>
          <w:szCs w:val="24"/>
          <w:shd w:val="clear" w:color="auto" w:fill="FFFFFF"/>
        </w:rPr>
        <w:t>本课程为应用化工技术专业的专业必修课；培养学生具备一定的作图能力、读图能力和</w:t>
      </w:r>
      <w:r>
        <w:rPr>
          <w:rFonts w:hint="eastAsia" w:ascii="宋体" w:hAnsi="宋体" w:eastAsia="宋体" w:cs="宋体"/>
          <w:b w:val="0"/>
          <w:i w:val="0"/>
          <w:caps w:val="0"/>
          <w:color w:val="000000"/>
          <w:spacing w:val="-13"/>
          <w:sz w:val="24"/>
          <w:szCs w:val="24"/>
          <w:shd w:val="clear" w:color="auto" w:fill="FFFFFF"/>
        </w:rPr>
        <w:t>绘图实践技能；</w:t>
      </w:r>
      <w:r>
        <w:rPr>
          <w:rFonts w:hint="eastAsia" w:ascii="宋体" w:hAnsi="宋体" w:eastAsia="宋体" w:cs="宋体"/>
          <w:b w:val="0"/>
          <w:i w:val="0"/>
          <w:caps w:val="0"/>
          <w:color w:val="000000"/>
          <w:spacing w:val="-12"/>
          <w:sz w:val="24"/>
          <w:szCs w:val="24"/>
          <w:shd w:val="clear" w:color="auto" w:fill="FFFFFF"/>
        </w:rPr>
        <w:t>使学生掌握化工单元测绘工作的全过程，为学好后续专业课程打下基础；</w:t>
      </w:r>
      <w:r>
        <w:rPr>
          <w:rFonts w:hint="eastAsia" w:ascii="宋体" w:hAnsi="宋体" w:eastAsia="宋体" w:cs="宋体"/>
          <w:b w:val="0"/>
          <w:i w:val="0"/>
          <w:caps w:val="0"/>
          <w:color w:val="000000"/>
          <w:spacing w:val="0"/>
          <w:sz w:val="24"/>
          <w:szCs w:val="24"/>
          <w:shd w:val="clear" w:color="auto" w:fill="FFFFFF"/>
        </w:rPr>
        <w:t>使</w:t>
      </w:r>
      <w:r>
        <w:rPr>
          <w:rFonts w:hint="eastAsia" w:ascii="宋体" w:hAnsi="宋体" w:eastAsia="宋体" w:cs="宋体"/>
          <w:b w:val="0"/>
          <w:i w:val="0"/>
          <w:caps w:val="0"/>
          <w:color w:val="000000"/>
          <w:spacing w:val="-11"/>
          <w:sz w:val="24"/>
          <w:szCs w:val="24"/>
          <w:shd w:val="clear" w:color="auto" w:fill="FFFFFF"/>
        </w:rPr>
        <w:t>学生在图样表达、管路空间走向分析等多方面技能得到提高；</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0"/>
          <w:sz w:val="24"/>
          <w:szCs w:val="24"/>
          <w:shd w:val="clear" w:color="auto" w:fill="FFFFFF"/>
        </w:rPr>
        <w:t>2</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12"/>
          <w:sz w:val="24"/>
          <w:szCs w:val="24"/>
          <w:shd w:val="clear" w:color="auto" w:fill="FFFFFF"/>
        </w:rPr>
        <w:t>本课程与《化工原理》</w:t>
      </w:r>
      <w:r>
        <w:rPr>
          <w:rFonts w:hint="eastAsia" w:ascii="宋体" w:hAnsi="宋体" w:eastAsia="宋体" w:cs="宋体"/>
          <w:b w:val="0"/>
          <w:i w:val="0"/>
          <w:caps w:val="0"/>
          <w:color w:val="000000"/>
          <w:spacing w:val="-12"/>
          <w:sz w:val="24"/>
          <w:szCs w:val="24"/>
          <w:shd w:val="clear" w:color="auto" w:fill="FFFFFF"/>
          <w:lang w:eastAsia="zh-CN"/>
        </w:rPr>
        <w:t>、</w:t>
      </w:r>
      <w:r>
        <w:rPr>
          <w:rFonts w:hint="eastAsia" w:ascii="宋体" w:hAnsi="宋体" w:eastAsia="宋体" w:cs="宋体"/>
          <w:b w:val="0"/>
          <w:i w:val="0"/>
          <w:caps w:val="0"/>
          <w:color w:val="000000"/>
          <w:spacing w:val="-12"/>
          <w:sz w:val="24"/>
          <w:szCs w:val="24"/>
          <w:shd w:val="clear" w:color="auto" w:fill="FFFFFF"/>
        </w:rPr>
        <w:t>《化工设备基础》等课程之间存在知识上的联系；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0"/>
          <w:sz w:val="24"/>
          <w:szCs w:val="24"/>
          <w:shd w:val="clear" w:color="auto" w:fill="FFFFFF"/>
        </w:rPr>
        <w:t>3</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23"/>
          <w:sz w:val="24"/>
          <w:szCs w:val="24"/>
          <w:shd w:val="clear" w:color="auto" w:fill="FFFFFF"/>
        </w:rPr>
        <w:t>本课程针对化工行业的特殊性，在制图基础上系统阐述了“化工设备图”和“化工工艺</w:t>
      </w:r>
      <w:r>
        <w:rPr>
          <w:rFonts w:hint="eastAsia" w:ascii="宋体" w:hAnsi="宋体" w:eastAsia="宋体" w:cs="宋体"/>
          <w:b w:val="0"/>
          <w:i w:val="0"/>
          <w:caps w:val="0"/>
          <w:color w:val="000000"/>
          <w:spacing w:val="-33"/>
          <w:sz w:val="24"/>
          <w:szCs w:val="24"/>
          <w:shd w:val="clear" w:color="auto" w:fill="FFFFFF"/>
        </w:rPr>
        <w:t>图”这两类典型的化工工程图的图示知识及相关标准。在</w:t>
      </w:r>
      <w:r>
        <w:rPr>
          <w:rFonts w:hint="eastAsia" w:ascii="宋体" w:hAnsi="宋体" w:eastAsia="宋体" w:cs="宋体"/>
          <w:b w:val="0"/>
          <w:i w:val="0"/>
          <w:caps w:val="0"/>
          <w:color w:val="000000"/>
          <w:spacing w:val="-9"/>
          <w:sz w:val="24"/>
          <w:szCs w:val="24"/>
          <w:shd w:val="clear" w:color="auto" w:fill="FFFFFF"/>
        </w:rPr>
        <w:t>“化工设备图”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1"/>
          <w:sz w:val="24"/>
          <w:szCs w:val="24"/>
          <w:shd w:val="clear" w:color="auto" w:fill="FFFFFF"/>
        </w:rPr>
        <w:t>部分重点介绍化工</w:t>
      </w:r>
      <w:r>
        <w:rPr>
          <w:rFonts w:hint="eastAsia" w:ascii="宋体" w:hAnsi="宋体" w:eastAsia="宋体" w:cs="宋体"/>
          <w:b w:val="0"/>
          <w:i w:val="0"/>
          <w:caps w:val="0"/>
          <w:color w:val="000000"/>
          <w:spacing w:val="-10"/>
          <w:sz w:val="24"/>
          <w:szCs w:val="24"/>
          <w:shd w:val="clear" w:color="auto" w:fill="FFFFFF"/>
        </w:rPr>
        <w:t>设备的结构特点及其表达特点，</w:t>
      </w:r>
      <w:r>
        <w:rPr>
          <w:rFonts w:hint="eastAsia" w:ascii="宋体" w:hAnsi="宋体" w:eastAsia="宋体" w:cs="宋体"/>
          <w:b w:val="0"/>
          <w:i w:val="0"/>
          <w:caps w:val="0"/>
          <w:color w:val="000000"/>
          <w:spacing w:val="-33"/>
          <w:sz w:val="24"/>
          <w:szCs w:val="24"/>
          <w:shd w:val="clear" w:color="auto" w:fill="FFFFFF"/>
        </w:rPr>
        <w:t>化工设备图的绘制与阅读；在</w:t>
      </w:r>
      <w:r>
        <w:rPr>
          <w:rFonts w:hint="eastAsia" w:ascii="宋体" w:hAnsi="宋体" w:eastAsia="宋体" w:cs="宋体"/>
          <w:b w:val="0"/>
          <w:i w:val="0"/>
          <w:caps w:val="0"/>
          <w:color w:val="000000"/>
          <w:spacing w:val="-9"/>
          <w:sz w:val="24"/>
          <w:szCs w:val="24"/>
          <w:shd w:val="clear" w:color="auto" w:fill="FFFFFF"/>
        </w:rPr>
        <w:t>“化工工艺图”</w:t>
      </w:r>
      <w:r>
        <w:rPr>
          <w:rFonts w:hint="eastAsia" w:ascii="宋体" w:hAnsi="宋体" w:eastAsia="宋体" w:cs="宋体"/>
          <w:b w:val="0"/>
          <w:i w:val="0"/>
          <w:caps w:val="0"/>
          <w:color w:val="000000"/>
          <w:spacing w:val="-10"/>
          <w:sz w:val="24"/>
          <w:szCs w:val="24"/>
          <w:shd w:val="clear" w:color="auto" w:fill="FFFFFF"/>
        </w:rPr>
        <w:t>部分重点介绍化工工艺图、</w:t>
      </w:r>
      <w:r>
        <w:rPr>
          <w:rFonts w:hint="eastAsia" w:ascii="宋体" w:hAnsi="宋体" w:eastAsia="宋体" w:cs="宋体"/>
          <w:b w:val="0"/>
          <w:i w:val="0"/>
          <w:caps w:val="0"/>
          <w:color w:val="000000"/>
          <w:spacing w:val="-11"/>
          <w:sz w:val="24"/>
          <w:szCs w:val="24"/>
          <w:shd w:val="clear" w:color="auto" w:fill="FFFFFF"/>
        </w:rPr>
        <w:t>设备布置图和管道布置图的特点、</w:t>
      </w:r>
      <w:r>
        <w:rPr>
          <w:rFonts w:hint="eastAsia" w:ascii="宋体" w:hAnsi="宋体" w:eastAsia="宋体" w:cs="宋体"/>
          <w:b w:val="0"/>
          <w:i w:val="0"/>
          <w:caps w:val="0"/>
          <w:color w:val="000000"/>
          <w:spacing w:val="-15"/>
          <w:sz w:val="24"/>
          <w:szCs w:val="24"/>
          <w:shd w:val="clear" w:color="auto" w:fill="FFFFFF"/>
        </w:rPr>
        <w:t>绘图和读图方法。</w:t>
      </w:r>
      <w:r>
        <w:rPr>
          <w:rFonts w:hint="eastAsia" w:ascii="宋体" w:hAnsi="宋体" w:eastAsia="宋体" w:cs="宋体"/>
          <w:b w:val="0"/>
          <w:i w:val="0"/>
          <w:caps w:val="0"/>
          <w:color w:val="000000"/>
          <w:spacing w:val="-13"/>
          <w:sz w:val="24"/>
          <w:szCs w:val="24"/>
          <w:shd w:val="clear" w:color="auto" w:fill="FFFFFF"/>
        </w:rPr>
        <w:t>教学中主要侧重于学生空</w:t>
      </w:r>
      <w:r>
        <w:rPr>
          <w:rFonts w:hint="eastAsia" w:ascii="宋体" w:hAnsi="宋体" w:eastAsia="宋体" w:cs="宋体"/>
          <w:b w:val="0"/>
          <w:i w:val="0"/>
          <w:caps w:val="0"/>
          <w:color w:val="000000"/>
          <w:spacing w:val="-11"/>
          <w:sz w:val="24"/>
          <w:szCs w:val="24"/>
          <w:shd w:val="clear" w:color="auto" w:fill="FFFFFF"/>
        </w:rPr>
        <w:t>间立体概念的建立、作图实践联系以及建立科学严谨的作图态度；</w:t>
      </w:r>
      <w:r>
        <w:rPr>
          <w:rFonts w:hint="eastAsia" w:ascii="宋体" w:hAnsi="宋体" w:eastAsia="宋体" w:cs="宋体"/>
          <w:b w:val="0"/>
          <w:i w:val="0"/>
          <w:caps w:val="0"/>
          <w:color w:val="000000"/>
          <w:spacing w:val="-12"/>
          <w:sz w:val="24"/>
          <w:szCs w:val="24"/>
          <w:shd w:val="clear" w:color="auto" w:fill="FFFFFF"/>
        </w:rPr>
        <w:t>使用本大纲应注意实践课时的重要性，注意日常教学中对学生科学严谨的作图态度的培养。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color w:val="000000"/>
          <w:spacing w:val="12"/>
          <w:sz w:val="24"/>
          <w:szCs w:val="24"/>
        </w:rPr>
      </w:pPr>
      <w:r>
        <w:rPr>
          <w:rFonts w:hint="eastAsia" w:ascii="宋体" w:hAnsi="宋体" w:eastAsia="宋体" w:cs="宋体"/>
          <w:b/>
          <w:i w:val="0"/>
          <w:caps w:val="0"/>
          <w:color w:val="000000"/>
          <w:spacing w:val="27"/>
          <w:sz w:val="24"/>
          <w:szCs w:val="24"/>
          <w:shd w:val="clear" w:color="auto" w:fill="FFFFFF"/>
        </w:rPr>
        <w:t>二、</w:t>
      </w:r>
      <w:r>
        <w:rPr>
          <w:rFonts w:hint="eastAsia" w:ascii="宋体" w:hAnsi="宋体" w:eastAsia="宋体" w:cs="宋体"/>
          <w:b/>
          <w:i w:val="0"/>
          <w:caps w:val="0"/>
          <w:color w:val="000000"/>
          <w:spacing w:val="12"/>
          <w:sz w:val="24"/>
          <w:szCs w:val="24"/>
          <w:shd w:val="clear" w:color="auto" w:fill="FFFFFF"/>
        </w:rPr>
        <w:t>教学内容与教学要求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3"/>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 </w:t>
      </w:r>
      <w:r>
        <w:rPr>
          <w:rFonts w:hint="eastAsia" w:ascii="宋体" w:hAnsi="宋体" w:eastAsia="宋体" w:cs="宋体"/>
          <w:b w:val="0"/>
          <w:i w:val="0"/>
          <w:caps w:val="0"/>
          <w:color w:val="000000"/>
          <w:spacing w:val="-13"/>
          <w:sz w:val="24"/>
          <w:szCs w:val="24"/>
          <w:shd w:val="clear" w:color="auto" w:fill="FFFFFF"/>
        </w:rPr>
        <w:t>绪论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4"/>
          <w:sz w:val="24"/>
          <w:szCs w:val="24"/>
        </w:rPr>
      </w:pP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14"/>
          <w:sz w:val="24"/>
          <w:szCs w:val="24"/>
          <w:shd w:val="clear" w:color="auto" w:fill="FFFFFF"/>
        </w:rPr>
        <w:t>图样在工程中的作用。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4"/>
          <w:sz w:val="24"/>
          <w:szCs w:val="24"/>
        </w:rPr>
      </w:pPr>
      <w:r>
        <w:rPr>
          <w:rFonts w:hint="eastAsia" w:ascii="宋体" w:hAnsi="宋体" w:eastAsia="宋体" w:cs="宋体"/>
          <w:b w:val="0"/>
          <w:i w:val="0"/>
          <w:caps w:val="0"/>
          <w:color w:val="000000"/>
          <w:spacing w:val="0"/>
          <w:sz w:val="24"/>
          <w:szCs w:val="24"/>
          <w:shd w:val="clear" w:color="auto" w:fill="FFFFFF"/>
        </w:rPr>
        <w:t>2</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14"/>
          <w:sz w:val="24"/>
          <w:szCs w:val="24"/>
          <w:shd w:val="clear" w:color="auto" w:fill="FFFFFF"/>
        </w:rPr>
        <w:t>本课程的性质和作用。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4"/>
          <w:sz w:val="24"/>
          <w:szCs w:val="24"/>
        </w:rPr>
      </w:pPr>
      <w:r>
        <w:rPr>
          <w:rFonts w:hint="eastAsia" w:ascii="宋体" w:hAnsi="宋体" w:eastAsia="宋体" w:cs="宋体"/>
          <w:b w:val="0"/>
          <w:i w:val="0"/>
          <w:caps w:val="0"/>
          <w:color w:val="000000"/>
          <w:spacing w:val="-14"/>
          <w:sz w:val="24"/>
          <w:szCs w:val="24"/>
          <w:shd w:val="clear" w:color="auto" w:fill="FFFFFF"/>
          <w:lang w:val="en-US" w:eastAsia="zh-CN"/>
        </w:rPr>
        <w:t>3、</w:t>
      </w:r>
      <w:r>
        <w:rPr>
          <w:rFonts w:hint="eastAsia" w:ascii="宋体" w:hAnsi="宋体" w:eastAsia="宋体" w:cs="宋体"/>
          <w:b w:val="0"/>
          <w:i w:val="0"/>
          <w:caps w:val="0"/>
          <w:color w:val="000000"/>
          <w:spacing w:val="-14"/>
          <w:sz w:val="24"/>
          <w:szCs w:val="24"/>
          <w:shd w:val="clear" w:color="auto" w:fill="FFFFFF"/>
        </w:rPr>
        <w:t>本课程的学习和作用。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0"/>
          <w:sz w:val="24"/>
          <w:szCs w:val="24"/>
          <w:shd w:val="clear" w:color="auto" w:fill="FFFFFF"/>
        </w:rPr>
        <w:t> </w:t>
      </w:r>
      <w:r>
        <w:rPr>
          <w:rFonts w:hint="eastAsia" w:ascii="宋体" w:hAnsi="宋体" w:eastAsia="宋体" w:cs="宋体"/>
          <w:b w:val="0"/>
          <w:i w:val="0"/>
          <w:caps w:val="0"/>
          <w:color w:val="000000"/>
          <w:spacing w:val="-11"/>
          <w:sz w:val="24"/>
          <w:szCs w:val="24"/>
          <w:shd w:val="clear" w:color="auto" w:fill="FFFFFF"/>
        </w:rPr>
        <w:t>教学要求：了解化工制图的学习内容、学习方法及学习要求。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11"/>
          <w:sz w:val="24"/>
          <w:szCs w:val="24"/>
          <w:shd w:val="clear" w:color="auto" w:fill="FFFFFF"/>
          <w:lang w:eastAsia="zh-CN"/>
        </w:rPr>
        <w:t>单元一</w:t>
      </w:r>
      <w:r>
        <w:rPr>
          <w:rFonts w:hint="eastAsia" w:ascii="宋体" w:hAnsi="宋体" w:eastAsia="宋体" w:cs="宋体"/>
          <w:b w:val="0"/>
          <w:i w:val="0"/>
          <w:caps w:val="0"/>
          <w:color w:val="000000"/>
          <w:spacing w:val="-11"/>
          <w:sz w:val="24"/>
          <w:szCs w:val="24"/>
          <w:shd w:val="clear" w:color="auto" w:fill="FFFFFF"/>
          <w:lang w:val="en-US" w:eastAsia="zh-CN"/>
        </w:rPr>
        <w:t xml:space="preserve">    </w:t>
      </w:r>
      <w:r>
        <w:rPr>
          <w:rFonts w:hint="eastAsia" w:ascii="宋体" w:hAnsi="宋体" w:eastAsia="宋体" w:cs="宋体"/>
          <w:b w:val="0"/>
          <w:i w:val="0"/>
          <w:caps w:val="0"/>
          <w:color w:val="000000"/>
          <w:spacing w:val="-11"/>
          <w:sz w:val="24"/>
          <w:szCs w:val="24"/>
          <w:shd w:val="clear" w:color="auto" w:fill="FFFFFF"/>
        </w:rPr>
        <w:t>制图基本技能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13"/>
          <w:sz w:val="24"/>
          <w:szCs w:val="24"/>
          <w:shd w:val="clear" w:color="auto" w:fill="FFFFFF"/>
          <w:lang w:val="en-US" w:eastAsia="zh-CN"/>
        </w:rPr>
        <w:t>1.</w:t>
      </w:r>
      <w:r>
        <w:rPr>
          <w:rFonts w:hint="eastAsia" w:ascii="宋体" w:hAnsi="宋体" w:eastAsia="宋体" w:cs="宋体"/>
          <w:b w:val="0"/>
          <w:i w:val="0"/>
          <w:caps w:val="0"/>
          <w:color w:val="000000"/>
          <w:spacing w:val="-13"/>
          <w:sz w:val="24"/>
          <w:szCs w:val="24"/>
          <w:shd w:val="clear" w:color="auto" w:fill="FFFFFF"/>
        </w:rPr>
        <w:t>图线的绘制与标注。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4"/>
          <w:sz w:val="24"/>
          <w:szCs w:val="24"/>
        </w:rPr>
      </w:pPr>
      <w:r>
        <w:rPr>
          <w:rFonts w:hint="eastAsia" w:ascii="宋体" w:hAnsi="宋体" w:eastAsia="宋体" w:cs="宋体"/>
          <w:b w:val="0"/>
          <w:i w:val="0"/>
          <w:caps w:val="0"/>
          <w:color w:val="000000"/>
          <w:spacing w:val="-14"/>
          <w:sz w:val="24"/>
          <w:szCs w:val="24"/>
          <w:shd w:val="clear" w:color="auto" w:fill="FFFFFF"/>
          <w:lang w:val="en-US" w:eastAsia="zh-CN"/>
        </w:rPr>
        <w:t>2.</w:t>
      </w:r>
      <w:r>
        <w:rPr>
          <w:rFonts w:hint="eastAsia" w:ascii="宋体" w:hAnsi="宋体" w:eastAsia="宋体" w:cs="宋体"/>
          <w:b w:val="0"/>
          <w:i w:val="0"/>
          <w:caps w:val="0"/>
          <w:color w:val="000000"/>
          <w:spacing w:val="-14"/>
          <w:sz w:val="24"/>
          <w:szCs w:val="24"/>
          <w:shd w:val="clear" w:color="auto" w:fill="FFFFFF"/>
        </w:rPr>
        <w:t>平面图形的绘制。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6"/>
          <w:sz w:val="24"/>
          <w:szCs w:val="24"/>
        </w:rPr>
      </w:pPr>
      <w:r>
        <w:rPr>
          <w:rFonts w:hint="eastAsia" w:ascii="宋体" w:hAnsi="宋体" w:eastAsia="宋体" w:cs="宋体"/>
          <w:b w:val="0"/>
          <w:i w:val="0"/>
          <w:caps w:val="0"/>
          <w:color w:val="000000"/>
          <w:spacing w:val="-6"/>
          <w:sz w:val="24"/>
          <w:szCs w:val="24"/>
          <w:shd w:val="clear" w:color="auto" w:fill="FFFFFF"/>
        </w:rPr>
        <w:t>教学要求：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熟悉和掌握制图的国家标准和基本规定；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掌握常用的几何作图方法和平面图形的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6"/>
          <w:sz w:val="24"/>
          <w:szCs w:val="24"/>
        </w:rPr>
      </w:pPr>
      <w:r>
        <w:rPr>
          <w:rFonts w:hint="eastAsia" w:ascii="宋体" w:hAnsi="宋体" w:eastAsia="宋体" w:cs="宋体"/>
          <w:b w:val="0"/>
          <w:i w:val="0"/>
          <w:caps w:val="0"/>
          <w:color w:val="000000"/>
          <w:spacing w:val="-6"/>
          <w:sz w:val="24"/>
          <w:szCs w:val="24"/>
          <w:shd w:val="clear" w:color="auto" w:fill="FFFFFF"/>
        </w:rPr>
        <w:t>绘制方法。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练习一：写字，抄画平面图形、标注尺寸。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rPr>
        <w:t>练习二：几何作图。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rPr>
        <w:t>练习三：绘制简单的平面图形。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0"/>
          <w:sz w:val="24"/>
          <w:szCs w:val="24"/>
          <w:shd w:val="clear" w:color="auto" w:fill="FFFFFF"/>
          <w:lang w:eastAsia="zh-CN"/>
        </w:rPr>
        <w:t>单元三</w:t>
      </w:r>
      <w:r>
        <w:rPr>
          <w:rFonts w:hint="eastAsia" w:ascii="宋体" w:hAnsi="宋体" w:eastAsia="宋体" w:cs="宋体"/>
          <w:b w:val="0"/>
          <w:i w:val="0"/>
          <w:caps w:val="0"/>
          <w:color w:val="000000"/>
          <w:spacing w:val="0"/>
          <w:sz w:val="24"/>
          <w:szCs w:val="24"/>
          <w:shd w:val="clear" w:color="auto" w:fill="FFFFFF"/>
          <w:lang w:val="en-US" w:eastAsia="zh-CN"/>
        </w:rPr>
        <w:t xml:space="preserve">    </w:t>
      </w:r>
      <w:r>
        <w:rPr>
          <w:rFonts w:hint="eastAsia" w:ascii="宋体" w:hAnsi="宋体" w:eastAsia="宋体" w:cs="宋体"/>
          <w:b w:val="0"/>
          <w:i w:val="0"/>
          <w:caps w:val="0"/>
          <w:color w:val="000000"/>
          <w:spacing w:val="-6"/>
          <w:sz w:val="24"/>
          <w:szCs w:val="24"/>
          <w:shd w:val="clear" w:color="auto" w:fill="FFFFFF"/>
        </w:rPr>
        <w:t>投影基础</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9"/>
          <w:sz w:val="24"/>
          <w:szCs w:val="24"/>
          <w:shd w:val="clear" w:color="auto" w:fill="FFFFFF"/>
          <w:lang w:val="en-US" w:eastAsia="zh-CN"/>
        </w:rPr>
        <w:t>1.</w:t>
      </w:r>
      <w:r>
        <w:rPr>
          <w:rFonts w:hint="eastAsia" w:ascii="宋体" w:hAnsi="宋体" w:eastAsia="宋体" w:cs="宋体"/>
          <w:b w:val="0"/>
          <w:i w:val="0"/>
          <w:caps w:val="0"/>
          <w:color w:val="000000"/>
          <w:spacing w:val="-9"/>
          <w:sz w:val="24"/>
          <w:szCs w:val="24"/>
          <w:shd w:val="clear" w:color="auto" w:fill="FFFFFF"/>
        </w:rPr>
        <w:t>投影法。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6"/>
          <w:sz w:val="24"/>
          <w:szCs w:val="24"/>
        </w:rPr>
      </w:pPr>
      <w:r>
        <w:rPr>
          <w:rFonts w:hint="eastAsia" w:ascii="宋体" w:hAnsi="宋体" w:eastAsia="宋体" w:cs="宋体"/>
          <w:b w:val="0"/>
          <w:i w:val="0"/>
          <w:caps w:val="0"/>
          <w:color w:val="000000"/>
          <w:spacing w:val="-6"/>
          <w:sz w:val="24"/>
          <w:szCs w:val="24"/>
          <w:shd w:val="clear" w:color="auto" w:fill="FFFFFF"/>
          <w:lang w:val="en-US" w:eastAsia="zh-CN"/>
        </w:rPr>
        <w:t>2.</w:t>
      </w:r>
      <w:r>
        <w:rPr>
          <w:rFonts w:hint="eastAsia" w:ascii="宋体" w:hAnsi="宋体" w:eastAsia="宋体" w:cs="宋体"/>
          <w:b w:val="0"/>
          <w:i w:val="0"/>
          <w:caps w:val="0"/>
          <w:color w:val="000000"/>
          <w:spacing w:val="-6"/>
          <w:sz w:val="24"/>
          <w:szCs w:val="24"/>
          <w:shd w:val="clear" w:color="auto" w:fill="FFFFFF"/>
        </w:rPr>
        <w:t>点的投影。</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3.</w:t>
      </w:r>
      <w:r>
        <w:rPr>
          <w:rFonts w:hint="eastAsia" w:ascii="宋体" w:hAnsi="宋体" w:eastAsia="宋体" w:cs="宋体"/>
          <w:b w:val="0"/>
          <w:i w:val="0"/>
          <w:caps w:val="0"/>
          <w:color w:val="000000"/>
          <w:spacing w:val="-10"/>
          <w:sz w:val="24"/>
          <w:szCs w:val="24"/>
          <w:shd w:val="clear" w:color="auto" w:fill="FFFFFF"/>
        </w:rPr>
        <w:t>直线的投影。</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4.</w:t>
      </w:r>
      <w:r>
        <w:rPr>
          <w:rFonts w:hint="eastAsia" w:ascii="宋体" w:hAnsi="宋体" w:eastAsia="宋体" w:cs="宋体"/>
          <w:b w:val="0"/>
          <w:i w:val="0"/>
          <w:caps w:val="0"/>
          <w:color w:val="000000"/>
          <w:spacing w:val="-10"/>
          <w:sz w:val="24"/>
          <w:szCs w:val="24"/>
          <w:shd w:val="clear" w:color="auto" w:fill="FFFFFF"/>
        </w:rPr>
        <w:t>平面的投影。</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9"/>
          <w:sz w:val="24"/>
          <w:szCs w:val="24"/>
          <w:shd w:val="clear" w:color="auto" w:fill="FFFFFF"/>
          <w:lang w:val="en-US" w:eastAsia="zh-CN"/>
        </w:rPr>
        <w:t>5.</w:t>
      </w:r>
      <w:r>
        <w:rPr>
          <w:rFonts w:hint="eastAsia" w:ascii="宋体" w:hAnsi="宋体" w:eastAsia="宋体" w:cs="宋体"/>
          <w:b w:val="0"/>
          <w:i w:val="0"/>
          <w:caps w:val="0"/>
          <w:color w:val="000000"/>
          <w:spacing w:val="-9"/>
          <w:sz w:val="24"/>
          <w:szCs w:val="24"/>
          <w:shd w:val="clear" w:color="auto" w:fill="FFFFFF"/>
        </w:rPr>
        <w:t>形体的三视图。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rPr>
        <w:t>教学要求：掌握正投影的基本原理；掌握点、直线、平面的投影规律；掌握平面内点、直线</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rPr>
        <w:t>的投影特点；掌握三视图的投影原理。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练习一：点、直线、平面的投影作图。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练习二：绘制简单形体的三视图。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shd w:val="clear" w:color="auto" w:fill="FFFFFF"/>
          <w:lang w:eastAsia="zh-CN"/>
        </w:rPr>
        <w:t>单元四</w:t>
      </w:r>
      <w:r>
        <w:rPr>
          <w:rFonts w:hint="eastAsia" w:ascii="宋体" w:hAnsi="宋体" w:eastAsia="宋体" w:cs="宋体"/>
          <w:b w:val="0"/>
          <w:i w:val="0"/>
          <w:caps w:val="0"/>
          <w:color w:val="000000"/>
          <w:spacing w:val="0"/>
          <w:sz w:val="24"/>
          <w:szCs w:val="24"/>
          <w:shd w:val="clear" w:color="auto" w:fill="FFFFFF"/>
          <w:lang w:val="en-US" w:eastAsia="zh-CN"/>
        </w:rPr>
        <w:t xml:space="preserve">  </w:t>
      </w:r>
      <w:r>
        <w:rPr>
          <w:rFonts w:hint="eastAsia" w:ascii="宋体" w:hAnsi="宋体" w:eastAsia="宋体" w:cs="宋体"/>
          <w:b w:val="0"/>
          <w:i w:val="0"/>
          <w:caps w:val="0"/>
          <w:color w:val="000000"/>
          <w:spacing w:val="-10"/>
          <w:sz w:val="24"/>
          <w:szCs w:val="24"/>
          <w:shd w:val="clear" w:color="auto" w:fill="FFFFFF"/>
          <w:lang w:eastAsia="zh-CN"/>
        </w:rPr>
        <w:t>基本题和组合体</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13"/>
          <w:sz w:val="24"/>
          <w:szCs w:val="24"/>
          <w:shd w:val="clear" w:color="auto" w:fill="FFFFFF"/>
        </w:rPr>
        <w:t>平面立体。</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13"/>
          <w:sz w:val="24"/>
          <w:szCs w:val="24"/>
          <w:shd w:val="clear" w:color="auto" w:fill="FFFFFF"/>
          <w:lang w:val="en-US" w:eastAsia="zh-CN"/>
        </w:rPr>
        <w:t>2.</w:t>
      </w:r>
      <w:r>
        <w:rPr>
          <w:rFonts w:hint="eastAsia" w:ascii="宋体" w:hAnsi="宋体" w:eastAsia="宋体" w:cs="宋体"/>
          <w:b w:val="0"/>
          <w:i w:val="0"/>
          <w:caps w:val="0"/>
          <w:color w:val="000000"/>
          <w:spacing w:val="-13"/>
          <w:sz w:val="24"/>
          <w:szCs w:val="24"/>
          <w:shd w:val="clear" w:color="auto" w:fill="FFFFFF"/>
        </w:rPr>
        <w:t>平面立体的截切体。</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教学要求：认识平面立体和截交线；掌握平面立体三视图的绘制方法。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rPr>
        <w:t>练习：绘制平面立体的三视图。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0"/>
          <w:sz w:val="24"/>
          <w:szCs w:val="24"/>
          <w:shd w:val="clear" w:color="auto" w:fill="FFFFFF"/>
          <w:lang w:val="en-US" w:eastAsia="zh-CN"/>
        </w:rPr>
        <w:t>（五）</w:t>
      </w:r>
      <w:r>
        <w:rPr>
          <w:rFonts w:hint="eastAsia" w:ascii="宋体" w:hAnsi="宋体" w:eastAsia="宋体" w:cs="宋体"/>
          <w:b w:val="0"/>
          <w:i w:val="0"/>
          <w:caps w:val="0"/>
          <w:color w:val="000000"/>
          <w:spacing w:val="-11"/>
          <w:sz w:val="24"/>
          <w:szCs w:val="24"/>
          <w:shd w:val="clear" w:color="auto" w:fill="FFFFFF"/>
        </w:rPr>
        <w:t>回转体三视图的绘制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11"/>
          <w:sz w:val="24"/>
          <w:szCs w:val="24"/>
          <w:shd w:val="clear" w:color="auto" w:fill="FFFFFF"/>
        </w:rPr>
        <w:t>回转体的三视图。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0"/>
          <w:sz w:val="24"/>
          <w:szCs w:val="24"/>
          <w:shd w:val="clear" w:color="auto" w:fill="FFFFFF"/>
        </w:rPr>
        <w:t>2.</w:t>
      </w:r>
      <w:r>
        <w:rPr>
          <w:rFonts w:hint="eastAsia" w:ascii="宋体" w:hAnsi="宋体" w:eastAsia="宋体" w:cs="宋体"/>
          <w:b w:val="0"/>
          <w:i w:val="0"/>
          <w:caps w:val="0"/>
          <w:color w:val="000000"/>
          <w:spacing w:val="-12"/>
          <w:sz w:val="24"/>
          <w:szCs w:val="24"/>
          <w:shd w:val="clear" w:color="auto" w:fill="FFFFFF"/>
        </w:rPr>
        <w:t>截切回转体三视图的绘制。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教学要求：了解回转体；掌握回转体三视图的绘制方法。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练习：绘制回转体三视图。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0"/>
          <w:sz w:val="24"/>
          <w:szCs w:val="24"/>
          <w:shd w:val="clear" w:color="auto" w:fill="FFFFFF"/>
          <w:lang w:eastAsia="zh-CN"/>
        </w:rPr>
        <w:t>（六</w:t>
      </w:r>
      <w:r>
        <w:rPr>
          <w:rFonts w:hint="eastAsia" w:ascii="宋体" w:hAnsi="宋体" w:eastAsia="宋体" w:cs="宋体"/>
          <w:b w:val="0"/>
          <w:i w:val="0"/>
          <w:caps w:val="0"/>
          <w:color w:val="000000"/>
          <w:spacing w:val="0"/>
          <w:sz w:val="24"/>
          <w:szCs w:val="24"/>
          <w:shd w:val="clear" w:color="auto" w:fill="FFFFFF"/>
          <w:lang w:val="en-US" w:eastAsia="zh-CN"/>
        </w:rPr>
        <w:t>）</w:t>
      </w:r>
      <w:r>
        <w:rPr>
          <w:rFonts w:hint="eastAsia" w:ascii="宋体" w:hAnsi="宋体" w:eastAsia="宋体" w:cs="宋体"/>
          <w:b w:val="0"/>
          <w:i w:val="0"/>
          <w:caps w:val="0"/>
          <w:color w:val="000000"/>
          <w:spacing w:val="-10"/>
          <w:sz w:val="24"/>
          <w:szCs w:val="24"/>
          <w:shd w:val="clear" w:color="auto" w:fill="FFFFFF"/>
        </w:rPr>
        <w:t>基本体的尺寸标注。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10"/>
          <w:sz w:val="24"/>
          <w:szCs w:val="24"/>
          <w:shd w:val="clear" w:color="auto" w:fill="FFFFFF"/>
        </w:rPr>
        <w:t>基本体的尺寸标注。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0"/>
          <w:sz w:val="24"/>
          <w:szCs w:val="24"/>
          <w:shd w:val="clear" w:color="auto" w:fill="FFFFFF"/>
        </w:rPr>
        <w:t>2.</w:t>
      </w:r>
      <w:r>
        <w:rPr>
          <w:rFonts w:hint="eastAsia" w:ascii="宋体" w:hAnsi="宋体" w:eastAsia="宋体" w:cs="宋体"/>
          <w:b w:val="0"/>
          <w:i w:val="0"/>
          <w:caps w:val="0"/>
          <w:color w:val="000000"/>
          <w:spacing w:val="-10"/>
          <w:sz w:val="24"/>
          <w:szCs w:val="24"/>
          <w:shd w:val="clear" w:color="auto" w:fill="FFFFFF"/>
        </w:rPr>
        <w:t>带有切口或者穿孔立体的尺寸注法。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教学要求：掌握基本体的尺寸标注方法。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练习：作基本体的三视图并标注尺寸。</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76" w:rightChars="0"/>
        <w:rPr>
          <w:rFonts w:hint="eastAsia" w:ascii="宋体" w:hAnsi="宋体" w:eastAsia="宋体" w:cs="宋体"/>
          <w:b w:val="0"/>
          <w:i w:val="0"/>
          <w:caps w:val="0"/>
          <w:color w:val="000000"/>
          <w:spacing w:val="-10"/>
          <w:sz w:val="24"/>
          <w:szCs w:val="24"/>
          <w:shd w:val="clear" w:color="auto" w:fill="FFFFFF"/>
          <w:lang w:eastAsia="zh-CN"/>
        </w:rPr>
      </w:pPr>
      <w:r>
        <w:rPr>
          <w:rFonts w:hint="eastAsia" w:ascii="宋体" w:hAnsi="宋体" w:eastAsia="宋体" w:cs="宋体"/>
          <w:b w:val="0"/>
          <w:i w:val="0"/>
          <w:caps w:val="0"/>
          <w:color w:val="000000"/>
          <w:spacing w:val="-10"/>
          <w:sz w:val="24"/>
          <w:szCs w:val="24"/>
          <w:shd w:val="clear" w:color="auto" w:fill="FFFFFF"/>
          <w:lang w:eastAsia="zh-CN"/>
        </w:rPr>
        <w:t>（</w:t>
      </w:r>
      <w:r>
        <w:rPr>
          <w:rFonts w:hint="eastAsia" w:ascii="宋体" w:hAnsi="宋体" w:eastAsia="宋体" w:cs="宋体"/>
          <w:b w:val="0"/>
          <w:i w:val="0"/>
          <w:caps w:val="0"/>
          <w:color w:val="000000"/>
          <w:spacing w:val="-10"/>
          <w:sz w:val="24"/>
          <w:szCs w:val="24"/>
          <w:shd w:val="clear" w:color="auto" w:fill="FFFFFF"/>
          <w:lang w:val="en-US" w:eastAsia="zh-CN"/>
        </w:rPr>
        <w:t>七</w:t>
      </w:r>
      <w:r>
        <w:rPr>
          <w:rFonts w:hint="eastAsia" w:ascii="宋体" w:hAnsi="宋体" w:eastAsia="宋体" w:cs="宋体"/>
          <w:b w:val="0"/>
          <w:i w:val="0"/>
          <w:caps w:val="0"/>
          <w:color w:val="000000"/>
          <w:spacing w:val="-10"/>
          <w:sz w:val="24"/>
          <w:szCs w:val="24"/>
          <w:shd w:val="clear" w:color="auto" w:fill="FFFFFF"/>
          <w:lang w:eastAsia="zh-CN"/>
        </w:rPr>
        <w:t>）</w:t>
      </w:r>
      <w:r>
        <w:rPr>
          <w:rFonts w:hint="eastAsia" w:ascii="宋体" w:hAnsi="宋体" w:eastAsia="宋体" w:cs="宋体"/>
          <w:b w:val="0"/>
          <w:i w:val="0"/>
          <w:caps w:val="0"/>
          <w:color w:val="000000"/>
          <w:spacing w:val="-10"/>
          <w:sz w:val="24"/>
          <w:szCs w:val="24"/>
          <w:shd w:val="clear" w:color="auto" w:fill="FFFFFF"/>
        </w:rPr>
        <w:t>组合体三视图的绘制</w:t>
      </w:r>
      <w:r>
        <w:rPr>
          <w:rFonts w:hint="eastAsia" w:ascii="宋体" w:hAnsi="宋体" w:eastAsia="宋体" w:cs="宋体"/>
          <w:b w:val="0"/>
          <w:i w:val="0"/>
          <w:caps w:val="0"/>
          <w:color w:val="000000"/>
          <w:spacing w:val="-10"/>
          <w:sz w:val="24"/>
          <w:szCs w:val="24"/>
          <w:shd w:val="clear" w:color="auto" w:fill="FFFFFF"/>
          <w:lang w:eastAsia="zh-CN"/>
        </w:rPr>
        <w:t>及识读</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76" w:rightChars="0"/>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lang w:val="en-US" w:eastAsia="zh-CN"/>
        </w:rPr>
        <w:t>1.</w:t>
      </w:r>
      <w:r>
        <w:rPr>
          <w:rFonts w:hint="eastAsia" w:ascii="宋体" w:hAnsi="宋体" w:eastAsia="宋体" w:cs="宋体"/>
          <w:b w:val="0"/>
          <w:i w:val="0"/>
          <w:caps w:val="0"/>
          <w:color w:val="000000"/>
          <w:spacing w:val="-12"/>
          <w:sz w:val="24"/>
          <w:szCs w:val="24"/>
          <w:shd w:val="clear" w:color="auto" w:fill="FFFFFF"/>
        </w:rPr>
        <w:t>组合体三视图的绘制。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lang w:val="en-US" w:eastAsia="zh-CN"/>
        </w:rPr>
        <w:t>2.</w:t>
      </w:r>
      <w:r>
        <w:rPr>
          <w:rFonts w:hint="eastAsia" w:ascii="宋体" w:hAnsi="宋体" w:eastAsia="宋体" w:cs="宋体"/>
          <w:b w:val="0"/>
          <w:i w:val="0"/>
          <w:caps w:val="0"/>
          <w:color w:val="000000"/>
          <w:spacing w:val="-10"/>
          <w:sz w:val="24"/>
          <w:szCs w:val="24"/>
          <w:shd w:val="clear" w:color="auto" w:fill="FFFFFF"/>
        </w:rPr>
        <w:t>组合体的尺寸标注。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lang w:eastAsia="zh-CN"/>
        </w:rPr>
      </w:pPr>
      <w:r>
        <w:rPr>
          <w:rFonts w:hint="eastAsia" w:ascii="宋体" w:hAnsi="宋体" w:eastAsia="宋体" w:cs="宋体"/>
          <w:b w:val="0"/>
          <w:i w:val="0"/>
          <w:caps w:val="0"/>
          <w:color w:val="000000"/>
          <w:spacing w:val="-11"/>
          <w:sz w:val="24"/>
          <w:szCs w:val="24"/>
          <w:shd w:val="clear" w:color="auto" w:fill="FFFFFF"/>
          <w:lang w:val="en-US" w:eastAsia="zh-CN"/>
        </w:rPr>
        <w:t>3.</w:t>
      </w:r>
      <w:r>
        <w:rPr>
          <w:rFonts w:hint="eastAsia" w:ascii="宋体" w:hAnsi="宋体" w:eastAsia="宋体" w:cs="宋体"/>
          <w:b w:val="0"/>
          <w:i w:val="0"/>
          <w:caps w:val="0"/>
          <w:color w:val="000000"/>
          <w:spacing w:val="-11"/>
          <w:sz w:val="24"/>
          <w:szCs w:val="24"/>
          <w:shd w:val="clear" w:color="auto" w:fill="FFFFFF"/>
        </w:rPr>
        <w:t>组合体三视图的识读</w:t>
      </w:r>
      <w:r>
        <w:rPr>
          <w:rFonts w:hint="eastAsia" w:ascii="宋体" w:hAnsi="宋体" w:eastAsia="宋体" w:cs="宋体"/>
          <w:b w:val="0"/>
          <w:i w:val="0"/>
          <w:caps w:val="0"/>
          <w:color w:val="000000"/>
          <w:spacing w:val="-11"/>
          <w:sz w:val="24"/>
          <w:szCs w:val="24"/>
          <w:shd w:val="clear" w:color="auto" w:fill="FFFFFF"/>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rPr>
      </w:pPr>
      <w:r>
        <w:rPr>
          <w:rFonts w:hint="eastAsia" w:ascii="宋体" w:hAnsi="宋体" w:eastAsia="宋体" w:cs="宋体"/>
          <w:b w:val="0"/>
          <w:i w:val="0"/>
          <w:caps w:val="0"/>
          <w:color w:val="000000"/>
          <w:spacing w:val="-11"/>
          <w:sz w:val="24"/>
          <w:szCs w:val="24"/>
          <w:shd w:val="clear" w:color="auto" w:fill="FFFFFF"/>
        </w:rPr>
        <w:t>教学要求：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1"/>
          <w:sz w:val="24"/>
          <w:szCs w:val="24"/>
          <w:shd w:val="clear" w:color="auto" w:fill="FFFFFF"/>
        </w:rPr>
        <w:t>掌握组合体三视图的绘图方法和步骤；学会标注组合体的尺寸。</w:t>
      </w:r>
      <w:r>
        <w:rPr>
          <w:rFonts w:hint="eastAsia" w:ascii="宋体" w:hAnsi="宋体" w:eastAsia="宋体" w:cs="宋体"/>
          <w:b w:val="0"/>
          <w:i w:val="0"/>
          <w:caps w:val="0"/>
          <w:color w:val="000000"/>
          <w:spacing w:val="-12"/>
          <w:sz w:val="24"/>
          <w:szCs w:val="24"/>
          <w:shd w:val="clear" w:color="auto" w:fill="FFFFFF"/>
        </w:rPr>
        <w:t>掌握组合体三视图的读图方法和步骤；训练学生的空间想象能力。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练习：绘制组合体的三视图并标注尺寸。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lang w:val="en-US" w:eastAsia="zh-CN"/>
        </w:rPr>
        <w:t>1.</w:t>
      </w:r>
      <w:r>
        <w:rPr>
          <w:rFonts w:hint="eastAsia" w:ascii="宋体" w:hAnsi="宋体" w:eastAsia="宋体" w:cs="宋体"/>
          <w:b w:val="0"/>
          <w:i w:val="0"/>
          <w:caps w:val="0"/>
          <w:color w:val="000000"/>
          <w:spacing w:val="-11"/>
          <w:sz w:val="24"/>
          <w:szCs w:val="24"/>
          <w:shd w:val="clear" w:color="auto" w:fill="FFFFFF"/>
        </w:rPr>
        <w:t>读组合体三视图的基本要领。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2.</w:t>
      </w:r>
      <w:r>
        <w:rPr>
          <w:rFonts w:hint="eastAsia" w:ascii="宋体" w:hAnsi="宋体" w:eastAsia="宋体" w:cs="宋体"/>
          <w:b w:val="0"/>
          <w:i w:val="0"/>
          <w:caps w:val="0"/>
          <w:color w:val="000000"/>
          <w:spacing w:val="-10"/>
          <w:sz w:val="24"/>
          <w:szCs w:val="24"/>
          <w:shd w:val="clear" w:color="auto" w:fill="FFFFFF"/>
        </w:rPr>
        <w:t>组合体的读图步骤。</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2"/>
          <w:sz w:val="24"/>
          <w:szCs w:val="24"/>
          <w:shd w:val="clear" w:color="auto" w:fill="FFFFFF"/>
        </w:rPr>
        <w:t>教学要求：</w:t>
      </w:r>
      <w:r>
        <w:rPr>
          <w:rFonts w:hint="eastAsia" w:ascii="宋体" w:hAnsi="宋体" w:eastAsia="宋体" w:cs="宋体"/>
          <w:b w:val="0"/>
          <w:i w:val="0"/>
          <w:caps w:val="0"/>
          <w:color w:val="000000"/>
          <w:spacing w:val="-10"/>
          <w:sz w:val="24"/>
          <w:szCs w:val="24"/>
          <w:shd w:val="clear" w:color="auto" w:fill="FFFFFF"/>
        </w:rPr>
        <w:t>练习一：由三视图想象出空间结构。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练习二：由两视图画出第三视图。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rPr>
      </w:pPr>
      <w:r>
        <w:rPr>
          <w:rFonts w:hint="eastAsia" w:ascii="宋体" w:hAnsi="宋体" w:eastAsia="宋体" w:cs="宋体"/>
          <w:b w:val="0"/>
          <w:i w:val="0"/>
          <w:caps w:val="0"/>
          <w:color w:val="000000"/>
          <w:spacing w:val="-11"/>
          <w:sz w:val="24"/>
          <w:szCs w:val="24"/>
          <w:shd w:val="clear" w:color="auto" w:fill="FFFFFF"/>
          <w:lang w:eastAsia="zh-CN"/>
        </w:rPr>
        <w:t>单元五</w:t>
      </w:r>
      <w:r>
        <w:rPr>
          <w:rFonts w:hint="eastAsia" w:ascii="宋体" w:hAnsi="宋体" w:eastAsia="宋体" w:cs="宋体"/>
          <w:b w:val="0"/>
          <w:i w:val="0"/>
          <w:caps w:val="0"/>
          <w:color w:val="000000"/>
          <w:spacing w:val="-11"/>
          <w:sz w:val="24"/>
          <w:szCs w:val="24"/>
          <w:shd w:val="clear" w:color="auto" w:fill="FFFFFF"/>
          <w:lang w:val="en-US" w:eastAsia="zh-CN"/>
        </w:rPr>
        <w:t xml:space="preserve">   </w:t>
      </w:r>
      <w:r>
        <w:rPr>
          <w:rFonts w:hint="eastAsia" w:ascii="宋体" w:hAnsi="宋体" w:eastAsia="宋体" w:cs="宋体"/>
          <w:b w:val="0"/>
          <w:i w:val="0"/>
          <w:caps w:val="0"/>
          <w:color w:val="000000"/>
          <w:spacing w:val="-11"/>
          <w:sz w:val="24"/>
          <w:szCs w:val="24"/>
          <w:shd w:val="clear" w:color="auto" w:fill="FFFFFF"/>
        </w:rPr>
        <w:t>机件图样的表达方式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lang w:val="en-US" w:eastAsia="zh-CN"/>
        </w:rPr>
        <w:t>1.</w:t>
      </w:r>
      <w:r>
        <w:rPr>
          <w:rFonts w:hint="eastAsia" w:ascii="宋体" w:hAnsi="宋体" w:eastAsia="宋体" w:cs="宋体"/>
          <w:b w:val="0"/>
          <w:i w:val="0"/>
          <w:caps w:val="0"/>
          <w:color w:val="000000"/>
          <w:spacing w:val="-12"/>
          <w:sz w:val="24"/>
          <w:szCs w:val="24"/>
          <w:shd w:val="clear" w:color="auto" w:fill="FFFFFF"/>
        </w:rPr>
        <w:t>机件外部形状的表达。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lang w:val="en-US" w:eastAsia="zh-CN"/>
        </w:rPr>
        <w:t>2.</w:t>
      </w:r>
      <w:r>
        <w:rPr>
          <w:rFonts w:hint="eastAsia" w:ascii="宋体" w:hAnsi="宋体" w:eastAsia="宋体" w:cs="宋体"/>
          <w:b w:val="0"/>
          <w:i w:val="0"/>
          <w:caps w:val="0"/>
          <w:color w:val="000000"/>
          <w:spacing w:val="-11"/>
          <w:sz w:val="24"/>
          <w:szCs w:val="24"/>
          <w:shd w:val="clear" w:color="auto" w:fill="FFFFFF"/>
        </w:rPr>
        <w:t>机件内部形状的表达。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lang w:val="en-US" w:eastAsia="zh-CN"/>
        </w:rPr>
        <w:t>3.</w:t>
      </w:r>
      <w:r>
        <w:rPr>
          <w:rFonts w:hint="eastAsia" w:ascii="宋体" w:hAnsi="宋体" w:eastAsia="宋体" w:cs="宋体"/>
          <w:b w:val="0"/>
          <w:i w:val="0"/>
          <w:caps w:val="0"/>
          <w:color w:val="000000"/>
          <w:spacing w:val="-12"/>
          <w:sz w:val="24"/>
          <w:szCs w:val="24"/>
          <w:shd w:val="clear" w:color="auto" w:fill="FFFFFF"/>
        </w:rPr>
        <w:t>机件断面形状的表达。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教学要求：掌握各种视图、剖视图和断面图的绘制方法和表达。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练习一：绘制各种视图、剖视图和断面图。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rPr>
      </w:pPr>
      <w:r>
        <w:rPr>
          <w:rFonts w:hint="eastAsia" w:ascii="宋体" w:hAnsi="宋体" w:eastAsia="宋体" w:cs="宋体"/>
          <w:b w:val="0"/>
          <w:i w:val="0"/>
          <w:caps w:val="0"/>
          <w:color w:val="000000"/>
          <w:spacing w:val="-11"/>
          <w:sz w:val="24"/>
          <w:szCs w:val="24"/>
          <w:shd w:val="clear" w:color="auto" w:fill="FFFFFF"/>
        </w:rPr>
        <w:t>练习二：看懂视图，了解机件内外结构形状，选择主视图确定剖视图等表达方法。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lang w:val="en-US" w:eastAsia="zh-CN"/>
        </w:rPr>
      </w:pPr>
      <w:r>
        <w:rPr>
          <w:rFonts w:hint="eastAsia" w:ascii="宋体" w:hAnsi="宋体" w:eastAsia="宋体" w:cs="宋体"/>
          <w:b w:val="0"/>
          <w:i w:val="0"/>
          <w:caps w:val="0"/>
          <w:color w:val="000000"/>
          <w:spacing w:val="-11"/>
          <w:sz w:val="24"/>
          <w:szCs w:val="24"/>
          <w:shd w:val="clear" w:color="auto" w:fill="FFFFFF"/>
          <w:lang w:eastAsia="zh-CN"/>
        </w:rPr>
        <w:t>单元六</w:t>
      </w:r>
      <w:r>
        <w:rPr>
          <w:rFonts w:hint="eastAsia" w:ascii="宋体" w:hAnsi="宋体" w:eastAsia="宋体" w:cs="宋体"/>
          <w:b w:val="0"/>
          <w:i w:val="0"/>
          <w:caps w:val="0"/>
          <w:color w:val="000000"/>
          <w:spacing w:val="-11"/>
          <w:sz w:val="24"/>
          <w:szCs w:val="24"/>
          <w:shd w:val="clear" w:color="auto" w:fill="FFFFFF"/>
          <w:lang w:val="en-US" w:eastAsia="zh-CN"/>
        </w:rPr>
        <w:t xml:space="preserve">    标准件与常用件（8）</w:t>
      </w:r>
    </w:p>
    <w:p>
      <w:pPr>
        <w:pStyle w:val="14"/>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lang w:val="en-US" w:eastAsia="zh-CN"/>
        </w:rPr>
      </w:pPr>
      <w:r>
        <w:rPr>
          <w:rFonts w:hint="eastAsia" w:ascii="宋体" w:hAnsi="宋体" w:eastAsia="宋体" w:cs="宋体"/>
          <w:b w:val="0"/>
          <w:i w:val="0"/>
          <w:caps w:val="0"/>
          <w:color w:val="000000"/>
          <w:spacing w:val="-11"/>
          <w:sz w:val="24"/>
          <w:szCs w:val="24"/>
          <w:shd w:val="clear" w:color="auto" w:fill="FFFFFF"/>
          <w:lang w:val="en-US" w:eastAsia="zh-CN"/>
        </w:rPr>
        <w:t>螺纹连接件的画法</w:t>
      </w:r>
    </w:p>
    <w:p>
      <w:pPr>
        <w:pStyle w:val="14"/>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1"/>
          <w:sz w:val="24"/>
          <w:szCs w:val="24"/>
          <w:shd w:val="clear" w:color="auto" w:fill="FFFFFF"/>
          <w:lang w:val="en-US" w:eastAsia="zh-CN"/>
        </w:rPr>
      </w:pPr>
      <w:r>
        <w:rPr>
          <w:rFonts w:hint="eastAsia" w:ascii="宋体" w:hAnsi="宋体" w:eastAsia="宋体" w:cs="宋体"/>
          <w:b w:val="0"/>
          <w:i w:val="0"/>
          <w:caps w:val="0"/>
          <w:color w:val="000000"/>
          <w:spacing w:val="-11"/>
          <w:sz w:val="24"/>
          <w:szCs w:val="24"/>
          <w:shd w:val="clear" w:color="auto" w:fill="FFFFFF"/>
          <w:lang w:val="en-US" w:eastAsia="zh-CN"/>
        </w:rPr>
        <w:t>齿轮和键的连接综合测试</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0"/>
          <w:sz w:val="24"/>
          <w:szCs w:val="24"/>
          <w:shd w:val="clear" w:color="auto" w:fill="FFFFFF"/>
          <w:lang w:eastAsia="zh-CN"/>
        </w:rPr>
        <w:t>单元七</w:t>
      </w:r>
      <w:r>
        <w:rPr>
          <w:rFonts w:hint="eastAsia" w:ascii="宋体" w:hAnsi="宋体" w:eastAsia="宋体" w:cs="宋体"/>
          <w:b w:val="0"/>
          <w:i w:val="0"/>
          <w:caps w:val="0"/>
          <w:color w:val="000000"/>
          <w:spacing w:val="0"/>
          <w:sz w:val="24"/>
          <w:szCs w:val="24"/>
          <w:shd w:val="clear" w:color="auto" w:fill="FFFFFF"/>
          <w:lang w:val="en-US" w:eastAsia="zh-CN"/>
        </w:rPr>
        <w:t xml:space="preserve">   </w:t>
      </w:r>
      <w:r>
        <w:rPr>
          <w:rFonts w:hint="eastAsia" w:ascii="宋体" w:hAnsi="宋体" w:eastAsia="宋体" w:cs="宋体"/>
          <w:b w:val="0"/>
          <w:i w:val="0"/>
          <w:caps w:val="0"/>
          <w:color w:val="000000"/>
          <w:spacing w:val="-6"/>
          <w:sz w:val="24"/>
          <w:szCs w:val="24"/>
          <w:shd w:val="clear" w:color="auto" w:fill="FFFFFF"/>
        </w:rPr>
        <w:t>机械图样</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lang w:val="en-US" w:eastAsia="zh-CN"/>
        </w:rPr>
        <w:t>1.</w:t>
      </w:r>
      <w:r>
        <w:rPr>
          <w:rFonts w:hint="eastAsia" w:ascii="宋体" w:hAnsi="宋体" w:eastAsia="宋体" w:cs="宋体"/>
          <w:b w:val="0"/>
          <w:i w:val="0"/>
          <w:caps w:val="0"/>
          <w:color w:val="000000"/>
          <w:spacing w:val="-12"/>
          <w:sz w:val="24"/>
          <w:szCs w:val="24"/>
          <w:shd w:val="clear" w:color="auto" w:fill="FFFFFF"/>
        </w:rPr>
        <w:t>机械零件视图的表达。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9"/>
          <w:sz w:val="24"/>
          <w:szCs w:val="24"/>
          <w:shd w:val="clear" w:color="auto" w:fill="FFFFFF"/>
          <w:lang w:val="en-US" w:eastAsia="zh-CN"/>
        </w:rPr>
        <w:t>2.</w:t>
      </w:r>
      <w:r>
        <w:rPr>
          <w:rFonts w:hint="eastAsia" w:ascii="宋体" w:hAnsi="宋体" w:eastAsia="宋体" w:cs="宋体"/>
          <w:b w:val="0"/>
          <w:i w:val="0"/>
          <w:caps w:val="0"/>
          <w:color w:val="000000"/>
          <w:spacing w:val="-9"/>
          <w:sz w:val="24"/>
          <w:szCs w:val="24"/>
          <w:shd w:val="clear" w:color="auto" w:fill="FFFFFF"/>
        </w:rPr>
        <w:t>零件图的识读。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9"/>
          <w:sz w:val="24"/>
          <w:szCs w:val="24"/>
          <w:shd w:val="clear" w:color="auto" w:fill="FFFFFF"/>
          <w:lang w:val="en-US" w:eastAsia="zh-CN"/>
        </w:rPr>
        <w:t>3.</w:t>
      </w:r>
      <w:r>
        <w:rPr>
          <w:rFonts w:hint="eastAsia" w:ascii="宋体" w:hAnsi="宋体" w:eastAsia="宋体" w:cs="宋体"/>
          <w:b w:val="0"/>
          <w:i w:val="0"/>
          <w:caps w:val="0"/>
          <w:color w:val="000000"/>
          <w:spacing w:val="-9"/>
          <w:sz w:val="24"/>
          <w:szCs w:val="24"/>
          <w:shd w:val="clear" w:color="auto" w:fill="FFFFFF"/>
        </w:rPr>
        <w:t>装配图的识读。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6"/>
          <w:sz w:val="24"/>
          <w:szCs w:val="24"/>
          <w:shd w:val="clear" w:color="auto" w:fill="FFFFFF"/>
        </w:rPr>
        <w:t>教学要求：</w:t>
      </w:r>
      <w:r>
        <w:rPr>
          <w:rFonts w:hint="eastAsia" w:ascii="宋体" w:hAnsi="宋体" w:eastAsia="宋体" w:cs="宋体"/>
          <w:b w:val="0"/>
          <w:i w:val="0"/>
          <w:caps w:val="0"/>
          <w:color w:val="000000"/>
          <w:spacing w:val="-11"/>
          <w:sz w:val="24"/>
          <w:szCs w:val="24"/>
          <w:shd w:val="clear" w:color="auto" w:fill="FFFFFF"/>
        </w:rPr>
        <w:t>掌握标准件和常用件的绘制；</w:t>
      </w:r>
      <w:r>
        <w:rPr>
          <w:rFonts w:hint="eastAsia" w:ascii="宋体" w:hAnsi="宋体" w:eastAsia="宋体" w:cs="宋体"/>
          <w:b w:val="0"/>
          <w:i w:val="0"/>
          <w:caps w:val="0"/>
          <w:color w:val="000000"/>
          <w:spacing w:val="-10"/>
          <w:sz w:val="24"/>
          <w:szCs w:val="24"/>
          <w:shd w:val="clear" w:color="auto" w:fill="FFFFFF"/>
        </w:rPr>
        <w:t>掌握零件图的内容、</w:t>
      </w:r>
      <w:r>
        <w:rPr>
          <w:rFonts w:hint="eastAsia" w:ascii="宋体" w:hAnsi="宋体" w:eastAsia="宋体" w:cs="宋体"/>
          <w:b w:val="0"/>
          <w:i w:val="0"/>
          <w:caps w:val="0"/>
          <w:color w:val="000000"/>
          <w:spacing w:val="-33"/>
          <w:sz w:val="24"/>
          <w:szCs w:val="24"/>
          <w:shd w:val="clear" w:color="auto" w:fill="FFFFFF"/>
        </w:rPr>
        <w:t>表达方式和技术要求；掌握装</w:t>
      </w:r>
      <w:r>
        <w:rPr>
          <w:rFonts w:hint="eastAsia" w:ascii="宋体" w:hAnsi="宋体" w:eastAsia="宋体" w:cs="宋体"/>
          <w:b w:val="0"/>
          <w:i w:val="0"/>
          <w:caps w:val="0"/>
          <w:color w:val="000000"/>
          <w:spacing w:val="-10"/>
          <w:sz w:val="24"/>
          <w:szCs w:val="24"/>
          <w:shd w:val="clear" w:color="auto" w:fill="FFFFFF"/>
        </w:rPr>
        <w:t>配图的内容和表达方式。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shd w:val="clear" w:color="auto" w:fill="FFFFFF"/>
        </w:rPr>
        <w:t>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练习一：根据立体图画零件图，或测绘零件草图，再由草图画零件工作图。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练习二：根据螺纹紧固件的规定标记及被连接件的尺寸画螺纹连接的三视图。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练习三：根据零件图或零件立体图画装配图。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lang w:eastAsia="zh-CN"/>
        </w:rPr>
        <w:t>单元八</w:t>
      </w:r>
      <w:r>
        <w:rPr>
          <w:rFonts w:hint="eastAsia" w:ascii="宋体" w:hAnsi="宋体" w:eastAsia="宋体" w:cs="宋体"/>
          <w:b w:val="0"/>
          <w:i w:val="0"/>
          <w:caps w:val="0"/>
          <w:color w:val="000000"/>
          <w:spacing w:val="-10"/>
          <w:sz w:val="24"/>
          <w:szCs w:val="24"/>
          <w:shd w:val="clear" w:color="auto" w:fill="FFFFFF"/>
          <w:lang w:val="en-US" w:eastAsia="zh-CN"/>
        </w:rPr>
        <w:t xml:space="preserve">    </w:t>
      </w:r>
      <w:r>
        <w:rPr>
          <w:rFonts w:hint="eastAsia" w:ascii="宋体" w:hAnsi="宋体" w:eastAsia="宋体" w:cs="宋体"/>
          <w:b w:val="0"/>
          <w:i w:val="0"/>
          <w:caps w:val="0"/>
          <w:color w:val="000000"/>
          <w:spacing w:val="-10"/>
          <w:sz w:val="24"/>
          <w:szCs w:val="24"/>
          <w:shd w:val="clear" w:color="auto" w:fill="FFFFFF"/>
        </w:rPr>
        <w:t>化工图样</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1.</w:t>
      </w:r>
      <w:r>
        <w:rPr>
          <w:rFonts w:hint="eastAsia" w:ascii="宋体" w:hAnsi="宋体" w:eastAsia="宋体" w:cs="宋体"/>
          <w:b w:val="0"/>
          <w:i w:val="0"/>
          <w:caps w:val="0"/>
          <w:color w:val="000000"/>
          <w:spacing w:val="-10"/>
          <w:sz w:val="24"/>
          <w:szCs w:val="24"/>
          <w:shd w:val="clear" w:color="auto" w:fill="FFFFFF"/>
        </w:rPr>
        <w:t>化工设备图的绘制。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lang w:val="en-US" w:eastAsia="zh-CN"/>
        </w:rPr>
        <w:t>2.</w:t>
      </w:r>
      <w:r>
        <w:rPr>
          <w:rFonts w:hint="eastAsia" w:ascii="宋体" w:hAnsi="宋体" w:eastAsia="宋体" w:cs="宋体"/>
          <w:b w:val="0"/>
          <w:i w:val="0"/>
          <w:caps w:val="0"/>
          <w:color w:val="000000"/>
          <w:spacing w:val="-10"/>
          <w:sz w:val="24"/>
          <w:szCs w:val="24"/>
          <w:shd w:val="clear" w:color="auto" w:fill="FFFFFF"/>
        </w:rPr>
        <w:t>化工设备图的表达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3.阅读化工设备图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lang w:val="en-US" w:eastAsia="zh-CN"/>
        </w:rPr>
      </w:pPr>
      <w:r>
        <w:rPr>
          <w:rFonts w:hint="eastAsia" w:ascii="宋体" w:hAnsi="宋体" w:eastAsia="宋体" w:cs="宋体"/>
          <w:b w:val="0"/>
          <w:i w:val="0"/>
          <w:caps w:val="0"/>
          <w:color w:val="000000"/>
          <w:spacing w:val="-10"/>
          <w:sz w:val="24"/>
          <w:szCs w:val="24"/>
          <w:shd w:val="clear" w:color="auto" w:fill="FFFFFF"/>
          <w:lang w:eastAsia="zh-CN"/>
        </w:rPr>
        <w:t>单元九</w:t>
      </w:r>
      <w:r>
        <w:rPr>
          <w:rFonts w:hint="eastAsia" w:ascii="宋体" w:hAnsi="宋体" w:eastAsia="宋体" w:cs="宋体"/>
          <w:b w:val="0"/>
          <w:i w:val="0"/>
          <w:caps w:val="0"/>
          <w:color w:val="000000"/>
          <w:spacing w:val="-10"/>
          <w:sz w:val="24"/>
          <w:szCs w:val="24"/>
          <w:shd w:val="clear" w:color="auto" w:fill="FFFFFF"/>
          <w:lang w:val="en-US" w:eastAsia="zh-CN"/>
        </w:rPr>
        <w:t xml:space="preserve">    化工工艺图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lang w:val="en-US" w:eastAsia="zh-CN"/>
        </w:rPr>
        <w:t>1.</w:t>
      </w:r>
      <w:r>
        <w:rPr>
          <w:rFonts w:hint="eastAsia" w:ascii="宋体" w:hAnsi="宋体" w:eastAsia="宋体" w:cs="宋体"/>
          <w:b w:val="0"/>
          <w:i w:val="0"/>
          <w:caps w:val="0"/>
          <w:color w:val="000000"/>
          <w:spacing w:val="-10"/>
          <w:sz w:val="24"/>
          <w:szCs w:val="24"/>
          <w:shd w:val="clear" w:color="auto" w:fill="FFFFFF"/>
        </w:rPr>
        <w:t>工艺流程图的识读。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2.</w:t>
      </w:r>
      <w:r>
        <w:rPr>
          <w:rFonts w:hint="eastAsia" w:ascii="宋体" w:hAnsi="宋体" w:eastAsia="宋体" w:cs="宋体"/>
          <w:b w:val="0"/>
          <w:i w:val="0"/>
          <w:caps w:val="0"/>
          <w:color w:val="000000"/>
          <w:spacing w:val="-10"/>
          <w:sz w:val="24"/>
          <w:szCs w:val="24"/>
          <w:shd w:val="clear" w:color="auto" w:fill="FFFFFF"/>
        </w:rPr>
        <w:t>化工设备布置图的识读。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lang w:val="en-US" w:eastAsia="zh-CN"/>
        </w:rPr>
        <w:t>3.</w:t>
      </w:r>
      <w:r>
        <w:rPr>
          <w:rFonts w:hint="eastAsia" w:ascii="宋体" w:hAnsi="宋体" w:eastAsia="宋体" w:cs="宋体"/>
          <w:b w:val="0"/>
          <w:i w:val="0"/>
          <w:caps w:val="0"/>
          <w:color w:val="000000"/>
          <w:spacing w:val="-10"/>
          <w:sz w:val="24"/>
          <w:szCs w:val="24"/>
          <w:shd w:val="clear" w:color="auto" w:fill="FFFFFF"/>
        </w:rPr>
        <w:t>化工管路布置图的识读。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13"/>
          <w:sz w:val="24"/>
          <w:szCs w:val="24"/>
          <w:shd w:val="clear" w:color="auto" w:fill="FFFFFF"/>
        </w:rPr>
        <w:t>教学要求：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掌握化工设备图的绘制与识读；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3"/>
          <w:sz w:val="24"/>
          <w:szCs w:val="24"/>
        </w:rPr>
      </w:pPr>
      <w:r>
        <w:rPr>
          <w:rFonts w:hint="eastAsia" w:ascii="宋体" w:hAnsi="宋体" w:eastAsia="宋体" w:cs="宋体"/>
          <w:b w:val="0"/>
          <w:i w:val="0"/>
          <w:caps w:val="0"/>
          <w:color w:val="000000"/>
          <w:spacing w:val="-13"/>
          <w:sz w:val="24"/>
          <w:szCs w:val="24"/>
          <w:shd w:val="clear" w:color="auto" w:fill="FFFFFF"/>
        </w:rPr>
        <w:t>掌握化工工艺图的识读；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4"/>
          <w:sz w:val="24"/>
          <w:szCs w:val="24"/>
        </w:rPr>
      </w:pPr>
      <w:r>
        <w:rPr>
          <w:rFonts w:hint="eastAsia" w:ascii="宋体" w:hAnsi="宋体" w:eastAsia="宋体" w:cs="宋体"/>
          <w:b w:val="0"/>
          <w:i w:val="0"/>
          <w:caps w:val="0"/>
          <w:color w:val="000000"/>
          <w:spacing w:val="-14"/>
          <w:sz w:val="24"/>
          <w:szCs w:val="24"/>
          <w:shd w:val="clear" w:color="auto" w:fill="FFFFFF"/>
        </w:rPr>
        <w:t>了解化工设备布置图和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化工设备管路图。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2"/>
          <w:sz w:val="24"/>
          <w:szCs w:val="24"/>
        </w:rPr>
      </w:pPr>
      <w:r>
        <w:rPr>
          <w:rFonts w:hint="eastAsia" w:ascii="宋体" w:hAnsi="宋体" w:eastAsia="宋体" w:cs="宋体"/>
          <w:b w:val="0"/>
          <w:i w:val="0"/>
          <w:caps w:val="0"/>
          <w:color w:val="000000"/>
          <w:spacing w:val="-12"/>
          <w:sz w:val="24"/>
          <w:szCs w:val="24"/>
          <w:shd w:val="clear" w:color="auto" w:fill="FFFFFF"/>
        </w:rPr>
        <w:t>练习一：拼画化工设备图。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1"/>
          <w:sz w:val="24"/>
          <w:szCs w:val="24"/>
        </w:rPr>
      </w:pPr>
      <w:r>
        <w:rPr>
          <w:rFonts w:hint="eastAsia" w:ascii="宋体" w:hAnsi="宋体" w:eastAsia="宋体" w:cs="宋体"/>
          <w:b w:val="0"/>
          <w:i w:val="0"/>
          <w:caps w:val="0"/>
          <w:color w:val="000000"/>
          <w:spacing w:val="-11"/>
          <w:sz w:val="24"/>
          <w:szCs w:val="24"/>
          <w:shd w:val="clear" w:color="auto" w:fill="FFFFFF"/>
        </w:rPr>
        <w:t>练习二：读化工工艺流程图。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10"/>
          <w:sz w:val="24"/>
          <w:szCs w:val="24"/>
          <w:shd w:val="clear" w:color="auto" w:fill="FFFFFF"/>
        </w:rPr>
        <w:t>练习三：画化工管路图。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1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lang w:eastAsia="zh-CN"/>
        </w:rPr>
        <w:t>综合项目</w:t>
      </w:r>
      <w:r>
        <w:rPr>
          <w:rFonts w:hint="eastAsia" w:ascii="宋体" w:hAnsi="宋体" w:eastAsia="宋体" w:cs="宋体"/>
          <w:b w:val="0"/>
          <w:i w:val="0"/>
          <w:caps w:val="0"/>
          <w:color w:val="000000"/>
          <w:spacing w:val="-10"/>
          <w:sz w:val="24"/>
          <w:szCs w:val="24"/>
          <w:shd w:val="clear" w:color="auto" w:fill="FFFFFF"/>
          <w:lang w:val="en-US" w:eastAsia="zh-CN"/>
        </w:rPr>
        <w:t xml:space="preserve">     </w:t>
      </w:r>
      <w:r>
        <w:rPr>
          <w:rFonts w:hint="eastAsia" w:ascii="宋体" w:hAnsi="宋体" w:eastAsia="宋体" w:cs="宋体"/>
          <w:b w:val="0"/>
          <w:i w:val="0"/>
          <w:caps w:val="0"/>
          <w:color w:val="000000"/>
          <w:spacing w:val="-10"/>
          <w:sz w:val="24"/>
          <w:szCs w:val="24"/>
          <w:shd w:val="clear" w:color="auto" w:fill="FFFFFF"/>
        </w:rPr>
        <w:t>实验实训项目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9"/>
          <w:sz w:val="24"/>
          <w:szCs w:val="24"/>
        </w:rPr>
      </w:pPr>
      <w:r>
        <w:rPr>
          <w:rFonts w:hint="eastAsia" w:ascii="宋体" w:hAnsi="宋体" w:eastAsia="宋体" w:cs="宋体"/>
          <w:b w:val="0"/>
          <w:i w:val="0"/>
          <w:caps w:val="0"/>
          <w:color w:val="000000"/>
          <w:spacing w:val="0"/>
          <w:sz w:val="24"/>
          <w:szCs w:val="24"/>
          <w:shd w:val="clear" w:color="auto" w:fill="FFFFFF"/>
        </w:rPr>
        <w:t>序号</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10"/>
          <w:sz w:val="24"/>
          <w:szCs w:val="24"/>
          <w:shd w:val="clear" w:color="auto" w:fill="FFFFFF"/>
        </w:rPr>
        <w:t>实验项目名称</w:t>
      </w:r>
      <w:r>
        <w:rPr>
          <w:rFonts w:hint="eastAsia" w:ascii="宋体" w:hAnsi="宋体" w:eastAsia="宋体" w:cs="宋体"/>
          <w:b w:val="0"/>
          <w:i w:val="0"/>
          <w:caps w:val="0"/>
          <w:color w:val="000000"/>
          <w:spacing w:val="-10"/>
          <w:sz w:val="24"/>
          <w:szCs w:val="24"/>
          <w:shd w:val="clear" w:color="auto" w:fill="FFFFFF"/>
          <w:lang w:eastAsia="zh-CN"/>
        </w:rPr>
        <w:t>、</w:t>
      </w:r>
      <w:r>
        <w:rPr>
          <w:rFonts w:hint="eastAsia" w:ascii="宋体" w:hAnsi="宋体" w:eastAsia="宋体" w:cs="宋体"/>
          <w:b w:val="0"/>
          <w:i w:val="0"/>
          <w:caps w:val="0"/>
          <w:color w:val="000000"/>
          <w:spacing w:val="0"/>
          <w:sz w:val="24"/>
          <w:szCs w:val="24"/>
          <w:shd w:val="clear" w:color="auto" w:fill="FFFFFF"/>
        </w:rPr>
        <w:t>学时</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9"/>
          <w:sz w:val="24"/>
          <w:szCs w:val="24"/>
          <w:shd w:val="clear" w:color="auto" w:fill="FFFFFF"/>
        </w:rPr>
        <w:t>内容提要</w:t>
      </w:r>
      <w:r>
        <w:rPr>
          <w:rFonts w:hint="eastAsia" w:ascii="宋体" w:hAnsi="宋体" w:eastAsia="宋体" w:cs="宋体"/>
          <w:b w:val="0"/>
          <w:i w:val="0"/>
          <w:caps w:val="0"/>
          <w:color w:val="000000"/>
          <w:spacing w:val="-9"/>
          <w:sz w:val="24"/>
          <w:szCs w:val="24"/>
          <w:shd w:val="clear" w:color="auto" w:fill="FFFFFF"/>
          <w:lang w:eastAsia="zh-CN"/>
        </w:rPr>
        <w:t>、</w:t>
      </w:r>
      <w:r>
        <w:rPr>
          <w:rFonts w:hint="eastAsia" w:ascii="宋体" w:hAnsi="宋体" w:eastAsia="宋体" w:cs="宋体"/>
          <w:b w:val="0"/>
          <w:i w:val="0"/>
          <w:caps w:val="0"/>
          <w:color w:val="000000"/>
          <w:spacing w:val="-9"/>
          <w:sz w:val="24"/>
          <w:szCs w:val="24"/>
          <w:shd w:val="clear" w:color="auto" w:fill="FFFFFF"/>
        </w:rPr>
        <w:t>实验类型</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9"/>
          <w:sz w:val="24"/>
          <w:szCs w:val="24"/>
          <w:shd w:val="clear" w:color="auto" w:fill="FFFFFF"/>
        </w:rPr>
        <w:t>（验证、演示、</w:t>
      </w:r>
      <w:r>
        <w:rPr>
          <w:rFonts w:hint="eastAsia" w:ascii="宋体" w:hAnsi="宋体" w:eastAsia="宋体" w:cs="宋体"/>
          <w:b w:val="0"/>
          <w:i w:val="0"/>
          <w:caps w:val="0"/>
          <w:color w:val="000000"/>
          <w:spacing w:val="-10"/>
          <w:sz w:val="24"/>
          <w:szCs w:val="24"/>
          <w:shd w:val="clear" w:color="auto" w:fill="FFFFFF"/>
        </w:rPr>
        <w:t>综合、设计）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6"/>
          <w:sz w:val="24"/>
          <w:szCs w:val="24"/>
        </w:rPr>
      </w:pPr>
      <w:r>
        <w:rPr>
          <w:rFonts w:hint="eastAsia" w:ascii="宋体" w:hAnsi="宋体" w:eastAsia="宋体" w:cs="宋体"/>
          <w:b w:val="0"/>
          <w:i w:val="0"/>
          <w:caps w:val="0"/>
          <w:color w:val="000000"/>
          <w:spacing w:val="0"/>
          <w:sz w:val="24"/>
          <w:szCs w:val="24"/>
          <w:shd w:val="clear" w:color="auto" w:fill="FFFFFF"/>
        </w:rPr>
        <w:t>1 </w:t>
      </w:r>
      <w:r>
        <w:rPr>
          <w:rFonts w:hint="eastAsia" w:ascii="宋体" w:hAnsi="宋体" w:eastAsia="宋体" w:cs="宋体"/>
          <w:b w:val="0"/>
          <w:i w:val="0"/>
          <w:caps w:val="0"/>
          <w:color w:val="000000"/>
          <w:spacing w:val="0"/>
          <w:sz w:val="24"/>
          <w:szCs w:val="24"/>
          <w:shd w:val="clear" w:color="auto" w:fill="FFFFFF"/>
          <w:lang w:eastAsia="zh-CN"/>
        </w:rPr>
        <w:t>、</w:t>
      </w:r>
      <w:r>
        <w:rPr>
          <w:rFonts w:hint="eastAsia" w:ascii="宋体" w:hAnsi="宋体" w:eastAsia="宋体" w:cs="宋体"/>
          <w:b w:val="0"/>
          <w:i w:val="0"/>
          <w:caps w:val="0"/>
          <w:color w:val="000000"/>
          <w:spacing w:val="-6"/>
          <w:sz w:val="24"/>
          <w:szCs w:val="24"/>
          <w:shd w:val="clear" w:color="auto" w:fill="FFFFFF"/>
        </w:rPr>
        <w:t>化工设备图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0"/>
          <w:sz w:val="24"/>
          <w:szCs w:val="24"/>
          <w:shd w:val="clear" w:color="auto" w:fill="FFFFFF"/>
        </w:rPr>
      </w:pPr>
      <w:r>
        <w:rPr>
          <w:rFonts w:hint="eastAsia" w:ascii="宋体" w:hAnsi="宋体" w:eastAsia="宋体" w:cs="宋体"/>
          <w:b w:val="0"/>
          <w:i w:val="0"/>
          <w:caps w:val="0"/>
          <w:color w:val="000000"/>
          <w:spacing w:val="-10"/>
          <w:sz w:val="24"/>
          <w:szCs w:val="24"/>
          <w:shd w:val="clear" w:color="auto" w:fill="FFFFFF"/>
        </w:rPr>
        <w:t>作一幅化工设备图，</w:t>
      </w:r>
      <w:r>
        <w:rPr>
          <w:rFonts w:hint="eastAsia" w:ascii="宋体" w:hAnsi="宋体" w:eastAsia="宋体" w:cs="宋体"/>
          <w:b w:val="0"/>
          <w:i w:val="0"/>
          <w:caps w:val="0"/>
          <w:color w:val="000000"/>
          <w:spacing w:val="0"/>
          <w:sz w:val="24"/>
          <w:szCs w:val="24"/>
          <w:shd w:val="clear" w:color="auto" w:fill="FFFFFF"/>
        </w:rPr>
        <w:t>594×</w:t>
      </w:r>
      <w:r>
        <w:rPr>
          <w:rFonts w:hint="eastAsia" w:ascii="宋体" w:hAnsi="宋体" w:eastAsia="宋体" w:cs="宋体"/>
          <w:b w:val="0"/>
          <w:i w:val="0"/>
          <w:caps w:val="0"/>
          <w:color w:val="000000"/>
          <w:spacing w:val="-10"/>
          <w:sz w:val="24"/>
          <w:szCs w:val="24"/>
          <w:shd w:val="clear" w:color="auto" w:fill="FFFFFF"/>
        </w:rPr>
        <w:t>841mm</w:t>
      </w:r>
      <w:r>
        <w:rPr>
          <w:rFonts w:hint="eastAsia" w:ascii="宋体" w:hAnsi="宋体" w:eastAsia="宋体" w:cs="宋体"/>
          <w:b w:val="0"/>
          <w:i w:val="0"/>
          <w:caps w:val="0"/>
          <w:color w:val="000000"/>
          <w:spacing w:val="0"/>
          <w:sz w:val="24"/>
          <w:szCs w:val="24"/>
          <w:shd w:val="clear" w:color="auto" w:fill="FFFFFF"/>
        </w:rPr>
        <w:t>图纸；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10"/>
          <w:sz w:val="24"/>
          <w:szCs w:val="24"/>
          <w:shd w:val="clear" w:color="auto" w:fill="FFFFFF"/>
        </w:rPr>
        <w:t>作一至两幅零件图，</w:t>
      </w:r>
      <w:r>
        <w:rPr>
          <w:rFonts w:hint="eastAsia" w:ascii="宋体" w:hAnsi="宋体" w:eastAsia="宋体" w:cs="宋体"/>
          <w:b w:val="0"/>
          <w:i w:val="0"/>
          <w:caps w:val="0"/>
          <w:color w:val="000000"/>
          <w:spacing w:val="0"/>
          <w:sz w:val="24"/>
          <w:szCs w:val="24"/>
          <w:shd w:val="clear" w:color="auto" w:fill="FFFFFF"/>
        </w:rPr>
        <w:t>594×</w:t>
      </w:r>
      <w:r>
        <w:rPr>
          <w:rFonts w:hint="eastAsia" w:ascii="宋体" w:hAnsi="宋体" w:eastAsia="宋体" w:cs="宋体"/>
          <w:b w:val="0"/>
          <w:i w:val="0"/>
          <w:caps w:val="0"/>
          <w:color w:val="000000"/>
          <w:spacing w:val="-10"/>
          <w:sz w:val="24"/>
          <w:szCs w:val="24"/>
          <w:shd w:val="clear" w:color="auto" w:fill="FFFFFF"/>
        </w:rPr>
        <w:t>420mm</w:t>
      </w:r>
      <w:r>
        <w:rPr>
          <w:rFonts w:hint="eastAsia" w:ascii="宋体" w:hAnsi="宋体" w:eastAsia="宋体" w:cs="宋体"/>
          <w:b w:val="0"/>
          <w:i w:val="0"/>
          <w:caps w:val="0"/>
          <w:color w:val="000000"/>
          <w:spacing w:val="0"/>
          <w:sz w:val="24"/>
          <w:szCs w:val="24"/>
          <w:shd w:val="clear" w:color="auto" w:fill="FFFFFF"/>
        </w:rPr>
        <w:t>图纸</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6"/>
          <w:sz w:val="24"/>
          <w:szCs w:val="24"/>
        </w:rPr>
      </w:pPr>
      <w:r>
        <w:rPr>
          <w:rFonts w:hint="eastAsia" w:ascii="宋体" w:hAnsi="宋体" w:eastAsia="宋体" w:cs="宋体"/>
          <w:b w:val="0"/>
          <w:i w:val="0"/>
          <w:caps w:val="0"/>
          <w:color w:val="000000"/>
          <w:spacing w:val="-6"/>
          <w:sz w:val="24"/>
          <w:szCs w:val="24"/>
          <w:shd w:val="clear" w:color="auto" w:fill="FFFFFF"/>
        </w:rPr>
        <w:t>制图大作业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i w:val="0"/>
          <w:caps w:val="0"/>
          <w:color w:val="000000"/>
          <w:spacing w:val="10"/>
          <w:sz w:val="24"/>
          <w:szCs w:val="24"/>
          <w:shd w:val="clear" w:color="auto" w:fill="FFFFFF"/>
        </w:rPr>
        <w:t>三、考核方式</w:t>
      </w:r>
      <w:r>
        <w:rPr>
          <w:rFonts w:hint="eastAsia" w:ascii="宋体" w:hAnsi="宋体" w:eastAsia="宋体" w:cs="宋体"/>
          <w:b w:val="0"/>
          <w:i w:val="0"/>
          <w:caps w:val="0"/>
          <w:color w:val="000000"/>
          <w:spacing w:val="0"/>
          <w:sz w:val="24"/>
          <w:szCs w:val="24"/>
          <w:shd w:val="clear" w:color="auto" w:fill="FFFFFF"/>
        </w:rPr>
        <w:t>满分</w:t>
      </w:r>
      <w:r>
        <w:rPr>
          <w:rFonts w:hint="eastAsia" w:ascii="宋体" w:hAnsi="宋体" w:eastAsia="宋体" w:cs="宋体"/>
          <w:b w:val="0"/>
          <w:i w:val="0"/>
          <w:caps w:val="0"/>
          <w:color w:val="000000"/>
          <w:spacing w:val="-13"/>
          <w:sz w:val="24"/>
          <w:szCs w:val="24"/>
          <w:shd w:val="clear" w:color="auto" w:fill="FFFFFF"/>
        </w:rPr>
        <w:t>100</w:t>
      </w:r>
      <w:r>
        <w:rPr>
          <w:rFonts w:hint="eastAsia" w:ascii="宋体" w:hAnsi="宋体" w:eastAsia="宋体" w:cs="宋体"/>
          <w:b w:val="0"/>
          <w:i w:val="0"/>
          <w:caps w:val="0"/>
          <w:color w:val="000000"/>
          <w:spacing w:val="-14"/>
          <w:sz w:val="24"/>
          <w:szCs w:val="24"/>
          <w:shd w:val="clear" w:color="auto" w:fill="FFFFFF"/>
        </w:rPr>
        <w:t>分。其中平时成绩</w:t>
      </w:r>
      <w:r>
        <w:rPr>
          <w:rFonts w:hint="eastAsia" w:ascii="宋体" w:hAnsi="宋体" w:eastAsia="宋体" w:cs="宋体"/>
          <w:b w:val="0"/>
          <w:i w:val="0"/>
          <w:caps w:val="0"/>
          <w:color w:val="000000"/>
          <w:spacing w:val="0"/>
          <w:sz w:val="24"/>
          <w:szCs w:val="24"/>
          <w:shd w:val="clear" w:color="auto" w:fill="FFFFFF"/>
        </w:rPr>
        <w:t>20%</w:t>
      </w:r>
      <w:r>
        <w:rPr>
          <w:rFonts w:hint="eastAsia" w:ascii="宋体" w:hAnsi="宋体" w:eastAsia="宋体" w:cs="宋体"/>
          <w:b w:val="0"/>
          <w:i w:val="0"/>
          <w:caps w:val="0"/>
          <w:color w:val="000000"/>
          <w:spacing w:val="-10"/>
          <w:sz w:val="24"/>
          <w:szCs w:val="24"/>
          <w:shd w:val="clear" w:color="auto" w:fill="FFFFFF"/>
        </w:rPr>
        <w:t>；大作业成绩</w:t>
      </w:r>
      <w:r>
        <w:rPr>
          <w:rFonts w:hint="eastAsia" w:ascii="宋体" w:hAnsi="宋体" w:eastAsia="宋体" w:cs="宋体"/>
          <w:b w:val="0"/>
          <w:i w:val="0"/>
          <w:caps w:val="0"/>
          <w:color w:val="000000"/>
          <w:spacing w:val="0"/>
          <w:sz w:val="24"/>
          <w:szCs w:val="24"/>
          <w:shd w:val="clear" w:color="auto" w:fill="FFFFFF"/>
        </w:rPr>
        <w:t>20%</w:t>
      </w:r>
      <w:r>
        <w:rPr>
          <w:rFonts w:hint="eastAsia" w:ascii="宋体" w:hAnsi="宋体" w:eastAsia="宋体" w:cs="宋体"/>
          <w:b w:val="0"/>
          <w:i w:val="0"/>
          <w:caps w:val="0"/>
          <w:color w:val="000000"/>
          <w:spacing w:val="-13"/>
          <w:sz w:val="24"/>
          <w:szCs w:val="24"/>
          <w:shd w:val="clear" w:color="auto" w:fill="FFFFFF"/>
        </w:rPr>
        <w:t>；期末成绩</w:t>
      </w:r>
      <w:r>
        <w:rPr>
          <w:rFonts w:hint="eastAsia" w:ascii="宋体" w:hAnsi="宋体" w:eastAsia="宋体" w:cs="宋体"/>
          <w:b w:val="0"/>
          <w:i w:val="0"/>
          <w:caps w:val="0"/>
          <w:color w:val="000000"/>
          <w:spacing w:val="0"/>
          <w:sz w:val="24"/>
          <w:szCs w:val="24"/>
          <w:shd w:val="clear" w:color="auto" w:fill="FFFFFF"/>
        </w:rPr>
        <w:t>60%。</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color w:val="000000"/>
          <w:spacing w:val="10"/>
          <w:sz w:val="24"/>
          <w:szCs w:val="24"/>
        </w:rPr>
      </w:pPr>
      <w:r>
        <w:rPr>
          <w:rFonts w:hint="eastAsia" w:ascii="宋体" w:hAnsi="宋体" w:eastAsia="宋体" w:cs="宋体"/>
          <w:b/>
          <w:i w:val="0"/>
          <w:caps w:val="0"/>
          <w:color w:val="000000"/>
          <w:spacing w:val="10"/>
          <w:sz w:val="24"/>
          <w:szCs w:val="24"/>
          <w:shd w:val="clear" w:color="auto" w:fill="FFFFFF"/>
        </w:rPr>
        <w:t>四、主要教学参考书目和资料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10"/>
          <w:sz w:val="24"/>
          <w:szCs w:val="24"/>
          <w:shd w:val="clear" w:color="auto" w:fill="FFFFFF"/>
        </w:rPr>
        <w:t>《化工制图》</w:t>
      </w:r>
      <w:r>
        <w:rPr>
          <w:rFonts w:hint="eastAsia" w:ascii="宋体" w:hAnsi="宋体" w:eastAsia="宋体" w:cs="宋体"/>
          <w:b w:val="0"/>
          <w:i w:val="0"/>
          <w:caps w:val="0"/>
          <w:color w:val="000000"/>
          <w:spacing w:val="-13"/>
          <w:sz w:val="24"/>
          <w:szCs w:val="24"/>
          <w:shd w:val="clear" w:color="auto" w:fill="FFFFFF"/>
        </w:rPr>
        <w:t>、孙玉泉主编、中国海洋大学出版社、</w:t>
      </w:r>
      <w:r>
        <w:rPr>
          <w:rFonts w:hint="eastAsia" w:ascii="宋体" w:hAnsi="宋体" w:eastAsia="宋体" w:cs="宋体"/>
          <w:b w:val="0"/>
          <w:i w:val="0"/>
          <w:caps w:val="0"/>
          <w:color w:val="000000"/>
          <w:spacing w:val="-9"/>
          <w:sz w:val="24"/>
          <w:szCs w:val="24"/>
          <w:shd w:val="clear" w:color="auto" w:fill="FFFFFF"/>
        </w:rPr>
        <w:t>2010. </w:t>
      </w:r>
      <w:r>
        <w:rPr>
          <w:rFonts w:hint="eastAsia" w:ascii="宋体" w:hAnsi="宋体" w:eastAsia="宋体" w:cs="宋体"/>
          <w:b w:val="0"/>
          <w:i w:val="0"/>
          <w:caps w:val="0"/>
          <w:color w:val="000000"/>
          <w:spacing w:val="0"/>
          <w:sz w:val="24"/>
          <w:szCs w:val="24"/>
          <w:shd w:val="clear" w:color="auto" w:fill="FFFFFF"/>
        </w:rPr>
        <w:t>2.</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12"/>
          <w:sz w:val="24"/>
          <w:szCs w:val="24"/>
          <w:shd w:val="clear" w:color="auto" w:fill="FFFFFF"/>
        </w:rPr>
        <w:t>《化工制图（第一版）</w:t>
      </w:r>
      <w:r>
        <w:rPr>
          <w:rFonts w:hint="eastAsia" w:ascii="宋体" w:hAnsi="宋体" w:eastAsia="宋体" w:cs="宋体"/>
          <w:b w:val="0"/>
          <w:i w:val="0"/>
          <w:caps w:val="0"/>
          <w:color w:val="000000"/>
          <w:spacing w:val="0"/>
          <w:sz w:val="24"/>
          <w:szCs w:val="24"/>
          <w:shd w:val="clear" w:color="auto" w:fill="FFFFFF"/>
        </w:rPr>
        <w:t>》</w:t>
      </w:r>
      <w:r>
        <w:rPr>
          <w:rFonts w:hint="eastAsia" w:ascii="宋体" w:hAnsi="宋体" w:eastAsia="宋体" w:cs="宋体"/>
          <w:b w:val="0"/>
          <w:i w:val="0"/>
          <w:caps w:val="0"/>
          <w:color w:val="000000"/>
          <w:spacing w:val="-11"/>
          <w:sz w:val="24"/>
          <w:szCs w:val="24"/>
          <w:shd w:val="clear" w:color="auto" w:fill="FFFFFF"/>
        </w:rPr>
        <w:t>、郑晓梅主编、化学工业出版社、</w:t>
      </w:r>
      <w:r>
        <w:rPr>
          <w:rFonts w:hint="eastAsia" w:ascii="宋体" w:hAnsi="宋体" w:eastAsia="宋体" w:cs="宋体"/>
          <w:b w:val="0"/>
          <w:i w:val="0"/>
          <w:caps w:val="0"/>
          <w:color w:val="000000"/>
          <w:spacing w:val="-5"/>
          <w:sz w:val="24"/>
          <w:szCs w:val="24"/>
          <w:shd w:val="clear" w:color="auto" w:fill="FFFFFF"/>
        </w:rPr>
        <w:t>2002. </w:t>
      </w:r>
      <w:r>
        <w:rPr>
          <w:rFonts w:hint="eastAsia" w:ascii="宋体" w:hAnsi="宋体" w:eastAsia="宋体" w:cs="宋体"/>
          <w:b w:val="0"/>
          <w:i w:val="0"/>
          <w:caps w:val="0"/>
          <w:color w:val="000000"/>
          <w:spacing w:val="0"/>
          <w:sz w:val="24"/>
          <w:szCs w:val="24"/>
          <w:shd w:val="clear" w:color="auto" w:fill="FFFFFF"/>
        </w:rPr>
        <w:t>3.</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color w:val="000000"/>
          <w:spacing w:val="18"/>
          <w:sz w:val="24"/>
          <w:szCs w:val="24"/>
        </w:rPr>
      </w:pPr>
      <w:r>
        <w:rPr>
          <w:rFonts w:hint="eastAsia" w:ascii="宋体" w:hAnsi="宋体" w:eastAsia="宋体" w:cs="宋体"/>
          <w:b/>
          <w:i w:val="0"/>
          <w:caps w:val="0"/>
          <w:color w:val="000000"/>
          <w:spacing w:val="18"/>
          <w:sz w:val="24"/>
          <w:szCs w:val="24"/>
          <w:shd w:val="clear" w:color="auto" w:fill="FFFFFF"/>
        </w:rPr>
        <w:t>五、说明</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pacing w:val="-10"/>
          <w:sz w:val="24"/>
          <w:szCs w:val="24"/>
        </w:rPr>
      </w:pPr>
      <w:r>
        <w:rPr>
          <w:rFonts w:hint="eastAsia" w:ascii="宋体" w:hAnsi="宋体" w:eastAsia="宋体" w:cs="宋体"/>
          <w:b w:val="0"/>
          <w:i w:val="0"/>
          <w:caps w:val="0"/>
          <w:color w:val="000000"/>
          <w:spacing w:val="0"/>
          <w:sz w:val="24"/>
          <w:szCs w:val="24"/>
          <w:shd w:val="clear" w:color="auto" w:fill="FFFFFF"/>
        </w:rPr>
        <w:t>（一）</w:t>
      </w:r>
      <w:r>
        <w:rPr>
          <w:rFonts w:hint="eastAsia" w:ascii="宋体" w:hAnsi="宋体" w:eastAsia="宋体" w:cs="宋体"/>
          <w:b w:val="0"/>
          <w:i w:val="0"/>
          <w:caps w:val="0"/>
          <w:color w:val="000000"/>
          <w:spacing w:val="-9"/>
          <w:sz w:val="24"/>
          <w:szCs w:val="24"/>
          <w:shd w:val="clear" w:color="auto" w:fill="FFFFFF"/>
        </w:rPr>
        <w:t>本大纲是根据大专的应用化学专业指导性教学计划要求而制的，对招收高中毕业</w:t>
      </w:r>
      <w:r>
        <w:rPr>
          <w:rFonts w:hint="eastAsia" w:ascii="宋体" w:hAnsi="宋体" w:eastAsia="宋体" w:cs="宋体"/>
          <w:b w:val="0"/>
          <w:i w:val="0"/>
          <w:caps w:val="0"/>
          <w:color w:val="000000"/>
          <w:spacing w:val="-10"/>
          <w:sz w:val="24"/>
          <w:szCs w:val="24"/>
          <w:shd w:val="clear" w:color="auto" w:fill="FFFFFF"/>
        </w:rPr>
        <w:t>生两年制的同专业可参照执行。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color w:val="000000"/>
          <w:sz w:val="24"/>
          <w:szCs w:val="24"/>
        </w:rPr>
      </w:pPr>
      <w:r>
        <w:rPr>
          <w:rFonts w:hint="eastAsia" w:ascii="宋体" w:hAnsi="宋体" w:eastAsia="宋体" w:cs="宋体"/>
          <w:b w:val="0"/>
          <w:i w:val="0"/>
          <w:caps w:val="0"/>
          <w:color w:val="000000"/>
          <w:spacing w:val="0"/>
          <w:sz w:val="24"/>
          <w:szCs w:val="24"/>
          <w:shd w:val="clear" w:color="auto" w:fill="FFFFFF"/>
        </w:rPr>
        <w:t>（二）</w:t>
      </w:r>
      <w:r>
        <w:rPr>
          <w:rFonts w:hint="eastAsia" w:ascii="宋体" w:hAnsi="宋体" w:eastAsia="宋体" w:cs="宋体"/>
          <w:b w:val="0"/>
          <w:i w:val="0"/>
          <w:caps w:val="0"/>
          <w:color w:val="000000"/>
          <w:spacing w:val="0"/>
          <w:sz w:val="24"/>
          <w:szCs w:val="24"/>
          <w:shd w:val="clear" w:color="auto" w:fill="FFFFFF"/>
          <w:lang w:val="en-US" w:eastAsia="zh-CN"/>
        </w:rPr>
        <w:t xml:space="preserve"> </w:t>
      </w:r>
      <w:r>
        <w:rPr>
          <w:rFonts w:hint="eastAsia" w:ascii="宋体" w:hAnsi="宋体" w:eastAsia="宋体" w:cs="宋体"/>
          <w:b w:val="0"/>
          <w:i w:val="0"/>
          <w:caps w:val="0"/>
          <w:color w:val="000000"/>
          <w:spacing w:val="-8"/>
          <w:sz w:val="24"/>
          <w:szCs w:val="24"/>
          <w:shd w:val="clear" w:color="auto" w:fill="FFFFFF"/>
        </w:rPr>
        <w:t>按照教学计划的要求，应用化工技术专业化工制图课的总学时为</w:t>
      </w:r>
      <w:r>
        <w:rPr>
          <w:rFonts w:hint="eastAsia" w:ascii="宋体" w:hAnsi="宋体" w:eastAsia="宋体" w:cs="宋体"/>
          <w:b w:val="0"/>
          <w:i w:val="0"/>
          <w:caps w:val="0"/>
          <w:color w:val="000000"/>
          <w:spacing w:val="0"/>
          <w:sz w:val="24"/>
          <w:szCs w:val="24"/>
          <w:shd w:val="clear" w:color="auto" w:fill="FFFFFF"/>
        </w:rPr>
        <w:t>72</w:t>
      </w:r>
      <w:r>
        <w:rPr>
          <w:rFonts w:hint="eastAsia" w:ascii="宋体" w:hAnsi="宋体" w:eastAsia="宋体" w:cs="宋体"/>
          <w:b w:val="0"/>
          <w:i w:val="0"/>
          <w:caps w:val="0"/>
          <w:color w:val="000000"/>
          <w:spacing w:val="-9"/>
          <w:sz w:val="24"/>
          <w:szCs w:val="24"/>
          <w:shd w:val="clear" w:color="auto" w:fill="FFFFFF"/>
        </w:rPr>
        <w:t>学时。为了加强</w:t>
      </w:r>
      <w:r>
        <w:rPr>
          <w:rFonts w:hint="eastAsia" w:ascii="宋体" w:hAnsi="宋体" w:eastAsia="宋体" w:cs="宋体"/>
          <w:b w:val="0"/>
          <w:i w:val="0"/>
          <w:caps w:val="0"/>
          <w:color w:val="000000"/>
          <w:spacing w:val="-12"/>
          <w:sz w:val="24"/>
          <w:szCs w:val="24"/>
          <w:shd w:val="clear" w:color="auto" w:fill="FFFFFF"/>
        </w:rPr>
        <w:t>实践环节，课内讲、练比为</w:t>
      </w:r>
      <w:r>
        <w:rPr>
          <w:rFonts w:hint="eastAsia" w:ascii="宋体" w:hAnsi="宋体" w:eastAsia="宋体" w:cs="宋体"/>
          <w:b w:val="0"/>
          <w:i w:val="0"/>
          <w:caps w:val="0"/>
          <w:color w:val="000000"/>
          <w:spacing w:val="0"/>
          <w:sz w:val="24"/>
          <w:szCs w:val="24"/>
          <w:shd w:val="clear" w:color="auto" w:fill="FFFFFF"/>
        </w:rPr>
        <w:t>1：</w:t>
      </w:r>
      <w:r>
        <w:rPr>
          <w:rFonts w:hint="eastAsia" w:ascii="宋体" w:hAnsi="宋体" w:eastAsia="宋体" w:cs="宋体"/>
          <w:b w:val="0"/>
          <w:i w:val="0"/>
          <w:caps w:val="0"/>
          <w:color w:val="000000"/>
          <w:spacing w:val="-13"/>
          <w:sz w:val="24"/>
          <w:szCs w:val="24"/>
          <w:shd w:val="clear" w:color="auto" w:fill="FFFFFF"/>
        </w:rPr>
        <w:t>0.5</w:t>
      </w:r>
      <w:r>
        <w:rPr>
          <w:rFonts w:hint="eastAsia" w:ascii="宋体" w:hAnsi="宋体" w:eastAsia="宋体" w:cs="宋体"/>
          <w:b w:val="0"/>
          <w:i w:val="0"/>
          <w:caps w:val="0"/>
          <w:color w:val="000000"/>
          <w:spacing w:val="0"/>
          <w:sz w:val="24"/>
          <w:szCs w:val="24"/>
          <w:shd w:val="clear" w:color="auto" w:fill="FFFFFF"/>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6" w:right="76"/>
        <w:rPr>
          <w:rFonts w:hint="eastAsia" w:ascii="宋体" w:hAnsi="宋体" w:eastAsia="宋体" w:cs="宋体"/>
          <w:b w:val="0"/>
          <w:i w:val="0"/>
          <w:caps w:val="0"/>
          <w:color w:val="000000"/>
          <w:spacing w:val="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（三）</w:t>
      </w:r>
      <w:r>
        <w:rPr>
          <w:rFonts w:hint="eastAsia" w:ascii="宋体" w:hAnsi="宋体" w:eastAsia="宋体" w:cs="宋体"/>
          <w:b w:val="0"/>
          <w:i w:val="0"/>
          <w:caps w:val="0"/>
          <w:color w:val="000000"/>
          <w:spacing w:val="-9"/>
          <w:sz w:val="24"/>
          <w:szCs w:val="24"/>
          <w:shd w:val="clear" w:color="auto" w:fill="FFFFFF"/>
        </w:rPr>
        <w:t>本课程实践性很强，教学方式应坚持课堂讲授和练习并重原则，注重学生实践能力</w:t>
      </w:r>
      <w:r>
        <w:rPr>
          <w:rFonts w:hint="eastAsia" w:ascii="宋体" w:hAnsi="宋体" w:eastAsia="宋体" w:cs="宋体"/>
          <w:b w:val="0"/>
          <w:i w:val="0"/>
          <w:caps w:val="0"/>
          <w:color w:val="000000"/>
          <w:spacing w:val="-12"/>
          <w:sz w:val="24"/>
          <w:szCs w:val="24"/>
          <w:shd w:val="clear" w:color="auto" w:fill="FFFFFF"/>
        </w:rPr>
        <w:t>的培养。为了提高授课效果，教学中应遵循空间思维的认识规律，充分应用挂图、幻灯片、</w:t>
      </w:r>
      <w:r>
        <w:rPr>
          <w:rFonts w:hint="eastAsia" w:ascii="宋体" w:hAnsi="宋体" w:eastAsia="宋体" w:cs="宋体"/>
          <w:b w:val="0"/>
          <w:i w:val="0"/>
          <w:caps w:val="0"/>
          <w:color w:val="000000"/>
          <w:spacing w:val="0"/>
          <w:sz w:val="24"/>
          <w:szCs w:val="24"/>
          <w:shd w:val="clear" w:color="auto" w:fill="FFFFFF"/>
        </w:rPr>
        <w:t>录像、</w:t>
      </w:r>
      <w:r>
        <w:rPr>
          <w:rFonts w:hint="eastAsia" w:ascii="宋体" w:hAnsi="宋体" w:eastAsia="宋体" w:cs="宋体"/>
          <w:b w:val="0"/>
          <w:i w:val="0"/>
          <w:caps w:val="0"/>
          <w:color w:val="000000"/>
          <w:spacing w:val="-12"/>
          <w:sz w:val="24"/>
          <w:szCs w:val="24"/>
          <w:shd w:val="clear" w:color="auto" w:fill="FFFFFF"/>
        </w:rPr>
        <w:t>模型等直观教学手段。教师在传授知识的同时应注重学生的智力开发和思维能力的培养，使学生在教师的指导下获取知识并提高分析问题、解决问题的能力。</w:t>
      </w: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p>
    <w:p>
      <w:pPr>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《传质与分离技术》课程标准</w:t>
      </w:r>
    </w:p>
    <w:p>
      <w:pPr>
        <w:spacing w:line="360" w:lineRule="auto"/>
        <w:rPr>
          <w:rFonts w:hint="eastAsia" w:ascii="宋体" w:hAnsi="宋体" w:eastAsia="宋体" w:cs="宋体"/>
          <w:sz w:val="24"/>
          <w:szCs w:val="24"/>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p>
    <w:p>
      <w:pPr>
        <w:spacing w:line="360" w:lineRule="auto"/>
        <w:rPr>
          <w:rFonts w:hint="eastAsia" w:ascii="宋体" w:hAnsi="宋体" w:eastAsia="宋体" w:cs="宋体"/>
          <w:sz w:val="24"/>
          <w:szCs w:val="24"/>
          <w:lang w:val="en-US"/>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sz w:val="24"/>
          <w:szCs w:val="24"/>
          <w:lang w:val="en-US" w:eastAsia="zh-CN"/>
        </w:rPr>
        <w:t>传质与分离技术</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102</w:t>
      </w:r>
    </w:p>
    <w:p>
      <w:pPr>
        <w:spacing w:line="312" w:lineRule="auto"/>
        <w:rPr>
          <w:rFonts w:hint="eastAsia" w:ascii="宋体" w:hAnsi="宋体" w:eastAsia="宋体" w:cs="宋体"/>
          <w:b/>
          <w:sz w:val="24"/>
          <w:szCs w:val="24"/>
        </w:rPr>
      </w:pPr>
    </w:p>
    <w:p>
      <w:pPr>
        <w:spacing w:line="312" w:lineRule="auto"/>
        <w:rPr>
          <w:rFonts w:hint="eastAsia" w:ascii="宋体" w:hAnsi="宋体" w:eastAsia="宋体" w:cs="宋体"/>
          <w:b/>
          <w:sz w:val="24"/>
          <w:szCs w:val="24"/>
        </w:rPr>
      </w:pPr>
      <w:r>
        <w:rPr>
          <w:rFonts w:hint="eastAsia" w:ascii="宋体" w:hAnsi="宋体" w:eastAsia="宋体" w:cs="宋体"/>
          <w:b/>
          <w:sz w:val="24"/>
          <w:szCs w:val="24"/>
        </w:rPr>
        <w:t>一、课程性质和任务</w:t>
      </w:r>
    </w:p>
    <w:p>
      <w:pPr>
        <w:spacing w:line="312" w:lineRule="auto"/>
        <w:ind w:firstLine="435"/>
        <w:rPr>
          <w:rFonts w:hint="eastAsia" w:ascii="宋体" w:hAnsi="宋体" w:eastAsia="宋体" w:cs="宋体"/>
          <w:kern w:val="0"/>
          <w:sz w:val="24"/>
          <w:szCs w:val="24"/>
        </w:rPr>
      </w:pPr>
      <w:r>
        <w:rPr>
          <w:rFonts w:hint="eastAsia" w:ascii="宋体" w:hAnsi="宋体" w:eastAsia="宋体" w:cs="宋体"/>
          <w:sz w:val="24"/>
          <w:szCs w:val="24"/>
        </w:rPr>
        <w:t>在整个课程体系中，与它密切相关的先行课程为《流体输送技术》、《化工传热技术》、《</w:t>
      </w:r>
      <w:r>
        <w:rPr>
          <w:rFonts w:hint="eastAsia" w:ascii="宋体" w:hAnsi="宋体" w:eastAsia="宋体" w:cs="宋体"/>
          <w:kern w:val="0"/>
          <w:sz w:val="24"/>
          <w:szCs w:val="24"/>
        </w:rPr>
        <w:t>化工仪表操作技术》，它所服务的后续课程为《</w:t>
      </w:r>
      <w:r>
        <w:rPr>
          <w:rFonts w:hint="eastAsia" w:ascii="宋体" w:hAnsi="宋体" w:eastAsia="宋体" w:cs="宋体"/>
          <w:sz w:val="24"/>
          <w:szCs w:val="24"/>
        </w:rPr>
        <w:t>化学反应操作技术》、《</w:t>
      </w:r>
      <w:r>
        <w:rPr>
          <w:rFonts w:hint="eastAsia" w:ascii="宋体" w:hAnsi="宋体" w:eastAsia="宋体" w:cs="宋体"/>
          <w:kern w:val="0"/>
          <w:sz w:val="24"/>
          <w:szCs w:val="24"/>
        </w:rPr>
        <w:t>化工生产技术》、《化工工艺概论》等课程。在课程体系中起到承上启下的作用。同时化工分离操作技能是化工操作员职业生涯的第二发展阶段即化工工艺操作工段长的职业基本技能，所以《传质与分离技术》也是培养从化工操作工向工段长转变所必备技能的重要课程。</w:t>
      </w:r>
    </w:p>
    <w:p>
      <w:pPr>
        <w:spacing w:line="312" w:lineRule="auto"/>
        <w:ind w:firstLine="435"/>
        <w:rPr>
          <w:rFonts w:hint="eastAsia" w:ascii="宋体" w:hAnsi="宋体" w:eastAsia="宋体" w:cs="宋体"/>
          <w:kern w:val="0"/>
          <w:sz w:val="24"/>
          <w:szCs w:val="24"/>
        </w:rPr>
      </w:pPr>
      <w:r>
        <w:rPr>
          <w:rFonts w:hint="eastAsia" w:ascii="宋体" w:hAnsi="宋体" w:eastAsia="宋体" w:cs="宋体"/>
          <w:kern w:val="0"/>
          <w:sz w:val="24"/>
          <w:szCs w:val="24"/>
        </w:rPr>
        <w:t>《传质与分离技术与操作》是应用化工技术专业的核心课程，又是主干课程。属于“教学做一体化”课程,为考试课，计划学时80学时。</w:t>
      </w:r>
    </w:p>
    <w:p>
      <w:pPr>
        <w:spacing w:line="312" w:lineRule="auto"/>
        <w:ind w:firstLine="435"/>
        <w:rPr>
          <w:rFonts w:hint="eastAsia" w:ascii="宋体" w:hAnsi="宋体" w:eastAsia="宋体" w:cs="宋体"/>
          <w:sz w:val="24"/>
          <w:szCs w:val="24"/>
        </w:rPr>
      </w:pPr>
      <w:r>
        <w:rPr>
          <w:rFonts w:hint="eastAsia" w:ascii="宋体" w:hAnsi="宋体" w:eastAsia="宋体" w:cs="宋体"/>
          <w:sz w:val="24"/>
          <w:szCs w:val="24"/>
        </w:rPr>
        <w:t>《传质与分离技术》注重以工程观点揭示传质与分离过程的本质及其变化规律。把传质过程原理、工程实例、操作规程融会贯通，更强调的理论性和实践性的有机结合。在教学内容上以“理论够用为度”为原则，以典型化工生产过程位载体，以化工工艺试验工、化工总控工、蒸馏工、吸收工、干燥工等国家职业标准为依据，突出传质操作规程和操作技能的训练，如操作参数的选择；设备的选择；故障排除和通用操作规程。课程将理论教学和实训教学相互穿插，有机结合，实施“教学做一体化”的教学模式。在实训中又将认识实训、计算机仿真模拟实训、现场操作实训和课程设计实训，按照学生的认知规律进行重组和排列，让学生掌握传质与分离技术的基本知识和技能，并通过仿真模拟、现场操作等系统训练，使学生受到科学态度、创新精神的熏陶。</w:t>
      </w:r>
    </w:p>
    <w:p>
      <w:pPr>
        <w:spacing w:line="312" w:lineRule="auto"/>
        <w:ind w:firstLine="435"/>
        <w:rPr>
          <w:rFonts w:hint="eastAsia" w:ascii="宋体" w:hAnsi="宋体" w:eastAsia="宋体" w:cs="宋体"/>
          <w:sz w:val="24"/>
          <w:szCs w:val="24"/>
        </w:rPr>
      </w:pPr>
      <w:r>
        <w:rPr>
          <w:rFonts w:hint="eastAsia" w:ascii="宋体" w:hAnsi="宋体" w:eastAsia="宋体" w:cs="宋体"/>
          <w:sz w:val="24"/>
          <w:szCs w:val="24"/>
        </w:rPr>
        <w:t>通过该课程各项实践技能的训练，使学生经历基本的工程技术工作过程，学会使用相关先进技术工具从事生产实践、形成尊重科学、实事求是、与时俱进、服务未来的科学态度。充分体现高职教育人才培养模式的基本特征，吸收专业发展和教学改革的新成果，坚持以学生为主体，加强实践教学，突出学生实践能力、创新能力的培养和综合素质的提高。也使学生更加关心相关技术的发展应用动态，关注其给生活和生产带来的进步和问题，树立正确的科学观。以培养具有创新精神、创新能力、创业能力和实践能力，具有较强的社会适应能力和竞争能力的高技能人才。</w:t>
      </w:r>
    </w:p>
    <w:p>
      <w:pPr>
        <w:spacing w:line="312" w:lineRule="auto"/>
        <w:rPr>
          <w:rFonts w:hint="eastAsia" w:ascii="宋体" w:hAnsi="宋体" w:eastAsia="宋体" w:cs="宋体"/>
          <w:b/>
          <w:sz w:val="24"/>
          <w:szCs w:val="24"/>
        </w:rPr>
      </w:pPr>
      <w:r>
        <w:rPr>
          <w:rFonts w:hint="eastAsia" w:ascii="宋体" w:hAnsi="宋体" w:eastAsia="宋体" w:cs="宋体"/>
          <w:b/>
          <w:sz w:val="24"/>
          <w:szCs w:val="24"/>
        </w:rPr>
        <w:t>二、课程目标</w:t>
      </w:r>
    </w:p>
    <w:p>
      <w:pPr>
        <w:spacing w:line="312"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《传质与分离技术》课程在于通过传质与分离设备的理论、应用和仪表控制方法、产品质量控制系统的构成和传质过程基本计算的学习，让学生成为一名蒸馏、吸收、干燥等传质分离技术和应用方面的专业人才。</w:t>
      </w:r>
    </w:p>
    <w:p>
      <w:pPr>
        <w:spacing w:line="312"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本课程的总体目标是使学生在学习传质与分离技术的过程中培养学生独立思考、协同合作、科学严谨的工作态度，培养学生关注相关领域发展动态，紧跟技术发展前沿，树立创新意识，培养创新精神。</w:t>
      </w:r>
    </w:p>
    <w:p>
      <w:pPr>
        <w:spacing w:line="312" w:lineRule="auto"/>
        <w:ind w:firstLine="480"/>
        <w:rPr>
          <w:rFonts w:hint="eastAsia" w:ascii="宋体" w:hAnsi="宋体" w:eastAsia="宋体" w:cs="宋体"/>
          <w:b/>
          <w:kern w:val="0"/>
          <w:sz w:val="24"/>
          <w:szCs w:val="24"/>
        </w:rPr>
      </w:pPr>
      <w:r>
        <w:rPr>
          <w:rFonts w:hint="eastAsia" w:ascii="宋体" w:hAnsi="宋体" w:eastAsia="宋体" w:cs="宋体"/>
          <w:b/>
          <w:kern w:val="0"/>
          <w:sz w:val="24"/>
          <w:szCs w:val="24"/>
        </w:rPr>
        <w:t>1、职业知识</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了解蒸馏、吸收、干燥等传质分离技术发展的历史和现状，认识到它与其他领域学科发展的关系。掌握基本的传质与分离原理和方法，使学生对蒸馏塔、吸收塔、干燥器等传质设备的工作过程、用途、结构、和主要技术性能等有比较系统地熟悉，掌握传质设备的使用、维修和检修的一般知识，掌握安全防护和清洁生产等方面的基本知识。积极探索传质与分离的新方法和有关新技术。使学生形成对传质与分离技术的完整框架概念。</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2、职业技能</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培养学生运用所学知识分析问题、解决问题的技能。通过实践教学环节，培养学生化工生产中传质与分离过程的生产准备技能（工艺文件的准备、传质设备的检查、生产物料及动力准备）、传质与分离操作技能（设备开停车操作、设备运行操作、基本工艺计算）、设备保养与维护技能（设备保养操作、设备维护操作）、事故判断与处理技能（传质分离事故判断、传质与分离事故处理操作）。同时培养学生初步具备化工安全防护和清洁生产的能力。</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3、过程与方法</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①通过精心编写教材和教师的教学指导，使学生掌握必要的基本知识，并且有一定的查阅中英文图书资料进行自学、分析问题和解决问题的能力。</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②结合现场设备讲解，使学生了解设备的发展、用途、结构功能等知识。</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③现场分组进行传质分离设备的拆装、试运行和事故处理等实际技能的训练和讨论，同时培养学生团队意识和协同合作的精神。</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④制作多媒体课件，利用化工仿真模拟软件，使学生通过老师的引导，学会设备的开停车、正常运行等基本操作。</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⑤具体教学设计过程：</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认识实训</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理论（原理、安全防护）</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计算机仿真模拟实训</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现场设备拆装、维护、操作实训</w:t>
      </w:r>
    </w:p>
    <w:p>
      <w:pPr>
        <w:framePr w:hSpace="180" w:wrap="around" w:vAnchor="text" w:hAnchor="margin" w:xAlign="center" w:y="118"/>
        <w:tabs>
          <w:tab w:val="left" w:pos="450"/>
          <w:tab w:val="center" w:pos="4153"/>
          <w:tab w:val="left" w:pos="7020"/>
        </w:tabs>
        <w:spacing w:line="312"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312" w:lineRule="auto"/>
        <w:ind w:firstLine="480"/>
        <w:jc w:val="center"/>
        <w:rPr>
          <w:rFonts w:hint="eastAsia" w:ascii="宋体" w:hAnsi="宋体" w:eastAsia="宋体" w:cs="宋体"/>
          <w:sz w:val="24"/>
          <w:szCs w:val="24"/>
        </w:rPr>
      </w:pPr>
      <w:r>
        <w:rPr>
          <w:rFonts w:hint="eastAsia" w:ascii="宋体" w:hAnsi="宋体" w:eastAsia="宋体" w:cs="宋体"/>
          <w:sz w:val="24"/>
          <w:szCs w:val="24"/>
        </w:rPr>
        <w:t>理论（操作问题解惑、清洁生产）</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4、职业素质</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①注重职业道德的培养</w:t>
      </w:r>
    </w:p>
    <w:p>
      <w:pPr>
        <w:tabs>
          <w:tab w:val="left" w:pos="450"/>
          <w:tab w:val="center" w:pos="4153"/>
          <w:tab w:val="left" w:pos="7020"/>
        </w:tabs>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爱岗敬业，忠于职守。按章操作，确保安全。认真负责，诚实守信。团结协作，相互尊重。节约成本，降耗增效。精益求精，一丝不苟。遵守规章，重视安全。吃苦耐劳、激情创业。节约成本，降耗增效。保护环境，文明生产。不断学习，努力创新。</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②有较强的求知欲，乐于、善于使用所学技术方法解决日常事务、社会交流、专业技术方面的问题。</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③具有实事求是、尊重自然规律的科学态度，不迷信权威和教条，乐于通过亲历实践，检验、判断各种专业理论和技术问题以及社会现实问题。</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④在专业工作中，认识到交流与合作的重要性，有将自己的见解公开并与他人交流的愿望，有与他人合作的团队精神，敢于提出与别人不同的见解，也勇于放弃或修正自己的错误观点。</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⑤能认识科学及其相关技术对于社会发展、自然环境及人类生活的影响，有可持续发展的意识，能在个人能力所及的范围对社会的可持续发展有所贡献。</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⑥在专业学科工作中，既要有市场经济观念，也要有将科学服务于人类的意识，有理想、有抱负、热爱祖国，有振兴中华的使命感和责任感。</w:t>
      </w:r>
    </w:p>
    <w:p>
      <w:pPr>
        <w:spacing w:line="312" w:lineRule="auto"/>
        <w:rPr>
          <w:rFonts w:hint="eastAsia" w:ascii="宋体" w:hAnsi="宋体" w:eastAsia="宋体" w:cs="宋体"/>
          <w:b/>
          <w:sz w:val="24"/>
          <w:szCs w:val="24"/>
        </w:rPr>
      </w:pPr>
      <w:r>
        <w:rPr>
          <w:rFonts w:hint="eastAsia" w:ascii="宋体" w:hAnsi="宋体" w:eastAsia="宋体" w:cs="宋体"/>
          <w:b/>
          <w:sz w:val="24"/>
          <w:szCs w:val="24"/>
        </w:rPr>
        <w:t>三、课程内容标准和要求</w:t>
      </w:r>
    </w:p>
    <w:p>
      <w:pPr>
        <w:spacing w:line="312"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1、学习情境设计</w:t>
      </w:r>
    </w:p>
    <w:tbl>
      <w:tblPr>
        <w:tblStyle w:val="20"/>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696"/>
        <w:gridCol w:w="6101"/>
        <w:gridCol w:w="492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56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9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学习情境</w:t>
            </w:r>
          </w:p>
        </w:tc>
        <w:tc>
          <w:tcPr>
            <w:tcW w:w="61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技能和国家行业标准</w:t>
            </w:r>
          </w:p>
        </w:tc>
        <w:tc>
          <w:tcPr>
            <w:tcW w:w="492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实训设计</w:t>
            </w:r>
          </w:p>
        </w:tc>
        <w:tc>
          <w:tcPr>
            <w:tcW w:w="7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56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69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精制提纯工业酒精</w:t>
            </w:r>
          </w:p>
          <w:p>
            <w:pPr>
              <w:jc w:val="center"/>
              <w:rPr>
                <w:rFonts w:hint="eastAsia" w:ascii="宋体" w:hAnsi="宋体" w:eastAsia="宋体" w:cs="宋体"/>
                <w:sz w:val="24"/>
                <w:szCs w:val="24"/>
              </w:rPr>
            </w:pPr>
          </w:p>
        </w:tc>
        <w:tc>
          <w:tcPr>
            <w:tcW w:w="6101" w:type="dxa"/>
            <w:noWrap w:val="0"/>
            <w:vAlign w:val="top"/>
          </w:tcPr>
          <w:p>
            <w:pPr>
              <w:jc w:val="both"/>
              <w:rPr>
                <w:rFonts w:hint="eastAsia" w:ascii="宋体" w:hAnsi="宋体" w:eastAsia="宋体" w:cs="宋体"/>
                <w:sz w:val="24"/>
                <w:szCs w:val="24"/>
              </w:rPr>
            </w:pPr>
            <w:r>
              <w:rPr>
                <w:rFonts w:hint="eastAsia" w:ascii="宋体" w:hAnsi="宋体" w:eastAsia="宋体" w:cs="宋体"/>
                <w:b/>
                <w:sz w:val="24"/>
                <w:szCs w:val="24"/>
              </w:rPr>
              <w:t>能力目标：</w:t>
            </w:r>
            <w:r>
              <w:rPr>
                <w:rFonts w:hint="eastAsia" w:ascii="宋体" w:hAnsi="宋体" w:eastAsia="宋体" w:cs="宋体"/>
                <w:sz w:val="24"/>
                <w:szCs w:val="24"/>
              </w:rPr>
              <w:t>学生具备化工生产中蒸馏的生产准备技能、蒸馏操作技能、蒸馏塔保养与维护技能、蒸馏事故判断与处理技能。同时培养学生初步具备蒸馏操作安全防护和清洁生产的能力。</w:t>
            </w:r>
          </w:p>
          <w:p>
            <w:pPr>
              <w:jc w:val="both"/>
              <w:rPr>
                <w:rFonts w:hint="eastAsia" w:ascii="宋体" w:hAnsi="宋体" w:eastAsia="宋体" w:cs="宋体"/>
                <w:sz w:val="24"/>
                <w:szCs w:val="24"/>
              </w:rPr>
            </w:pPr>
            <w:r>
              <w:rPr>
                <w:rFonts w:hint="eastAsia" w:ascii="宋体" w:hAnsi="宋体" w:eastAsia="宋体" w:cs="宋体"/>
                <w:b/>
                <w:sz w:val="24"/>
                <w:szCs w:val="24"/>
              </w:rPr>
              <w:t>知识技能：</w:t>
            </w:r>
            <w:r>
              <w:rPr>
                <w:rFonts w:hint="eastAsia" w:ascii="宋体" w:hAnsi="宋体" w:eastAsia="宋体" w:cs="宋体"/>
                <w:sz w:val="24"/>
                <w:szCs w:val="24"/>
              </w:rPr>
              <w:t>学生掌握蒸馏基础知识、分析检验知识、设备知识、电工仪器仪表知识、产品质量知识、相关法律法规知识。</w:t>
            </w:r>
          </w:p>
          <w:p>
            <w:pPr>
              <w:jc w:val="both"/>
              <w:rPr>
                <w:rFonts w:hint="eastAsia" w:ascii="宋体" w:hAnsi="宋体" w:eastAsia="宋体" w:cs="宋体"/>
                <w:sz w:val="24"/>
                <w:szCs w:val="24"/>
              </w:rPr>
            </w:pPr>
            <w:r>
              <w:rPr>
                <w:rFonts w:hint="eastAsia" w:ascii="宋体" w:hAnsi="宋体" w:eastAsia="宋体" w:cs="宋体"/>
                <w:b/>
                <w:sz w:val="24"/>
                <w:szCs w:val="24"/>
              </w:rPr>
              <w:t>国家职业标准：</w:t>
            </w:r>
            <w:r>
              <w:rPr>
                <w:rFonts w:hint="eastAsia" w:ascii="宋体" w:hAnsi="宋体" w:eastAsia="宋体" w:cs="宋体"/>
                <w:sz w:val="24"/>
                <w:szCs w:val="24"/>
              </w:rPr>
              <w:t>化工工艺试验工国家职业标准、蒸馏工国家职业标准</w:t>
            </w:r>
          </w:p>
        </w:tc>
        <w:tc>
          <w:tcPr>
            <w:tcW w:w="4922"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认识实训（了解设备结构、用途）</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化工仿真模拟实训（掌握蒸馏塔开停车的操作规程和正常运行的操作方法）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现场设备拆装、维护、操作实训（掌握蒸馏塔现场操作、设备维护的技能和常见事故处理的操作方法）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开放蒸馏操作实训室</w:t>
            </w:r>
          </w:p>
        </w:tc>
        <w:tc>
          <w:tcPr>
            <w:tcW w:w="7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56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9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净化分离工业有害废气</w:t>
            </w:r>
            <w:r>
              <w:rPr>
                <w:rFonts w:hint="eastAsia" w:ascii="宋体" w:hAnsi="宋体" w:eastAsia="宋体" w:cs="宋体"/>
                <w:b/>
                <w:bCs/>
                <w:sz w:val="24"/>
                <w:szCs w:val="24"/>
              </w:rPr>
              <w:t xml:space="preserve">   </w:t>
            </w:r>
          </w:p>
          <w:p>
            <w:pPr>
              <w:jc w:val="center"/>
              <w:rPr>
                <w:rFonts w:hint="eastAsia" w:ascii="宋体" w:hAnsi="宋体" w:eastAsia="宋体" w:cs="宋体"/>
                <w:sz w:val="24"/>
                <w:szCs w:val="24"/>
              </w:rPr>
            </w:pPr>
          </w:p>
        </w:tc>
        <w:tc>
          <w:tcPr>
            <w:tcW w:w="6101" w:type="dxa"/>
            <w:noWrap w:val="0"/>
            <w:vAlign w:val="top"/>
          </w:tcPr>
          <w:p>
            <w:pPr>
              <w:jc w:val="both"/>
              <w:rPr>
                <w:rFonts w:hint="eastAsia" w:ascii="宋体" w:hAnsi="宋体" w:eastAsia="宋体" w:cs="宋体"/>
                <w:sz w:val="24"/>
                <w:szCs w:val="24"/>
              </w:rPr>
            </w:pPr>
            <w:r>
              <w:rPr>
                <w:rFonts w:hint="eastAsia" w:ascii="宋体" w:hAnsi="宋体" w:eastAsia="宋体" w:cs="宋体"/>
                <w:b/>
                <w:sz w:val="24"/>
                <w:szCs w:val="24"/>
              </w:rPr>
              <w:t>能力目标：</w:t>
            </w:r>
            <w:r>
              <w:rPr>
                <w:rFonts w:hint="eastAsia" w:ascii="宋体" w:hAnsi="宋体" w:eastAsia="宋体" w:cs="宋体"/>
                <w:sz w:val="24"/>
                <w:szCs w:val="24"/>
              </w:rPr>
              <w:t>学生具备化工生产中吸收的生产准备技能、吸收操作技能、吸收塔保养与维护技能、吸收事故判断与处理技能。同时培养学生初步具备吸收操作安全防护和清洁生产的能力。</w:t>
            </w:r>
          </w:p>
          <w:p>
            <w:pPr>
              <w:jc w:val="both"/>
              <w:rPr>
                <w:rFonts w:hint="eastAsia" w:ascii="宋体" w:hAnsi="宋体" w:eastAsia="宋体" w:cs="宋体"/>
                <w:sz w:val="24"/>
                <w:szCs w:val="24"/>
              </w:rPr>
            </w:pPr>
            <w:r>
              <w:rPr>
                <w:rFonts w:hint="eastAsia" w:ascii="宋体" w:hAnsi="宋体" w:eastAsia="宋体" w:cs="宋体"/>
                <w:b/>
                <w:sz w:val="24"/>
                <w:szCs w:val="24"/>
              </w:rPr>
              <w:t>知识技能：</w:t>
            </w:r>
            <w:r>
              <w:rPr>
                <w:rFonts w:hint="eastAsia" w:ascii="宋体" w:hAnsi="宋体" w:eastAsia="宋体" w:cs="宋体"/>
                <w:sz w:val="24"/>
                <w:szCs w:val="24"/>
              </w:rPr>
              <w:t>学生掌握吸收基础知识、分析检验知识、设备知识、电工仪器仪表知识、产品质量知识、相关法律法规知识。</w:t>
            </w:r>
          </w:p>
          <w:p>
            <w:pPr>
              <w:jc w:val="both"/>
              <w:rPr>
                <w:rFonts w:hint="eastAsia" w:ascii="宋体" w:hAnsi="宋体" w:eastAsia="宋体" w:cs="宋体"/>
                <w:sz w:val="24"/>
                <w:szCs w:val="24"/>
              </w:rPr>
            </w:pPr>
            <w:r>
              <w:rPr>
                <w:rFonts w:hint="eastAsia" w:ascii="宋体" w:hAnsi="宋体" w:eastAsia="宋体" w:cs="宋体"/>
                <w:b/>
                <w:sz w:val="24"/>
                <w:szCs w:val="24"/>
              </w:rPr>
              <w:t>国家职业标准：</w:t>
            </w:r>
            <w:r>
              <w:rPr>
                <w:rFonts w:hint="eastAsia" w:ascii="宋体" w:hAnsi="宋体" w:eastAsia="宋体" w:cs="宋体"/>
                <w:sz w:val="24"/>
                <w:szCs w:val="24"/>
              </w:rPr>
              <w:t>化工工艺试验工国家职业标准、吸收工国家职业标准</w:t>
            </w:r>
          </w:p>
        </w:tc>
        <w:tc>
          <w:tcPr>
            <w:tcW w:w="4922"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认识实训（了解设备结构、用途）</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化工仿真模拟实训（掌握吸收塔开停车的操作规程和正常运行的操作方法）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both"/>
              <w:rPr>
                <w:rFonts w:hint="eastAsia" w:ascii="宋体" w:hAnsi="宋体" w:eastAsia="宋体" w:cs="宋体"/>
                <w:sz w:val="24"/>
                <w:szCs w:val="24"/>
              </w:rPr>
            </w:pPr>
            <w:r>
              <w:rPr>
                <w:rFonts w:hint="eastAsia" w:ascii="宋体" w:hAnsi="宋体" w:eastAsia="宋体" w:cs="宋体"/>
                <w:sz w:val="24"/>
                <w:szCs w:val="24"/>
              </w:rPr>
              <w:t>现场设备拆装、维护、操作实训（掌握吸收塔现场操作、设备维护的技能和常见事故处理的操作方法）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开放吸收解吸操作实训室</w:t>
            </w:r>
          </w:p>
        </w:tc>
        <w:tc>
          <w:tcPr>
            <w:tcW w:w="7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56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69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流化去湿合成氨用催化剂</w:t>
            </w:r>
          </w:p>
        </w:tc>
        <w:tc>
          <w:tcPr>
            <w:tcW w:w="6101" w:type="dxa"/>
            <w:noWrap w:val="0"/>
            <w:vAlign w:val="top"/>
          </w:tcPr>
          <w:p>
            <w:pPr>
              <w:jc w:val="both"/>
              <w:rPr>
                <w:rFonts w:hint="eastAsia" w:ascii="宋体" w:hAnsi="宋体" w:eastAsia="宋体" w:cs="宋体"/>
                <w:sz w:val="24"/>
                <w:szCs w:val="24"/>
              </w:rPr>
            </w:pPr>
            <w:r>
              <w:rPr>
                <w:rFonts w:hint="eastAsia" w:ascii="宋体" w:hAnsi="宋体" w:eastAsia="宋体" w:cs="宋体"/>
                <w:b/>
                <w:sz w:val="24"/>
                <w:szCs w:val="24"/>
              </w:rPr>
              <w:t>能力目标：</w:t>
            </w:r>
            <w:r>
              <w:rPr>
                <w:rFonts w:hint="eastAsia" w:ascii="宋体" w:hAnsi="宋体" w:eastAsia="宋体" w:cs="宋体"/>
                <w:sz w:val="24"/>
                <w:szCs w:val="24"/>
              </w:rPr>
              <w:t>学生具备化工生产中干燥的生产准备技能、干燥操作技能、干燥器保养与维护技能、干燥事故判断与处理技能。同时培养学生初步具备干燥操作安全防护和清洁生产的能力。</w:t>
            </w:r>
          </w:p>
          <w:p>
            <w:pPr>
              <w:jc w:val="both"/>
              <w:rPr>
                <w:rFonts w:hint="eastAsia" w:ascii="宋体" w:hAnsi="宋体" w:eastAsia="宋体" w:cs="宋体"/>
                <w:sz w:val="24"/>
                <w:szCs w:val="24"/>
              </w:rPr>
            </w:pPr>
            <w:r>
              <w:rPr>
                <w:rFonts w:hint="eastAsia" w:ascii="宋体" w:hAnsi="宋体" w:eastAsia="宋体" w:cs="宋体"/>
                <w:b/>
                <w:sz w:val="24"/>
                <w:szCs w:val="24"/>
              </w:rPr>
              <w:t>知识技能：</w:t>
            </w:r>
            <w:r>
              <w:rPr>
                <w:rFonts w:hint="eastAsia" w:ascii="宋体" w:hAnsi="宋体" w:eastAsia="宋体" w:cs="宋体"/>
                <w:sz w:val="24"/>
                <w:szCs w:val="24"/>
              </w:rPr>
              <w:t>学生掌握干燥基础知识、分析检验知识、设备知识、电工仪器仪表知识、产品质量知识、相关法律法规知识。</w:t>
            </w:r>
          </w:p>
          <w:p>
            <w:pPr>
              <w:jc w:val="both"/>
              <w:rPr>
                <w:rFonts w:hint="eastAsia" w:ascii="宋体" w:hAnsi="宋体" w:eastAsia="宋体" w:cs="宋体"/>
                <w:sz w:val="24"/>
                <w:szCs w:val="24"/>
              </w:rPr>
            </w:pPr>
            <w:r>
              <w:rPr>
                <w:rFonts w:hint="eastAsia" w:ascii="宋体" w:hAnsi="宋体" w:eastAsia="宋体" w:cs="宋体"/>
                <w:b/>
                <w:sz w:val="24"/>
                <w:szCs w:val="24"/>
              </w:rPr>
              <w:t>国家职业标准：</w:t>
            </w:r>
            <w:r>
              <w:rPr>
                <w:rFonts w:hint="eastAsia" w:ascii="宋体" w:hAnsi="宋体" w:eastAsia="宋体" w:cs="宋体"/>
                <w:sz w:val="24"/>
                <w:szCs w:val="24"/>
              </w:rPr>
              <w:t>化工工艺试验工国家职业标准、干燥工国家职业标准</w:t>
            </w:r>
          </w:p>
        </w:tc>
        <w:tc>
          <w:tcPr>
            <w:tcW w:w="4922"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认识实训（了解设备结构、用途）</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化工仿真模拟实训（掌握干燥器开停车的操作规程和正常运行的操作方法）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both"/>
              <w:rPr>
                <w:rFonts w:hint="eastAsia" w:ascii="宋体" w:hAnsi="宋体" w:eastAsia="宋体" w:cs="宋体"/>
                <w:sz w:val="24"/>
                <w:szCs w:val="24"/>
              </w:rPr>
            </w:pPr>
            <w:r>
              <w:rPr>
                <w:rFonts w:hint="eastAsia" w:ascii="宋体" w:hAnsi="宋体" w:eastAsia="宋体" w:cs="宋体"/>
                <w:sz w:val="24"/>
                <w:szCs w:val="24"/>
              </w:rPr>
              <w:t>现场设备拆装、维护、操作实训（掌握干燥器现场操作、设备维护的技能和常见事故处理的操作方法）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开放干燥操作实训室</w:t>
            </w:r>
          </w:p>
        </w:tc>
        <w:tc>
          <w:tcPr>
            <w:tcW w:w="7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56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69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净化处理石油工业污水</w:t>
            </w:r>
          </w:p>
        </w:tc>
        <w:tc>
          <w:tcPr>
            <w:tcW w:w="6101" w:type="dxa"/>
            <w:noWrap w:val="0"/>
            <w:vAlign w:val="top"/>
          </w:tcPr>
          <w:p>
            <w:pPr>
              <w:jc w:val="both"/>
              <w:rPr>
                <w:rFonts w:hint="eastAsia" w:ascii="宋体" w:hAnsi="宋体" w:eastAsia="宋体" w:cs="宋体"/>
                <w:sz w:val="24"/>
                <w:szCs w:val="24"/>
              </w:rPr>
            </w:pPr>
            <w:r>
              <w:rPr>
                <w:rFonts w:hint="eastAsia" w:ascii="宋体" w:hAnsi="宋体" w:eastAsia="宋体" w:cs="宋体"/>
                <w:b/>
                <w:sz w:val="24"/>
                <w:szCs w:val="24"/>
              </w:rPr>
              <w:t>能力目标：</w:t>
            </w:r>
            <w:r>
              <w:rPr>
                <w:rFonts w:hint="eastAsia" w:ascii="宋体" w:hAnsi="宋体" w:eastAsia="宋体" w:cs="宋体"/>
                <w:sz w:val="24"/>
                <w:szCs w:val="24"/>
              </w:rPr>
              <w:t>学生具备化工生产中膜分离的生产准备技能、膜分离操作技能、膜分离装置保养与维护技能、膜分离事故判断与处理技能。同时培养学生初步具备膜分离操作安全防护和清洁生产的能力。</w:t>
            </w:r>
          </w:p>
          <w:p>
            <w:pPr>
              <w:jc w:val="both"/>
              <w:rPr>
                <w:rFonts w:hint="eastAsia" w:ascii="宋体" w:hAnsi="宋体" w:eastAsia="宋体" w:cs="宋体"/>
                <w:sz w:val="24"/>
                <w:szCs w:val="24"/>
              </w:rPr>
            </w:pPr>
            <w:r>
              <w:rPr>
                <w:rFonts w:hint="eastAsia" w:ascii="宋体" w:hAnsi="宋体" w:eastAsia="宋体" w:cs="宋体"/>
                <w:b/>
                <w:sz w:val="24"/>
                <w:szCs w:val="24"/>
              </w:rPr>
              <w:t>知识技能：</w:t>
            </w:r>
            <w:r>
              <w:rPr>
                <w:rFonts w:hint="eastAsia" w:ascii="宋体" w:hAnsi="宋体" w:eastAsia="宋体" w:cs="宋体"/>
                <w:sz w:val="24"/>
                <w:szCs w:val="24"/>
              </w:rPr>
              <w:t>学生掌握膜分离基础知识、分析检验知识、设备知识、电工仪器仪表知识、产品质量知识、相关法律法规知识。</w:t>
            </w:r>
          </w:p>
          <w:p>
            <w:pPr>
              <w:jc w:val="both"/>
              <w:rPr>
                <w:rFonts w:hint="eastAsia" w:ascii="宋体" w:hAnsi="宋体" w:eastAsia="宋体" w:cs="宋体"/>
                <w:sz w:val="24"/>
                <w:szCs w:val="24"/>
              </w:rPr>
            </w:pPr>
            <w:r>
              <w:rPr>
                <w:rFonts w:hint="eastAsia" w:ascii="宋体" w:hAnsi="宋体" w:eastAsia="宋体" w:cs="宋体"/>
                <w:b/>
                <w:sz w:val="24"/>
                <w:szCs w:val="24"/>
              </w:rPr>
              <w:t>国家职业标准：</w:t>
            </w:r>
            <w:r>
              <w:rPr>
                <w:rFonts w:hint="eastAsia" w:ascii="宋体" w:hAnsi="宋体" w:eastAsia="宋体" w:cs="宋体"/>
                <w:sz w:val="24"/>
                <w:szCs w:val="24"/>
              </w:rPr>
              <w:t>化工工艺试验工国家职业标准、气体净化工国家职业标准</w:t>
            </w:r>
          </w:p>
        </w:tc>
        <w:tc>
          <w:tcPr>
            <w:tcW w:w="4922"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认识实训（了解设备结构、用途）</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化工仿真模拟实训（掌握膜分离装置开停车的操作规程和正常运行的操作方法）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both"/>
              <w:rPr>
                <w:rFonts w:hint="eastAsia" w:ascii="宋体" w:hAnsi="宋体" w:eastAsia="宋体" w:cs="宋体"/>
                <w:sz w:val="24"/>
                <w:szCs w:val="24"/>
              </w:rPr>
            </w:pPr>
            <w:r>
              <w:rPr>
                <w:rFonts w:hint="eastAsia" w:ascii="宋体" w:hAnsi="宋体" w:eastAsia="宋体" w:cs="宋体"/>
                <w:sz w:val="24"/>
                <w:szCs w:val="24"/>
              </w:rPr>
              <w:t>现场设备拆装、维护、操作实训（掌握膜分离装置现场操作、设备维护的技能和常见事故处理的操作方法）</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开放膜分离操作实训室</w:t>
            </w:r>
          </w:p>
        </w:tc>
        <w:tc>
          <w:tcPr>
            <w:tcW w:w="7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r>
    </w:tbl>
    <w:p>
      <w:pPr>
        <w:spacing w:line="312" w:lineRule="auto"/>
        <w:ind w:firstLine="480" w:firstLineChars="200"/>
        <w:rPr>
          <w:rFonts w:hint="eastAsia" w:ascii="宋体" w:hAnsi="宋体" w:eastAsia="宋体" w:cs="宋体"/>
          <w:sz w:val="24"/>
          <w:szCs w:val="24"/>
        </w:rPr>
      </w:pPr>
    </w:p>
    <w:p>
      <w:pPr>
        <w:spacing w:line="312" w:lineRule="auto"/>
        <w:ind w:firstLine="480" w:firstLineChars="200"/>
        <w:rPr>
          <w:rFonts w:hint="eastAsia" w:ascii="宋体" w:hAnsi="宋体" w:eastAsia="宋体" w:cs="宋体"/>
          <w:sz w:val="24"/>
          <w:szCs w:val="24"/>
        </w:rPr>
      </w:pPr>
    </w:p>
    <w:p>
      <w:pPr>
        <w:spacing w:line="312" w:lineRule="auto"/>
        <w:ind w:firstLine="480" w:firstLineChars="200"/>
        <w:rPr>
          <w:rFonts w:hint="eastAsia" w:ascii="宋体" w:hAnsi="宋体" w:eastAsia="宋体" w:cs="宋体"/>
          <w:sz w:val="24"/>
          <w:szCs w:val="24"/>
        </w:rPr>
        <w:sectPr>
          <w:pgSz w:w="16838" w:h="11906" w:orient="landscape"/>
          <w:pgMar w:top="1440" w:right="1440" w:bottom="1440" w:left="1440" w:header="851" w:footer="992" w:gutter="0"/>
          <w:cols w:space="720" w:num="1"/>
          <w:docGrid w:type="lines" w:linePitch="312" w:charSpace="0"/>
        </w:sectPr>
      </w:pPr>
    </w:p>
    <w:p>
      <w:pPr>
        <w:spacing w:line="312" w:lineRule="auto"/>
        <w:rPr>
          <w:rFonts w:hint="eastAsia" w:ascii="宋体" w:hAnsi="宋体" w:eastAsia="宋体" w:cs="宋体"/>
          <w:b/>
          <w:sz w:val="24"/>
          <w:szCs w:val="24"/>
        </w:rPr>
      </w:pPr>
      <w:r>
        <w:rPr>
          <w:rFonts w:hint="eastAsia" w:ascii="宋体" w:hAnsi="宋体" w:eastAsia="宋体" w:cs="宋体"/>
          <w:b/>
          <w:sz w:val="24"/>
          <w:szCs w:val="24"/>
        </w:rPr>
        <w:t>2、课程内容标准与要求</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本课程以典型的化工生产过程为主线，以化工分离产品为载体，总共安排5个学习情境，共100学时，其中理论学时30学时，实践学时70学时。</w:t>
      </w:r>
    </w:p>
    <w:p>
      <w:pPr>
        <w:spacing w:line="312" w:lineRule="auto"/>
        <w:rPr>
          <w:rFonts w:hint="eastAsia" w:ascii="宋体" w:hAnsi="宋体" w:eastAsia="宋体" w:cs="宋体"/>
          <w:b/>
          <w:bCs/>
          <w:sz w:val="24"/>
          <w:szCs w:val="24"/>
        </w:rPr>
      </w:pPr>
      <w:r>
        <w:rPr>
          <w:rFonts w:hint="eastAsia" w:ascii="宋体" w:hAnsi="宋体" w:eastAsia="宋体" w:cs="宋体"/>
          <w:b/>
          <w:sz w:val="24"/>
          <w:szCs w:val="24"/>
        </w:rPr>
        <w:t>学习情境一：</w:t>
      </w:r>
      <w:r>
        <w:rPr>
          <w:rFonts w:hint="eastAsia" w:ascii="宋体" w:hAnsi="宋体" w:eastAsia="宋体" w:cs="宋体"/>
          <w:b/>
          <w:bCs/>
          <w:sz w:val="24"/>
          <w:szCs w:val="24"/>
        </w:rPr>
        <w:t>精制提纯工业酒精</w:t>
      </w:r>
    </w:p>
    <w:p>
      <w:pPr>
        <w:spacing w:line="312" w:lineRule="auto"/>
        <w:rPr>
          <w:rFonts w:hint="eastAsia" w:ascii="宋体" w:hAnsi="宋体" w:eastAsia="宋体" w:cs="宋体"/>
          <w:b/>
          <w:bCs/>
          <w:sz w:val="24"/>
          <w:szCs w:val="24"/>
        </w:rPr>
      </w:pP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4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学习情境一、精制提纯工业酒精（30学时）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sz w:val="24"/>
                <w:szCs w:val="24"/>
              </w:rPr>
              <w:t>学习目标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2" w:hRule="atLeast"/>
          <w:jc w:val="center"/>
        </w:trPr>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职业技能：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1.具备协作进行工业酒精提纯塔水联运试车技能；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2.具备做好工业酒精提纯生产线的开车准备能力；</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3.具备工业酒精提纯塔的冷态开车、正常运行、参数调节技能；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4.具备工业酒精提纯塔的节能操作技能；</w:t>
            </w:r>
          </w:p>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5.具备工业酒精提纯塔的故障诊断和处理技能。</w:t>
            </w:r>
          </w:p>
        </w:tc>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知识目标：</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1.精馏装置机械、电器、仪表的投用知识；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2.设备、管线气密性试验知识和安全阀的调试知识；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3.精馏装置蒸汽吹扫的知识；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4.工艺参数变化的相互影响，压力对沸点、组成的影响；</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5.DCS控制系统的基本知识；</w:t>
            </w:r>
          </w:p>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6.熟悉精馏塔的安全技术知识。</w:t>
            </w:r>
          </w:p>
        </w:tc>
      </w:tr>
    </w:tbl>
    <w:p>
      <w:pPr>
        <w:spacing w:line="312" w:lineRule="auto"/>
        <w:ind w:firstLine="480" w:firstLineChars="200"/>
        <w:rPr>
          <w:rFonts w:hint="eastAsia" w:ascii="宋体" w:hAnsi="宋体" w:eastAsia="宋体" w:cs="宋体"/>
          <w:sz w:val="24"/>
          <w:szCs w:val="24"/>
        </w:rPr>
      </w:pP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一、任务一：精馏流程和精馏塔认识实训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要求：熟悉精馏的基本流程和各主、辅设备名称、基本结构，具备绘制精馏过程工艺流程图的技能，具备基本的产品质量检验技能，了解蒸馏设备安全生产的基本知识。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理论支撑：工艺流程图绘制的基本方法，计算机辅助设计（CAD）的基本知识。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实现步骤：在实训中心结合现场设备进行讲解。</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二、任务二：掌握蒸馏过程的基本知识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1、要求：掌握二元汽—液平衡，相对挥发度的基本概念，熟悉蒸馏、精馏原理及流程；掌握连续精馏塔板数求取；回流比的选择与确定；塔高与塔径的计算。 </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双组分溶液的汽、液平衡，拉乌尔定律、相对挥发度，精馏原理，精馏操作流程。双组分连续精馏塔的计算：理论板及恒摩尔流假定，物料衡算及操作线方程，理论板层数的求取，进料热状况的影响，板效率，实际板数，回流比的影响及选择。塔高、塔径的计算，回流比确定，馏出液组成确定。</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以典型的工业生产实例：乙醇精制生产，导入课程内容，提出蒸馏的概念→以多媒体课件的形式结合认识实训中提出的关于精馏设备的问题进行课程内容讲解→提出精馏的基本流程和各项工艺参数的调节方法和原理→讲解各个辅助设备的主要功能。</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三、任务三：精馏塔及相关辅助设备的开停车、运行操作</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1、要求：通过化工仿真模拟实训和现场操作实训相结合的方式，具备精馏塔设备的生产准备、开停车、正常运行和参数调节的操作技能；具备分析判断紧急停车的原因和处理精馏塔液泛等事故的能力。</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w:t>
      </w:r>
    </w:p>
    <w:p>
      <w:pPr>
        <w:spacing w:line="312" w:lineRule="auto"/>
        <w:ind w:left="480"/>
        <w:rPr>
          <w:rFonts w:hint="eastAsia" w:ascii="宋体" w:hAnsi="宋体" w:eastAsia="宋体" w:cs="宋体"/>
          <w:sz w:val="24"/>
          <w:szCs w:val="24"/>
        </w:rPr>
      </w:pPr>
      <w:r>
        <w:rPr>
          <w:rFonts w:hint="eastAsia" w:ascii="宋体" w:hAnsi="宋体" w:eastAsia="宋体" w:cs="宋体"/>
          <w:sz w:val="24"/>
          <w:szCs w:val="24"/>
        </w:rPr>
        <w:t>①精馏装置机械、电器、仪表的投用知识；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②设备、管线气密性试验知识和安全阀的调试知识；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③蒸汽吹扫的知识；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④氮气置换知识；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⑤工艺参数变化的相互影响，压力对沸点、组成的影响；</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⑥工艺指标的制定依据和对产品质量的影响。</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⑦DCS控制系统的基本知识。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精馏塔化工仿真模拟实训（演练精馏塔生产准备、开停车及事故处理的操作技能）→现场设备拆装→试运行→正常运行→事故诊断和处理（精馏塔设备安全生产和安全防护技能）→开放蒸馏操作实训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四、任务四：精馏塔设备的保养与维护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要求：具备根据装置停车时间对系统设备采取相应的防腐、润滑措施的能力；能根据设备运行情况提出改进意见和维护措施；能完成设备检修前各项安全条件的确认。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理论支撑：设备润滑、防腐的基本知识；设备与管线保温、保冷的基本知识；设备检修的安全规定。</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实现步骤：现场进行精馏塔设备的保养和维护实训。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五：任务五：设备维修工具的使用技能训练</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要求：熟悉活扳手、虎钳等常用工具的外形、名称、使用方法和使用场合，能够运用工具对精馏塔设备进行维修。</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实现步骤：在现场设备的拆装、维护过程中进行训练。</w:t>
      </w:r>
    </w:p>
    <w:p>
      <w:pPr>
        <w:spacing w:line="312" w:lineRule="auto"/>
        <w:rPr>
          <w:rFonts w:hint="eastAsia" w:ascii="宋体" w:hAnsi="宋体" w:eastAsia="宋体" w:cs="宋体"/>
          <w:b/>
          <w:bCs/>
          <w:sz w:val="24"/>
          <w:szCs w:val="24"/>
        </w:rPr>
      </w:pPr>
      <w:r>
        <w:rPr>
          <w:rFonts w:hint="eastAsia" w:ascii="宋体" w:hAnsi="宋体" w:eastAsia="宋体" w:cs="宋体"/>
          <w:b/>
          <w:sz w:val="24"/>
          <w:szCs w:val="24"/>
        </w:rPr>
        <w:t>学习情境二：</w:t>
      </w:r>
      <w:r>
        <w:rPr>
          <w:rFonts w:hint="eastAsia" w:ascii="宋体" w:hAnsi="宋体" w:eastAsia="宋体" w:cs="宋体"/>
          <w:b/>
          <w:bCs/>
          <w:sz w:val="24"/>
          <w:szCs w:val="24"/>
        </w:rPr>
        <w:t>净化分离工业有害废气</w:t>
      </w:r>
    </w:p>
    <w:p>
      <w:pPr>
        <w:spacing w:line="312" w:lineRule="auto"/>
        <w:rPr>
          <w:rFonts w:hint="eastAsia" w:ascii="宋体" w:hAnsi="宋体" w:eastAsia="宋体" w:cs="宋体"/>
          <w:b/>
          <w:bCs/>
          <w:sz w:val="24"/>
          <w:szCs w:val="24"/>
        </w:rPr>
      </w:pP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4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学习情境二、净化分离工业有害废气 (20学时)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sz w:val="24"/>
                <w:szCs w:val="24"/>
              </w:rPr>
              <w:t>学习目标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2" w:hRule="atLeast"/>
          <w:jc w:val="center"/>
        </w:trPr>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职业技能：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1.具备协作工业废气分离塔进行水联运试车技能；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2.具备做好工业废气分离生产线的开车准备能力；</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3.具备工业废气分离塔的冷态开车、正常运行、参数调节技能；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4.具备工业废气分离塔的节能操作技能；</w:t>
            </w:r>
          </w:p>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 xml:space="preserve">5.具备工业废气分离塔的故障诊断和处理技能 </w:t>
            </w:r>
          </w:p>
        </w:tc>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知识目标：</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1.吸收装置机械、电器、仪表的投用知识；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2.吸收-解吸塔设备装配图识图方法；</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3.吸收-解吸塔设备蒸汽吹扫的知识；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4.盲板抽堵常识；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5.吸收-解吸塔设备排放、清洗、置换的基本知识和合格标准；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6.DCS控制系统的基本知识；</w:t>
            </w:r>
          </w:p>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7.熟悉吸收-解吸塔的安全技术知识。</w:t>
            </w:r>
          </w:p>
        </w:tc>
      </w:tr>
    </w:tbl>
    <w:p>
      <w:pPr>
        <w:spacing w:line="312" w:lineRule="auto"/>
        <w:rPr>
          <w:rFonts w:hint="eastAsia" w:ascii="宋体" w:hAnsi="宋体" w:eastAsia="宋体" w:cs="宋体"/>
          <w:b/>
          <w:bCs/>
          <w:sz w:val="24"/>
          <w:szCs w:val="24"/>
        </w:rPr>
      </w:pP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一、任务一：吸收解吸流程和吸收塔认识实训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要求：熟悉吸收解吸的基本流程和各主、辅设备名称、基本结构，具备绘制吸收解吸过程工艺流程图的技能，具备基本的产品质量检验技能，了解吸收解吸设备安全生产的基本知识。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理论支撑：工艺流程图绘制的基本方法，计算机辅助设计（CAD）的基本知识。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实现步骤：在实训中心结合现场设备进行讲解。</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二、任务二：掌握吸收解吸过程的基本知识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1、要求：掌握吸收过程的相平衡关系，吸收原理、吸收剂的选择；传质机理和吸收速率，塔径、塔高的计算方法。掌握吸收塔计算及其在低浓度吸收时各种平衡关系的应用。</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理论支撑：吸收过程的相平衡关系，气体在液体中的溶解度，亨利定律，吸收剂的选择。传质机理与吸收速率：分子扩散与菲克定律，气相中稳定分子扩散、液相中的稳定分子扩散等，分子反方向扩散和一组分通过另一停滞组分的扩散、扩散系数、对流扩散、吸收过程的机理、吸收速率方程式。吸收塔的计算：物料衡算与操作线方程式，吸收剂用量的决定、塔径的计算，填料层高度的计算——对数平均推动力法、解析传质单元高度与传质单元数。 </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以典型的工业生产实例：气体净化脱硫生产，导入课程内容，提出气体吸收的概念→以多媒体课件的形式结合认识实训中提出的关于吸收解吸设备的问题进行课程内容讲解→提出吸收解吸的基本流程和各项工艺参数的调节方法和原理→讲解各个辅助设备的主要功能。</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三、任务三：吸收、解吸塔及相关辅助设备的开停车、运行操作</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通过化工仿真模拟实训和现场操作实训相结合的方式，具备吸收、解吸塔设备的生产准备、开停车、正常运行和参数调节的操作方法；具备分析吸收岗位工艺参数变化的原因和判断、处理吸收塔出现拦液或带液等故障的能力。</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w:t>
      </w:r>
    </w:p>
    <w:p>
      <w:pPr>
        <w:spacing w:line="312" w:lineRule="auto"/>
        <w:ind w:left="480"/>
        <w:rPr>
          <w:rFonts w:hint="eastAsia" w:ascii="宋体" w:hAnsi="宋体" w:eastAsia="宋体" w:cs="宋体"/>
          <w:sz w:val="24"/>
          <w:szCs w:val="24"/>
        </w:rPr>
      </w:pPr>
      <w:r>
        <w:rPr>
          <w:rFonts w:hint="eastAsia" w:ascii="宋体" w:hAnsi="宋体" w:eastAsia="宋体" w:cs="宋体"/>
          <w:sz w:val="24"/>
          <w:szCs w:val="24"/>
        </w:rPr>
        <w:t>①吸收装置机械、电器、仪表的投用知识；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②化工设备装配图识图方法；</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③蒸汽吹扫的知识；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④盲板抽堵常识；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⑤吸收解吸装置排放、清洗、置换的基本知识和合格标准；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⑥DCS控制系统的基本知识。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吸收解吸化工仿真模拟实训（演练吸收塔生产准备、开停车及事故处理的操作技能）→现场设备拆装→试运行→正常运行→事故诊断和处理（吸收塔设备安全生产和安全防护技能）→开放吸收解吸操作实训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四、任务四：吸收塔设备的保养与维护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要求：具备根据装置停车时间对系统设备采取相应的防腐、润滑措施的能力；能根据设备运行情况提出改进意见和维护措施；能完成设备检修前各项安全条件的确认。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理论支撑：设备润滑、防腐的基本知识；设备管理四懂（懂性能、懂结构、懂原理、懂用途）、三会（会使用、会维护保养、会排出故障）的内容；吸收塔腐蚀和结垢的原因。</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实现步骤：现场进行吸收塔设备的保养和维护实训。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五：任务五：设备维修工具的使用技能训练</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要求：熟悉活扳手、虎钳等常用工具的外形、名称、使用方法和使用场合。能够运用工具对吸收塔设备进行维修。</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实现步骤：在现场设备的拆装、维护过程中进行训练。</w:t>
      </w:r>
    </w:p>
    <w:p>
      <w:pPr>
        <w:spacing w:line="312" w:lineRule="auto"/>
        <w:rPr>
          <w:rFonts w:hint="eastAsia" w:ascii="宋体" w:hAnsi="宋体" w:eastAsia="宋体" w:cs="宋体"/>
          <w:b/>
          <w:sz w:val="24"/>
          <w:szCs w:val="24"/>
        </w:rPr>
      </w:pPr>
      <w:r>
        <w:rPr>
          <w:rFonts w:hint="eastAsia" w:ascii="宋体" w:hAnsi="宋体" w:eastAsia="宋体" w:cs="宋体"/>
          <w:b/>
          <w:bCs/>
          <w:sz w:val="24"/>
          <w:szCs w:val="24"/>
        </w:rPr>
        <w:t>学习情境三、流化去湿合成氨用催化剂</w:t>
      </w:r>
    </w:p>
    <w:p>
      <w:pPr>
        <w:spacing w:line="312" w:lineRule="auto"/>
        <w:rPr>
          <w:rFonts w:hint="eastAsia" w:ascii="宋体" w:hAnsi="宋体" w:eastAsia="宋体" w:cs="宋体"/>
          <w:b/>
          <w:sz w:val="24"/>
          <w:szCs w:val="24"/>
        </w:rPr>
      </w:pP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4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学习情境三、流化去湿合成氨用催化剂（20学时）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
                <w:bCs/>
                <w:sz w:val="24"/>
                <w:szCs w:val="24"/>
              </w:rPr>
            </w:pPr>
            <w:r>
              <w:rPr>
                <w:rFonts w:hint="eastAsia" w:ascii="宋体" w:hAnsi="宋体" w:eastAsia="宋体" w:cs="宋体"/>
                <w:sz w:val="24"/>
                <w:szCs w:val="24"/>
              </w:rPr>
              <w:t>学习目标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2" w:hRule="atLeast"/>
          <w:jc w:val="center"/>
        </w:trPr>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职业技能：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1.具备对流化床干燥器进行水联运试车技能；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2.具备做好流化干燥生产线的开车准备能力；</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3.具备流化床干燥器的冷态开车、正常运行、参数调节技能；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4.具备流化床干燥器的节能操作技能；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5.具备流化床干燥器的故障诊断和处理技能。</w:t>
            </w:r>
          </w:p>
          <w:p>
            <w:pPr>
              <w:spacing w:line="312" w:lineRule="auto"/>
              <w:jc w:val="both"/>
              <w:rPr>
                <w:rFonts w:hint="eastAsia" w:ascii="宋体" w:hAnsi="宋体" w:eastAsia="宋体" w:cs="宋体"/>
                <w:b/>
                <w:bCs/>
                <w:sz w:val="24"/>
                <w:szCs w:val="24"/>
              </w:rPr>
            </w:pPr>
          </w:p>
        </w:tc>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知识目标：</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1.干燥装置机械、电器、仪表的投用知识；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2.设备、管线气密性试验知识和安全阀的调试知识；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3.物料湿度分析知识；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4.工艺指标的制定依据和对产品质量的影响</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5.干燥装置排放、清洗、置换的基本知识和合格标准；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6.DCS控制系统的基本知识。</w:t>
            </w:r>
          </w:p>
          <w:p>
            <w:pPr>
              <w:spacing w:line="312" w:lineRule="auto"/>
              <w:jc w:val="both"/>
              <w:rPr>
                <w:rFonts w:hint="eastAsia" w:ascii="宋体" w:hAnsi="宋体" w:eastAsia="宋体" w:cs="宋体"/>
                <w:b/>
                <w:bCs/>
                <w:sz w:val="24"/>
                <w:szCs w:val="24"/>
              </w:rPr>
            </w:pPr>
            <w:r>
              <w:rPr>
                <w:rFonts w:hint="eastAsia" w:ascii="宋体" w:hAnsi="宋体" w:eastAsia="宋体" w:cs="宋体"/>
                <w:bCs/>
                <w:sz w:val="24"/>
                <w:szCs w:val="24"/>
              </w:rPr>
              <w:t>7.熟悉干燥器的安全技术知识。</w:t>
            </w:r>
          </w:p>
        </w:tc>
      </w:tr>
    </w:tbl>
    <w:p>
      <w:pPr>
        <w:spacing w:line="312" w:lineRule="auto"/>
        <w:rPr>
          <w:rFonts w:hint="eastAsia" w:ascii="宋体" w:hAnsi="宋体" w:eastAsia="宋体" w:cs="宋体"/>
          <w:b/>
          <w:sz w:val="24"/>
          <w:szCs w:val="24"/>
        </w:rPr>
      </w:pP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一、任务一：干燥流程和干燥器认识实训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要求：熟悉干燥的基本流程和各主、辅设备名称、基本结构，具备绘制干燥过程工艺流程图的技能，具备基本的产品质量检验技能，了解干燥设备安全生产的基本知识。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理论支撑：工艺流程图绘制的基本方法，计算机辅助设计（CAD）的基本知识。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实现步骤：在实训中心结合现场设备进行讲解。</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二、任务二：掌握干燥过程的基本知识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1、要求：掌握湿热传递过程及取湿方法；湿空气的H—I图算法，干燥器热效率，干燥时间的计算、干燥器的选型与设计。了解固体干燥的方法、机理及设备。 </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理论支撑：湿热传递过程，固体干燥的目的和意义、去湿方法。湿空气性质和湿度图。湿空气的H—I图的意义，用途及数学描述。干燥过程的物料衡算和热量衡算，湿物料中含水量的表示方法、空气通过干燥器时的状态变化，干燥器的热效率。固体干燥过程的平衡关系和速率关系。物料平衡湿含量，干燥曲线和干燥速率曲线，恒定干燥条件下干燥时间的计算。干燥器：主要型式，干燥设备举例（以气流干燥器为例）。课堂讨论：有关H—I图的意义及应用。 </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以典型的工业生产实例：洗衣粉干燥生产，导入课程内容，提出固体干燥的概念→以多媒体课件的形式结合认识实训中提出的关于干燥设备的问题进行课程内容讲解→提出干燥的基本流程和各项工艺参数的调节方法和原理→讲解各个辅助设备的主要功能。</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三、任务三：干燥器及相关辅助设备的开停车、运行操作</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通过化工仿真模拟实训和现场操作实训相结合的方式，具备干燥器的生产准备、开停车、正常运行和参数调节的操作技能；具备分析判断紧急停车的原因和判断和处理干燥设备与管线结垢、堵塞的原因和处理方法的能力。</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w:t>
      </w:r>
    </w:p>
    <w:p>
      <w:pPr>
        <w:spacing w:line="312" w:lineRule="auto"/>
        <w:ind w:left="480"/>
        <w:rPr>
          <w:rFonts w:hint="eastAsia" w:ascii="宋体" w:hAnsi="宋体" w:eastAsia="宋体" w:cs="宋体"/>
          <w:sz w:val="24"/>
          <w:szCs w:val="24"/>
        </w:rPr>
      </w:pPr>
      <w:r>
        <w:rPr>
          <w:rFonts w:hint="eastAsia" w:ascii="宋体" w:hAnsi="宋体" w:eastAsia="宋体" w:cs="宋体"/>
          <w:sz w:val="24"/>
          <w:szCs w:val="24"/>
        </w:rPr>
        <w:t>①干燥装置机械、电器、仪表的投用知识；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②设备、管线气密性试验知识和安全阀的调试知识；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③物料湿度分析知识；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④工艺指标的制定依据和对产品质量的影响；</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⑤干燥装置排放、清洗、置换的基本知识和合格标准；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⑥DCS控制系统的基本知识。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干燥化工仿真模拟实训（演练干燥器生产准备、开停车及事故处理的操作技能）→现场设备拆装→试运行→正常运行→事故诊断和处理（干燥器设备安全生产和安全防护技能）→开放干燥操作实训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四、任务四：干燥器的保养与维护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要求：具备根据装置停车时间对系统设备采取相应的防腐、润滑措施的能力；能根据设备运行情况提出改进意见和维护措施；能完成设备检修前各项安全条件的确认。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理论支撑：设备润滑、防腐的基本知识；设备管理四懂（懂性能、懂结构、懂原理、懂用途）、三会（会使用、会维护保养、会排出故障）的内容；设备与管线保温、保冷的基本知识。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实现步骤：现场进行干燥器的保养和维护实训。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五：任务五：设备维修工具的使用技能训练</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要求：熟悉活扳手、虎钳等常用工具的外形、名称、使用方法和使用场合。能够运用工具对干燥器进行维修。</w:t>
      </w:r>
    </w:p>
    <w:p>
      <w:pPr>
        <w:spacing w:line="312"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实现步骤：在现场设备的拆装、维护过程中进行训练。</w:t>
      </w:r>
    </w:p>
    <w:p>
      <w:pPr>
        <w:spacing w:line="312" w:lineRule="auto"/>
        <w:rPr>
          <w:rFonts w:hint="eastAsia" w:ascii="宋体" w:hAnsi="宋体" w:eastAsia="宋体" w:cs="宋体"/>
          <w:b/>
          <w:sz w:val="24"/>
          <w:szCs w:val="24"/>
        </w:rPr>
      </w:pPr>
      <w:r>
        <w:rPr>
          <w:rFonts w:hint="eastAsia" w:ascii="宋体" w:hAnsi="宋体" w:eastAsia="宋体" w:cs="宋体"/>
          <w:b/>
          <w:bCs/>
          <w:sz w:val="24"/>
          <w:szCs w:val="24"/>
        </w:rPr>
        <w:t>学习情境四、净化处理石油工业污水</w:t>
      </w:r>
    </w:p>
    <w:p>
      <w:pPr>
        <w:spacing w:line="312" w:lineRule="auto"/>
        <w:rPr>
          <w:rFonts w:hint="eastAsia" w:ascii="宋体" w:hAnsi="宋体" w:eastAsia="宋体" w:cs="宋体"/>
          <w:b/>
          <w:sz w:val="24"/>
          <w:szCs w:val="24"/>
        </w:rPr>
      </w:pP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4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学习情境四、净化处理石油工业污水(10学时)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 w:hRule="atLeast"/>
          <w:jc w:val="center"/>
        </w:trPr>
        <w:tc>
          <w:tcPr>
            <w:tcW w:w="8941" w:type="dxa"/>
            <w:gridSpan w:val="2"/>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sz w:val="24"/>
                <w:szCs w:val="24"/>
              </w:rPr>
              <w:t>学习目标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12" w:hRule="atLeast"/>
          <w:jc w:val="center"/>
        </w:trPr>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职业技能：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1.具备协作进行纳滤膜净化处理装置水联运试车技能；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2.具备做好纳滤膜净化处理生产线的开车准备能力；</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3.具备纳滤膜净化处理装置的冷态开车、正常运行、参数调节技能技能；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4.具备纳滤膜净化处理装置的节能操作技能；</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5.具备纳滤膜净化处理装置的故障诊断和处理技能。</w:t>
            </w:r>
          </w:p>
        </w:tc>
        <w:tc>
          <w:tcPr>
            <w:tcW w:w="4471" w:type="dxa"/>
            <w:noWrap w:val="0"/>
            <w:vAlign w:val="top"/>
          </w:tcPr>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知识目标：</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1.膜分离装置机械、电器、仪表的投用知识；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2.设备、管线气密性试验知识和安全阀的调试知识；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3.工艺指标的制定依据和对产品质量的影响；</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4.膜分离装置排放、清洗、置换的基本知识和合格标准；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5.DCS控制系统的基本知识；</w:t>
            </w:r>
          </w:p>
          <w:p>
            <w:pPr>
              <w:spacing w:line="312" w:lineRule="auto"/>
              <w:jc w:val="both"/>
              <w:rPr>
                <w:rFonts w:hint="eastAsia" w:ascii="宋体" w:hAnsi="宋体" w:eastAsia="宋体" w:cs="宋体"/>
                <w:bCs/>
                <w:sz w:val="24"/>
                <w:szCs w:val="24"/>
              </w:rPr>
            </w:pPr>
            <w:r>
              <w:rPr>
                <w:rFonts w:hint="eastAsia" w:ascii="宋体" w:hAnsi="宋体" w:eastAsia="宋体" w:cs="宋体"/>
                <w:bCs/>
                <w:sz w:val="24"/>
                <w:szCs w:val="24"/>
              </w:rPr>
              <w:t>6.熟悉膜分离装置的安全技术知识。</w:t>
            </w:r>
          </w:p>
        </w:tc>
      </w:tr>
    </w:tbl>
    <w:p>
      <w:pPr>
        <w:spacing w:line="312" w:lineRule="auto"/>
        <w:rPr>
          <w:rFonts w:hint="eastAsia" w:ascii="宋体" w:hAnsi="宋体" w:eastAsia="宋体" w:cs="宋体"/>
          <w:b/>
          <w:sz w:val="24"/>
          <w:szCs w:val="24"/>
        </w:rPr>
      </w:pP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一、任务一：膜分离流程和膜分离装置认识实训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要求：熟悉膜分离的基本流程和各主、辅设备名称、基本结构，具备绘制膜分离过程工艺流程图的技能，具备基本的产品质量检验技能，了解膜分离设备安全生产的基本知识。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理论支撑：工艺流程图绘制的基本方法，计算机辅助设计（CAD）的基本知识。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实现步骤：在实训中心结合现场设备进行讲解。</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二、任务二：掌握膜分离过程的基本知识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1、要求：掌握膜分离的基本原理和方法，反渗透的基本原理，纳滤、超滤和微滤的基本原理和操作方法。</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膜分离的定义，膜分离的基本原理：利用天然或人工合成的，具有选择透过性的薄膜,以及外界能量或化学位差为推动力,对双组分或多组分体系进行分离、分级、提纯或富集。反渗透的基本原理，纳滤、超滤和微滤的基本原理和操作方法以及适用范围的比较。膜分离设备：板框式膜组件、卷式膜组件、管式膜组件、中空纤维膜组件的特点和使用范围。膜分离技术发展趋势：膜材料、膜分离用于生物技术、渗透汽化、新的膜过程、集成膜过程。</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以典型的工业生产实例：纯水制备，导入课程内容，提出膜分离的概念→以多媒体课件的形式结合认识实训中提出的关于膜分离设备的问题进行课程内容讲解→提出膜分离的基本流程和各项工艺参数的调节方法和原理→讲解各个辅助设备的主要功能。</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三、任务三：膜分离装置及相关辅助设备的开停车、运行操作</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要求：通过化工仿真模拟实训和现场操作实训相结合的方式，具备膜分离设备的生产准备、开停车、正常运行和参数调节的操作技能；具备分析判断紧急停车的原因和判断和处理膜分离设备故障的原因和处理方法的能力。</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2、理论支撑：</w:t>
      </w:r>
    </w:p>
    <w:p>
      <w:pPr>
        <w:spacing w:line="312" w:lineRule="auto"/>
        <w:ind w:left="480"/>
        <w:rPr>
          <w:rFonts w:hint="eastAsia" w:ascii="宋体" w:hAnsi="宋体" w:eastAsia="宋体" w:cs="宋体"/>
          <w:sz w:val="24"/>
          <w:szCs w:val="24"/>
        </w:rPr>
      </w:pPr>
      <w:r>
        <w:rPr>
          <w:rFonts w:hint="eastAsia" w:ascii="宋体" w:hAnsi="宋体" w:eastAsia="宋体" w:cs="宋体"/>
          <w:sz w:val="24"/>
          <w:szCs w:val="24"/>
        </w:rPr>
        <w:t>①膜分离装置机械、电器、仪表的投用知识；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②设备、管线气密性试验知识和安全阀的调试知识；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③工艺指标的制定依据和对产品质量的影响；</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④膜分离装置排放、清洗、置换的基本知识和合格标准；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⑤DCS控制系统的基本知识。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现步骤：膜分离化工仿真模拟实训（演练膜分离装置生产准备、开停车及事故处理的操作技能）→现场设备拆装→试运行→正常运行→事故诊断和处理（膜分离设备安全生产和安全防护技能）→开放膜分离操作实训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四、任务四：膜分离设备的保养与维护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要求：具备根据装置停车时间对系统设备采取相应的防腐、润滑措施的能力；能根据设备运行情况提出改进意见和维护措施；能完成设备检修前各项安全条件的确认。</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理论支撑：设备润滑、防腐的基本知识；设备管理四懂（懂性能、懂结构、懂原理、懂用途）、三会（会使用、会维护保养、会排出故障）的内容；设备与管线保温、保冷的基本知识。</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实现步骤：现场进行膜分离设备的保养和维护实训。</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五：任务五：设备维修工具的使用技能训练</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要求：熟悉活扳手、虎钳等常用工具的外形、名称、使用方法和使用场合。能够运用工具对膜分离设备进行维修。</w:t>
      </w:r>
    </w:p>
    <w:p>
      <w:pPr>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实现步骤：在现场设备的拆装、维护过程中进行训练。</w:t>
      </w:r>
    </w:p>
    <w:p>
      <w:pPr>
        <w:spacing w:line="312" w:lineRule="auto"/>
        <w:rPr>
          <w:rFonts w:hint="eastAsia" w:ascii="宋体" w:hAnsi="宋体" w:eastAsia="宋体" w:cs="宋体"/>
          <w:sz w:val="24"/>
          <w:szCs w:val="24"/>
        </w:rPr>
      </w:pPr>
    </w:p>
    <w:p>
      <w:pPr>
        <w:spacing w:line="312" w:lineRule="auto"/>
        <w:rPr>
          <w:rFonts w:hint="eastAsia" w:ascii="宋体" w:hAnsi="宋体" w:eastAsia="宋体" w:cs="宋体"/>
          <w:b/>
          <w:sz w:val="24"/>
          <w:szCs w:val="24"/>
        </w:rPr>
      </w:pPr>
      <w:r>
        <w:rPr>
          <w:rFonts w:hint="eastAsia" w:ascii="宋体" w:hAnsi="宋体" w:eastAsia="宋体" w:cs="宋体"/>
          <w:b/>
          <w:sz w:val="24"/>
          <w:szCs w:val="24"/>
        </w:rPr>
        <w:t>四、实施建议</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1、教学建议</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在教学中要积极改进教学方法，按照学生学习和认知规律和特点，从学生实际出发，以学生为主体，充分调动学生学习的积极性、主动性。教学过程采用“教学做一体化”的教学模式，把课堂搬进实训中心，在设备现场进行相关课程内容的讲解，边讲边练，讲练结合，并配合多媒体课件等现代教育技术，增加学生的感性认识，启迪学生的科学思维，锻炼学生动手操作和工程实践能力。要注意考核手段和方法的改革，通过现场提问、化工传质分离设备现场操作、理论知识考核或取得相应工种的职业资格证书以及在市级以上职业技能大赛中取得名次等方式，综合评价学生成绩，对在学习和应用上有创新的学生应给予奖励。</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（1）课程组织形式：</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认识实训</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理论（原理、安全防护）</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计算机仿真模拟实训</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现场设备拆装、维护、操作实训</w:t>
      </w:r>
    </w:p>
    <w:p>
      <w:pPr>
        <w:framePr w:hSpace="180" w:wrap="around" w:vAnchor="text" w:hAnchor="margin" w:xAlign="center" w:y="118"/>
        <w:tabs>
          <w:tab w:val="left" w:pos="450"/>
          <w:tab w:val="center" w:pos="4153"/>
          <w:tab w:val="left" w:pos="7020"/>
        </w:tabs>
        <w:spacing w:line="264" w:lineRule="auto"/>
        <w:jc w:val="center"/>
        <w:rPr>
          <w:rFonts w:hint="eastAsia" w:ascii="宋体" w:hAnsi="宋体" w:eastAsia="宋体" w:cs="宋体"/>
          <w:sz w:val="24"/>
          <w:szCs w:val="24"/>
        </w:rPr>
      </w:pPr>
      <w:r>
        <w:rPr>
          <w:rFonts w:hint="eastAsia" w:ascii="宋体" w:hAnsi="宋体" w:eastAsia="宋体" w:cs="宋体"/>
          <w:sz w:val="24"/>
          <w:szCs w:val="24"/>
        </w:rPr>
        <w:t>↓</w:t>
      </w:r>
    </w:p>
    <w:p>
      <w:pPr>
        <w:spacing w:line="264" w:lineRule="auto"/>
        <w:ind w:firstLine="480"/>
        <w:jc w:val="center"/>
        <w:rPr>
          <w:rFonts w:hint="eastAsia" w:ascii="宋体" w:hAnsi="宋体" w:eastAsia="宋体" w:cs="宋体"/>
          <w:sz w:val="24"/>
          <w:szCs w:val="24"/>
        </w:rPr>
      </w:pPr>
      <w:r>
        <w:rPr>
          <w:rFonts w:hint="eastAsia" w:ascii="宋体" w:hAnsi="宋体" w:eastAsia="宋体" w:cs="宋体"/>
          <w:sz w:val="24"/>
          <w:szCs w:val="24"/>
        </w:rPr>
        <w:t>理论（操作问题解惑、清洁生产）</w:t>
      </w:r>
    </w:p>
    <w:p>
      <w:pPr>
        <w:spacing w:line="264" w:lineRule="auto"/>
        <w:ind w:firstLine="480"/>
        <w:jc w:val="center"/>
        <w:rPr>
          <w:rFonts w:hint="eastAsia" w:ascii="宋体" w:hAnsi="宋体" w:eastAsia="宋体" w:cs="宋体"/>
          <w:sz w:val="24"/>
          <w:szCs w:val="24"/>
        </w:rPr>
      </w:pP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2）教学方法：“教学做一体化”的教学模式。理论教学采用生产实例导入课程内容，结合认识实训中提出的问题讲解课程内容的启发式教学。实训教学采取学生为主、教师为辅“做中学”的方式进行。仿真模拟实训，采取学生单机演练的形式，现场设备拆装、运行和维护实训，通过小组协同合作，边讲边练，讲练结合的教学方法。</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（3）引入企业一线人员作为兼职教师，成为实训教学的主讲教师，使实训更加实用，更加贴近工程实际。</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2、教材编写</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（1）编写教材应结合相应岗位的国家职业标准和职业要求，注重科学性、适应性、前瞻性、特色和创新，要渗透人文精神。</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（2）自编教材；</w:t>
      </w:r>
    </w:p>
    <w:p>
      <w:pPr>
        <w:spacing w:line="312" w:lineRule="auto"/>
        <w:ind w:firstLine="1200" w:firstLineChars="500"/>
        <w:rPr>
          <w:rFonts w:hint="eastAsia" w:ascii="宋体" w:hAnsi="宋体" w:eastAsia="宋体" w:cs="宋体"/>
          <w:color w:val="000000"/>
          <w:sz w:val="24"/>
          <w:szCs w:val="24"/>
        </w:rPr>
      </w:pPr>
      <w:r>
        <w:rPr>
          <w:rFonts w:hint="eastAsia" w:ascii="宋体" w:hAnsi="宋体" w:eastAsia="宋体" w:cs="宋体"/>
          <w:sz w:val="24"/>
          <w:szCs w:val="24"/>
        </w:rPr>
        <w:t>参考网站：</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"http://www2.tjtc.edu.cn/chuanzhi/index/index.htm" </w:instrText>
      </w:r>
      <w:r>
        <w:rPr>
          <w:rFonts w:hint="eastAsia" w:ascii="宋体" w:hAnsi="宋体" w:eastAsia="宋体" w:cs="宋体"/>
          <w:color w:val="000000"/>
          <w:sz w:val="24"/>
          <w:szCs w:val="24"/>
        </w:rPr>
        <w:fldChar w:fldCharType="separate"/>
      </w:r>
      <w:r>
        <w:rPr>
          <w:rStyle w:val="17"/>
          <w:rFonts w:hint="eastAsia" w:ascii="宋体" w:hAnsi="宋体" w:eastAsia="宋体" w:cs="宋体"/>
          <w:sz w:val="24"/>
          <w:szCs w:val="24"/>
        </w:rPr>
        <w:t>http://www2.tjtc.edu.cn/chuanzhi/index/index.htm</w:t>
      </w:r>
      <w:r>
        <w:rPr>
          <w:rFonts w:hint="eastAsia" w:ascii="宋体" w:hAnsi="宋体" w:eastAsia="宋体" w:cs="宋体"/>
          <w:color w:val="000000"/>
          <w:sz w:val="24"/>
          <w:szCs w:val="24"/>
        </w:rPr>
        <w:fldChar w:fldCharType="end"/>
      </w:r>
    </w:p>
    <w:p>
      <w:pPr>
        <w:spacing w:line="312" w:lineRule="auto"/>
        <w:ind w:firstLine="1200" w:firstLineChars="500"/>
        <w:rPr>
          <w:rFonts w:hint="eastAsia" w:ascii="宋体" w:hAnsi="宋体" w:eastAsia="宋体" w:cs="宋体"/>
          <w:color w:val="000000"/>
          <w:sz w:val="24"/>
          <w:szCs w:val="24"/>
        </w:rPr>
      </w:pPr>
      <w:r>
        <w:rPr>
          <w:rFonts w:hint="eastAsia" w:ascii="宋体" w:hAnsi="宋体" w:eastAsia="宋体" w:cs="宋体"/>
          <w:color w:val="000000"/>
          <w:sz w:val="24"/>
          <w:szCs w:val="24"/>
        </w:rPr>
        <w:t>参考书：《传质与分离技术》周立雪主编，化学工业出版社；</w:t>
      </w:r>
    </w:p>
    <w:p>
      <w:pPr>
        <w:spacing w:line="312" w:lineRule="auto"/>
        <w:ind w:firstLine="1920" w:firstLineChars="800"/>
        <w:rPr>
          <w:rFonts w:hint="eastAsia" w:ascii="宋体" w:hAnsi="宋体" w:eastAsia="宋体" w:cs="宋体"/>
          <w:color w:val="000000"/>
          <w:sz w:val="24"/>
          <w:szCs w:val="24"/>
        </w:rPr>
      </w:pPr>
      <w:r>
        <w:rPr>
          <w:rFonts w:hint="eastAsia" w:ascii="宋体" w:hAnsi="宋体" w:eastAsia="宋体" w:cs="宋体"/>
          <w:color w:val="000000"/>
          <w:sz w:val="24"/>
          <w:szCs w:val="24"/>
        </w:rPr>
        <w:t>《化工原理》姚玉英主编，天津科学技术出版社；</w:t>
      </w:r>
    </w:p>
    <w:p>
      <w:pPr>
        <w:spacing w:line="312" w:lineRule="auto"/>
        <w:ind w:firstLine="1920" w:firstLineChars="800"/>
        <w:rPr>
          <w:rFonts w:hint="eastAsia" w:ascii="宋体" w:hAnsi="宋体" w:eastAsia="宋体" w:cs="宋体"/>
          <w:color w:val="000000"/>
          <w:sz w:val="24"/>
          <w:szCs w:val="24"/>
        </w:rPr>
      </w:pPr>
      <w:r>
        <w:rPr>
          <w:rFonts w:hint="eastAsia" w:ascii="宋体" w:hAnsi="宋体" w:eastAsia="宋体" w:cs="宋体"/>
          <w:color w:val="000000"/>
          <w:sz w:val="24"/>
          <w:szCs w:val="24"/>
        </w:rPr>
        <w:t>《化工原理》 王纬武主编，上海交通大学出版社。</w:t>
      </w:r>
    </w:p>
    <w:p>
      <w:pPr>
        <w:spacing w:line="312" w:lineRule="auto"/>
        <w:ind w:firstLine="480"/>
        <w:rPr>
          <w:rFonts w:hint="eastAsia" w:ascii="宋体" w:hAnsi="宋体" w:eastAsia="宋体" w:cs="宋体"/>
          <w:b/>
          <w:color w:val="000000"/>
          <w:sz w:val="24"/>
          <w:szCs w:val="24"/>
        </w:rPr>
      </w:pPr>
      <w:r>
        <w:rPr>
          <w:rFonts w:hint="eastAsia" w:ascii="宋体" w:hAnsi="宋体" w:eastAsia="宋体" w:cs="宋体"/>
          <w:b/>
          <w:color w:val="000000"/>
          <w:sz w:val="24"/>
          <w:szCs w:val="24"/>
        </w:rPr>
        <w:t>3、教学评价</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1）评价方式：采取分模块考评，五个模块综合评定的评价模式。每个模块通过现场提问、化工传质分离设备现场操作、理论知识考核或取得相应工种的职业资格证书以及在市级以上职业技能大赛中取得名次等方式，综合评价学生成绩。</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（2）考核要求具体说明：</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①模块考评：现场提问、计算机仿真模拟操作、化工传质分离设备现场操作、理论知识考核的比例为1：3：4：2。</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②取得相应工种的职业资格证书等同于相应模块合格。</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③在市级以上化工类职业技能大赛中取得名次等同于获得本门课程学分。</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④注重对学生学习过程的评价，包括参与教学活动的程度、自信心、合作交流的意识，独立思考的意识，动手能力，解决专业问题的水平等方面。</w:t>
      </w:r>
    </w:p>
    <w:p>
      <w:pPr>
        <w:spacing w:line="312" w:lineRule="auto"/>
        <w:ind w:firstLine="480"/>
        <w:rPr>
          <w:rFonts w:hint="eastAsia" w:ascii="宋体" w:hAnsi="宋体" w:eastAsia="宋体" w:cs="宋体"/>
          <w:b/>
          <w:sz w:val="24"/>
          <w:szCs w:val="24"/>
        </w:rPr>
      </w:pPr>
      <w:r>
        <w:rPr>
          <w:rFonts w:hint="eastAsia" w:ascii="宋体" w:hAnsi="宋体" w:eastAsia="宋体" w:cs="宋体"/>
          <w:b/>
          <w:sz w:val="24"/>
          <w:szCs w:val="24"/>
        </w:rPr>
        <w:t>4、课程资源的利用和开发</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（1）教材选用符合“教学做一体化”要求的自编教材。</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（2）理论知识、化工仿真模拟实训、现场操作实训等内容在校内实训中心和实训车间进行讲解。</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（3）采用多媒体课件讲解理论知识，提高学生的学习兴趣和感性认识。</w:t>
      </w:r>
    </w:p>
    <w:p>
      <w:pPr>
        <w:spacing w:line="312" w:lineRule="auto"/>
        <w:ind w:firstLine="480"/>
        <w:rPr>
          <w:rFonts w:hint="eastAsia" w:ascii="宋体" w:hAnsi="宋体" w:eastAsia="宋体" w:cs="宋体"/>
          <w:sz w:val="24"/>
          <w:szCs w:val="24"/>
        </w:rPr>
      </w:pPr>
      <w:r>
        <w:rPr>
          <w:rFonts w:hint="eastAsia" w:ascii="宋体" w:hAnsi="宋体" w:eastAsia="宋体" w:cs="宋体"/>
          <w:sz w:val="24"/>
          <w:szCs w:val="24"/>
        </w:rPr>
        <w:t>（4）利用网络教学资源，建立《传质与分离技术》精品课程网站，实现教学方式的多样化。</w:t>
      </w:r>
    </w:p>
    <w:p>
      <w:pPr>
        <w:adjustRightInd w:val="0"/>
        <w:snapToGrid w:val="0"/>
        <w:spacing w:line="360" w:lineRule="auto"/>
        <w:outlineLvl w:val="9"/>
        <w:rPr>
          <w:rStyle w:val="23"/>
          <w:rFonts w:hint="eastAsia" w:ascii="宋体" w:hAnsi="宋体" w:eastAsia="宋体" w:cs="宋体"/>
          <w:sz w:val="24"/>
          <w:szCs w:val="24"/>
          <w:lang w:eastAsia="zh-CN"/>
        </w:rPr>
      </w:pPr>
      <w:bookmarkEnd w:id="55"/>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jc w:val="center"/>
        <w:rPr>
          <w:rFonts w:hint="eastAsia" w:ascii="宋体" w:hAnsi="宋体" w:eastAsia="宋体" w:cs="宋体"/>
          <w:b/>
          <w:sz w:val="24"/>
          <w:szCs w:val="24"/>
        </w:rPr>
      </w:pPr>
      <w:r>
        <w:rPr>
          <w:rFonts w:hint="eastAsia" w:ascii="宋体" w:hAnsi="宋体" w:eastAsia="宋体" w:cs="宋体"/>
          <w:b/>
          <w:sz w:val="24"/>
          <w:szCs w:val="24"/>
        </w:rPr>
        <w:t>《化工</w:t>
      </w:r>
      <w:r>
        <w:rPr>
          <w:rFonts w:hint="eastAsia" w:ascii="宋体" w:hAnsi="宋体" w:eastAsia="宋体" w:cs="宋体"/>
          <w:b/>
          <w:sz w:val="24"/>
          <w:szCs w:val="24"/>
          <w:lang w:val="en-US" w:eastAsia="zh-CN"/>
        </w:rPr>
        <w:t>传热技术</w:t>
      </w:r>
      <w:r>
        <w:rPr>
          <w:rFonts w:hint="eastAsia" w:ascii="宋体" w:hAnsi="宋体" w:eastAsia="宋体" w:cs="宋体"/>
          <w:b/>
          <w:sz w:val="24"/>
          <w:szCs w:val="24"/>
        </w:rPr>
        <w:t>》课程标准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课程名称</w:t>
      </w:r>
      <w:r>
        <w:rPr>
          <w:rFonts w:hint="eastAsia" w:ascii="宋体" w:hAnsi="宋体" w:eastAsia="宋体" w:cs="宋体"/>
          <w:sz w:val="24"/>
          <w:szCs w:val="24"/>
        </w:rPr>
        <w:t>：化工</w:t>
      </w:r>
      <w:r>
        <w:rPr>
          <w:rFonts w:hint="eastAsia" w:ascii="宋体" w:hAnsi="宋体" w:eastAsia="宋体" w:cs="宋体"/>
          <w:sz w:val="24"/>
          <w:szCs w:val="24"/>
          <w:lang w:val="en-US" w:eastAsia="zh-CN"/>
        </w:rPr>
        <w:t>传热技术</w:t>
      </w:r>
    </w:p>
    <w:p>
      <w:pPr>
        <w:spacing w:line="360" w:lineRule="auto"/>
        <w:rPr>
          <w:rFonts w:hint="eastAsia" w:ascii="宋体" w:hAnsi="宋体" w:eastAsia="宋体" w:cs="宋体"/>
          <w:sz w:val="24"/>
          <w:szCs w:val="24"/>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102</w:t>
      </w:r>
      <w:r>
        <w:rPr>
          <w:rFonts w:hint="eastAsia" w:ascii="宋体" w:hAnsi="宋体" w:eastAsia="宋体" w:cs="宋体"/>
          <w:sz w:val="24"/>
          <w:szCs w:val="24"/>
        </w:rPr>
        <w:t xml:space="preserve"> </w:t>
      </w:r>
    </w:p>
    <w:p>
      <w:pPr>
        <w:numPr>
          <w:ilvl w:val="0"/>
          <w:numId w:val="17"/>
        </w:numPr>
        <w:ind w:left="440" w:leftChars="0" w:firstLine="0" w:firstLineChars="0"/>
        <w:rPr>
          <w:rFonts w:hint="eastAsia" w:ascii="宋体" w:hAnsi="宋体" w:eastAsia="宋体" w:cs="宋体"/>
          <w:sz w:val="24"/>
          <w:szCs w:val="24"/>
        </w:rPr>
      </w:pPr>
      <w:r>
        <w:rPr>
          <w:rFonts w:hint="eastAsia" w:ascii="宋体" w:hAnsi="宋体" w:eastAsia="宋体" w:cs="宋体"/>
          <w:sz w:val="24"/>
          <w:szCs w:val="24"/>
        </w:rPr>
        <w:t xml:space="preserve">课程定位和设计思路 </w:t>
      </w:r>
    </w:p>
    <w:p>
      <w:pPr>
        <w:numPr>
          <w:ilvl w:val="0"/>
          <w:numId w:val="0"/>
        </w:numPr>
        <w:ind w:left="440" w:leftChars="0"/>
        <w:rPr>
          <w:rFonts w:hint="eastAsia" w:ascii="宋体" w:hAnsi="宋体" w:eastAsia="宋体" w:cs="宋体"/>
          <w:sz w:val="24"/>
          <w:szCs w:val="24"/>
        </w:rPr>
      </w:pPr>
      <w:r>
        <w:rPr>
          <w:rFonts w:hint="eastAsia" w:ascii="宋体" w:hAnsi="宋体" w:eastAsia="宋体" w:cs="宋体"/>
          <w:sz w:val="24"/>
          <w:szCs w:val="24"/>
        </w:rPr>
        <w:t>1.1 课程定位</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化工传热技术</w:t>
      </w:r>
      <w:r>
        <w:rPr>
          <w:rFonts w:hint="eastAsia" w:ascii="宋体" w:hAnsi="宋体" w:eastAsia="宋体" w:cs="宋体"/>
          <w:sz w:val="24"/>
          <w:szCs w:val="24"/>
        </w:rPr>
        <w:t>》是应用化工技术专业的一门专业核心课，其主要内容是以化工生产中的物理加工过程为背景，依据操作原理的共性，分成为若干单元操作过程，学习各单元操作的基本原理、基本计算、典型设备及选用原则和方法、设备在生产中的操作控制方法。课程所涉的知识和技能在实际生产中具备很高的应用价值，是培养学生专业职业能力的一门必不可少的工程课程。</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化工传热技术</w:t>
      </w:r>
      <w:r>
        <w:rPr>
          <w:rFonts w:hint="eastAsia" w:ascii="宋体" w:hAnsi="宋体" w:eastAsia="宋体" w:cs="宋体"/>
          <w:sz w:val="24"/>
          <w:szCs w:val="24"/>
        </w:rPr>
        <w:t>》要求综合运用基础化学、工程制图及CAD 、计算机技术等基础知识来分析和解决化工生产过程中的工程问题，在培养化工技术人才中担负着由理及工、由基础到专业的过渡，在 培养学生运用工程观点分析、解 决化工生产实际问题方面起着十分重要的作用，在煤化工生产技术专业的教学体系中处于承上启下、不可或缺的地位。</w:t>
      </w:r>
    </w:p>
    <w:p>
      <w:pPr>
        <w:ind w:firstLine="440"/>
        <w:rPr>
          <w:rFonts w:hint="eastAsia" w:ascii="宋体" w:hAnsi="宋体" w:eastAsia="宋体" w:cs="宋体"/>
          <w:sz w:val="24"/>
          <w:szCs w:val="24"/>
        </w:rPr>
      </w:pPr>
      <w:r>
        <w:rPr>
          <w:rFonts w:hint="eastAsia" w:ascii="宋体" w:hAnsi="宋体" w:eastAsia="宋体" w:cs="宋体"/>
          <w:sz w:val="24"/>
          <w:szCs w:val="24"/>
        </w:rPr>
        <w:t xml:space="preserve">1.2 设计思路 </w:t>
      </w:r>
    </w:p>
    <w:p>
      <w:pPr>
        <w:ind w:firstLine="440"/>
        <w:rPr>
          <w:rFonts w:hint="eastAsia" w:ascii="宋体" w:hAnsi="宋体" w:eastAsia="宋体" w:cs="宋体"/>
          <w:sz w:val="24"/>
          <w:szCs w:val="24"/>
        </w:rPr>
      </w:pPr>
      <w:r>
        <w:rPr>
          <w:rFonts w:hint="eastAsia" w:ascii="宋体" w:hAnsi="宋体" w:eastAsia="宋体" w:cs="宋体"/>
          <w:sz w:val="24"/>
          <w:szCs w:val="24"/>
        </w:rPr>
        <w:t>1.2.1基本理念</w:t>
      </w:r>
    </w:p>
    <w:p>
      <w:pPr>
        <w:rPr>
          <w:rFonts w:hint="eastAsia" w:ascii="宋体" w:hAnsi="宋体" w:eastAsia="宋体" w:cs="宋体"/>
          <w:sz w:val="24"/>
          <w:szCs w:val="24"/>
        </w:rPr>
      </w:pPr>
      <w:r>
        <w:rPr>
          <w:rFonts w:hint="eastAsia" w:ascii="宋体" w:hAnsi="宋体" w:eastAsia="宋体" w:cs="宋体"/>
          <w:sz w:val="24"/>
          <w:szCs w:val="24"/>
        </w:rPr>
        <w:t xml:space="preserve">    （1）以学生为本，注重素质培养</w:t>
      </w:r>
    </w:p>
    <w:p>
      <w:pPr>
        <w:rPr>
          <w:rFonts w:hint="eastAsia" w:ascii="宋体" w:hAnsi="宋体" w:eastAsia="宋体" w:cs="宋体"/>
          <w:sz w:val="24"/>
          <w:szCs w:val="24"/>
        </w:rPr>
      </w:pPr>
      <w:r>
        <w:rPr>
          <w:rFonts w:hint="eastAsia" w:ascii="宋体" w:hAnsi="宋体" w:eastAsia="宋体" w:cs="宋体"/>
          <w:sz w:val="24"/>
          <w:szCs w:val="24"/>
        </w:rPr>
        <w:t xml:space="preserve">    在教学中，以学生为主体，以学生实践为基础，采用引探法教学，通过教师设置教学情境，引导学生积极主动地参与教学活动，把学生学习的主动性、探究性、参与性、创造性充分地融合到一起。将学生置于一种开放、动态、主动、多元的学习环境中，培养学生的开放性思维、创新的合作精神，获取信息的能力，挖掘学生的内在学习潜能，使他们的素质得到全面和谐的发展。</w:t>
      </w:r>
    </w:p>
    <w:p>
      <w:pPr>
        <w:rPr>
          <w:rFonts w:hint="eastAsia" w:ascii="宋体" w:hAnsi="宋体" w:eastAsia="宋体" w:cs="宋体"/>
          <w:sz w:val="24"/>
          <w:szCs w:val="24"/>
        </w:rPr>
      </w:pPr>
      <w:r>
        <w:rPr>
          <w:rFonts w:hint="eastAsia" w:ascii="宋体" w:hAnsi="宋体" w:eastAsia="宋体" w:cs="宋体"/>
          <w:sz w:val="24"/>
          <w:szCs w:val="24"/>
        </w:rPr>
        <w:t xml:space="preserve">    （2）依据认知规律，提高教学效率</w:t>
      </w:r>
    </w:p>
    <w:p>
      <w:pPr>
        <w:rPr>
          <w:rFonts w:hint="eastAsia" w:ascii="宋体" w:hAnsi="宋体" w:eastAsia="宋体" w:cs="宋体"/>
          <w:sz w:val="24"/>
          <w:szCs w:val="24"/>
        </w:rPr>
      </w:pPr>
      <w:r>
        <w:rPr>
          <w:rFonts w:hint="eastAsia" w:ascii="宋体" w:hAnsi="宋体" w:eastAsia="宋体" w:cs="宋体"/>
          <w:sz w:val="24"/>
          <w:szCs w:val="24"/>
        </w:rPr>
        <w:t xml:space="preserve">    课堂教学是由教学内容、教师、学生和教学环境整合而成的系统，是师生共同探求新知的过程。因此课堂教学要遵循学生的认知心理发展规律，展现知识的生成、发展和形成过程；使学生的获得认知、参加活动、增加体验、发展情感态度和价值观在课程学习过程中和谐统一。在教学中，要依据由浅入深、由表及里、由易到难的认知心理顺序，建立实践——理论再实践——再理论的教学活动过程，不断地、循序渐进地提高学生的认知水平、操作技能、工程素养，使学生进行有效的学习，提高学习效率。</w:t>
      </w:r>
    </w:p>
    <w:p>
      <w:pPr>
        <w:rPr>
          <w:rFonts w:hint="eastAsia" w:ascii="宋体" w:hAnsi="宋体" w:eastAsia="宋体" w:cs="宋体"/>
          <w:sz w:val="24"/>
          <w:szCs w:val="24"/>
        </w:rPr>
      </w:pPr>
      <w:r>
        <w:rPr>
          <w:rFonts w:hint="eastAsia" w:ascii="宋体" w:hAnsi="宋体" w:eastAsia="宋体" w:cs="宋体"/>
          <w:sz w:val="24"/>
          <w:szCs w:val="24"/>
        </w:rPr>
        <w:t xml:space="preserve">    （3）整合课程内容，突出职业能力培养</w:t>
      </w:r>
    </w:p>
    <w:p>
      <w:pPr>
        <w:rPr>
          <w:rFonts w:hint="eastAsia" w:ascii="宋体" w:hAnsi="宋体" w:eastAsia="宋体" w:cs="宋体"/>
          <w:sz w:val="24"/>
          <w:szCs w:val="24"/>
        </w:rPr>
      </w:pPr>
      <w:r>
        <w:rPr>
          <w:rFonts w:hint="eastAsia" w:ascii="宋体" w:hAnsi="宋体" w:eastAsia="宋体" w:cs="宋体"/>
          <w:sz w:val="24"/>
          <w:szCs w:val="24"/>
        </w:rPr>
        <w:t xml:space="preserve">    本课程以“工学结合”课程开发的基本理念为指导，运用工作过程系统化的课程设计方法，基于工作过程序化课程内容、组织教学进程。在各种典型单元操作的教学过程中，突出其共性规律和方法（如速率、推动力、阻力、传质单元数与传质单元高度等），帮助同学们掌握化工单元操作中最基本的知识、规律、概念以及运用数、理、化等基础知识去研究解决实际工程问题的方法，并注重情感态度与价值观等方面的基本要求，突出学生职业素养和职业能力的培养，提高学生的综合素质、就业竞争能力和社会适应能力。</w:t>
      </w:r>
    </w:p>
    <w:p>
      <w:pPr>
        <w:rPr>
          <w:rFonts w:hint="eastAsia" w:ascii="宋体" w:hAnsi="宋体" w:eastAsia="宋体" w:cs="宋体"/>
          <w:sz w:val="24"/>
          <w:szCs w:val="24"/>
        </w:rPr>
      </w:pPr>
      <w:r>
        <w:rPr>
          <w:rFonts w:hint="eastAsia" w:ascii="宋体" w:hAnsi="宋体" w:eastAsia="宋体" w:cs="宋体"/>
          <w:sz w:val="24"/>
          <w:szCs w:val="24"/>
        </w:rPr>
        <w:t xml:space="preserve">    1.2.2设计依据</w:t>
      </w:r>
    </w:p>
    <w:p>
      <w:pPr>
        <w:rPr>
          <w:rFonts w:hint="eastAsia" w:ascii="宋体" w:hAnsi="宋体" w:eastAsia="宋体" w:cs="宋体"/>
          <w:sz w:val="24"/>
          <w:szCs w:val="24"/>
        </w:rPr>
      </w:pPr>
      <w:r>
        <w:rPr>
          <w:rFonts w:hint="eastAsia" w:ascii="宋体" w:hAnsi="宋体" w:eastAsia="宋体" w:cs="宋体"/>
          <w:sz w:val="24"/>
          <w:szCs w:val="24"/>
        </w:rPr>
        <w:t xml:space="preserve">    在企业调研的基础上，根据化工原理这一工作任务对知识和技能的需要，对该课程的内容选择作了模块化的改革，打破以知识传授为主要特征的传统学科课程模式，基于工作过程系统化建设该课程。以</w:t>
      </w:r>
      <w:r>
        <w:rPr>
          <w:rFonts w:hint="eastAsia" w:ascii="宋体" w:hAnsi="宋体" w:eastAsia="宋体" w:cs="宋体"/>
          <w:sz w:val="24"/>
          <w:szCs w:val="24"/>
          <w:lang w:val="en-US" w:eastAsia="zh-CN"/>
        </w:rPr>
        <w:t>传热操作与控制、蒸发操作与控制、结晶操作与控制、干燥操作与控制等四个项目的</w:t>
      </w:r>
      <w:r>
        <w:rPr>
          <w:rFonts w:hint="eastAsia" w:ascii="宋体" w:hAnsi="宋体" w:eastAsia="宋体" w:cs="宋体"/>
          <w:sz w:val="24"/>
          <w:szCs w:val="24"/>
        </w:rPr>
        <w:t>化工生产的操作单元为载体来设计教学情境，且每一载体均是一个相对完整的工作过程。每一模块以化工过程单元操作为主线，结合化工生产常用设备的相关知识，包含每个化工单元操作的简介、技术应用、操作依据、设备构造、操作方法、常见故障分析处理等内容，从而培养学生单元操作的岗位技能和技术应用能力。</w:t>
      </w:r>
    </w:p>
    <w:p>
      <w:pPr>
        <w:rPr>
          <w:rFonts w:hint="eastAsia" w:ascii="宋体" w:hAnsi="宋体" w:eastAsia="宋体" w:cs="宋体"/>
          <w:sz w:val="24"/>
          <w:szCs w:val="24"/>
        </w:rPr>
      </w:pPr>
      <w:r>
        <w:rPr>
          <w:rFonts w:hint="eastAsia" w:ascii="宋体" w:hAnsi="宋体" w:eastAsia="宋体" w:cs="宋体"/>
          <w:sz w:val="24"/>
          <w:szCs w:val="24"/>
        </w:rPr>
        <w:t xml:space="preserve">    在教学子情境的内容的选择中，主要考虑以下几方面因素来培养和建构学生的专业知识和职业技能：</w:t>
      </w:r>
    </w:p>
    <w:p>
      <w:pPr>
        <w:rPr>
          <w:rFonts w:hint="eastAsia" w:ascii="宋体" w:hAnsi="宋体" w:eastAsia="宋体" w:cs="宋体"/>
          <w:sz w:val="24"/>
          <w:szCs w:val="24"/>
        </w:rPr>
      </w:pPr>
      <w:r>
        <w:rPr>
          <w:rFonts w:hint="eastAsia" w:ascii="宋体" w:hAnsi="宋体" w:eastAsia="宋体" w:cs="宋体"/>
          <w:sz w:val="24"/>
          <w:szCs w:val="24"/>
        </w:rPr>
        <w:t xml:space="preserve">    （1）根据科学技术的发展和当前煤化工行业的发展状况对煤化工生产技术专业的要求，充分考虑高等职业教育对理论知识的要求及学生的可持续发展的需要。</w:t>
      </w:r>
    </w:p>
    <w:p>
      <w:pPr>
        <w:rPr>
          <w:rFonts w:hint="eastAsia" w:ascii="宋体" w:hAnsi="宋体" w:eastAsia="宋体" w:cs="宋体"/>
          <w:sz w:val="24"/>
          <w:szCs w:val="24"/>
        </w:rPr>
      </w:pPr>
      <w:r>
        <w:rPr>
          <w:rFonts w:hint="eastAsia" w:ascii="宋体" w:hAnsi="宋体" w:eastAsia="宋体" w:cs="宋体"/>
          <w:sz w:val="24"/>
          <w:szCs w:val="24"/>
        </w:rPr>
        <w:t xml:space="preserve">    （2）融合了煤化工生产技术专业相关职业资格对知识、技能和态度的要求。</w:t>
      </w:r>
    </w:p>
    <w:p>
      <w:pPr>
        <w:rPr>
          <w:rFonts w:hint="eastAsia" w:ascii="宋体" w:hAnsi="宋体" w:eastAsia="宋体" w:cs="宋体"/>
          <w:sz w:val="24"/>
          <w:szCs w:val="24"/>
        </w:rPr>
      </w:pPr>
      <w:r>
        <w:rPr>
          <w:rFonts w:hint="eastAsia" w:ascii="宋体" w:hAnsi="宋体" w:eastAsia="宋体" w:cs="宋体"/>
          <w:sz w:val="24"/>
          <w:szCs w:val="24"/>
        </w:rPr>
        <w:t xml:space="preserve">    （3）突出高职高专的特色，加强实践技能训练和学生生产实际知识的获得，培养学生综合分析和运用知识的能力，培养高素质的技能型人才。</w:t>
      </w:r>
    </w:p>
    <w:p>
      <w:pPr>
        <w:rPr>
          <w:rFonts w:hint="eastAsia" w:ascii="宋体" w:hAnsi="宋体" w:eastAsia="宋体" w:cs="宋体"/>
          <w:sz w:val="24"/>
          <w:szCs w:val="24"/>
        </w:rPr>
      </w:pPr>
      <w:r>
        <w:rPr>
          <w:rFonts w:hint="eastAsia" w:ascii="宋体" w:hAnsi="宋体" w:eastAsia="宋体" w:cs="宋体"/>
          <w:sz w:val="24"/>
          <w:szCs w:val="24"/>
        </w:rPr>
        <w:t xml:space="preserve">    （4）依据煤化工生产技术专业人才培养方案中的“化工原理”课的教学要求与学时来设计。</w:t>
      </w:r>
    </w:p>
    <w:p>
      <w:pPr>
        <w:rPr>
          <w:rFonts w:hint="eastAsia" w:ascii="宋体" w:hAnsi="宋体" w:eastAsia="宋体" w:cs="宋体"/>
          <w:sz w:val="24"/>
          <w:szCs w:val="24"/>
        </w:rPr>
      </w:pPr>
      <w:r>
        <w:rPr>
          <w:rFonts w:hint="eastAsia" w:ascii="宋体" w:hAnsi="宋体" w:eastAsia="宋体" w:cs="宋体"/>
          <w:sz w:val="24"/>
          <w:szCs w:val="24"/>
        </w:rPr>
        <w:t xml:space="preserve">    教学过程中，通过校企合作，校内外实训基地实习等多种途径，采取</w:t>
      </w:r>
    </w:p>
    <w:p>
      <w:pPr>
        <w:rPr>
          <w:rFonts w:hint="eastAsia" w:ascii="宋体" w:hAnsi="宋体" w:eastAsia="宋体" w:cs="宋体"/>
          <w:sz w:val="24"/>
          <w:szCs w:val="24"/>
        </w:rPr>
      </w:pPr>
      <w:r>
        <w:rPr>
          <w:rFonts w:hint="eastAsia" w:ascii="宋体" w:hAnsi="宋体" w:eastAsia="宋体" w:cs="宋体"/>
          <w:sz w:val="24"/>
          <w:szCs w:val="24"/>
        </w:rPr>
        <w:t xml:space="preserve">    工学结合的培养模式，以任务单的方式，让学生在学习过程中构建相关理论知识，并提升职业能力。</w:t>
      </w:r>
    </w:p>
    <w:p>
      <w:pPr>
        <w:rPr>
          <w:rFonts w:hint="eastAsia" w:ascii="宋体" w:hAnsi="宋体" w:eastAsia="宋体" w:cs="宋体"/>
          <w:sz w:val="24"/>
          <w:szCs w:val="24"/>
        </w:rPr>
      </w:pPr>
      <w:r>
        <w:rPr>
          <w:rFonts w:hint="eastAsia" w:ascii="宋体" w:hAnsi="宋体" w:eastAsia="宋体" w:cs="宋体"/>
          <w:sz w:val="24"/>
          <w:szCs w:val="24"/>
        </w:rPr>
        <w:t xml:space="preserve">    教学效果评价采取形成性评价与终结性评价相结合的方式，重点评价学生的职业能力。</w:t>
      </w:r>
    </w:p>
    <w:p>
      <w:pPr>
        <w:rPr>
          <w:rFonts w:hint="eastAsia" w:ascii="宋体" w:hAnsi="宋体" w:eastAsia="宋体" w:cs="宋体"/>
          <w:sz w:val="24"/>
          <w:szCs w:val="24"/>
        </w:rPr>
      </w:pPr>
      <w:r>
        <w:rPr>
          <w:rFonts w:hint="eastAsia" w:ascii="宋体" w:hAnsi="宋体" w:eastAsia="宋体" w:cs="宋体"/>
          <w:sz w:val="24"/>
          <w:szCs w:val="24"/>
        </w:rPr>
        <w:t xml:space="preserve">    学习内容</w:t>
      </w:r>
    </w:p>
    <w:p>
      <w:pPr>
        <w:rPr>
          <w:rFonts w:hint="eastAsia" w:ascii="宋体" w:hAnsi="宋体" w:eastAsia="宋体" w:cs="宋体"/>
          <w:sz w:val="24"/>
          <w:szCs w:val="24"/>
        </w:rPr>
      </w:pPr>
      <w:r>
        <w:rPr>
          <w:rFonts w:hint="eastAsia" w:ascii="宋体" w:hAnsi="宋体" w:eastAsia="宋体" w:cs="宋体"/>
          <w:sz w:val="24"/>
          <w:szCs w:val="24"/>
        </w:rPr>
        <w:t xml:space="preserve">    任务1 绪论</w:t>
      </w:r>
    </w:p>
    <w:p>
      <w:pPr>
        <w:rPr>
          <w:rFonts w:hint="eastAsia" w:ascii="宋体" w:hAnsi="宋体" w:eastAsia="宋体" w:cs="宋体"/>
          <w:sz w:val="24"/>
          <w:szCs w:val="24"/>
        </w:rPr>
      </w:pPr>
      <w:r>
        <w:rPr>
          <w:rFonts w:hint="eastAsia" w:ascii="宋体" w:hAnsi="宋体" w:eastAsia="宋体" w:cs="宋体"/>
          <w:sz w:val="24"/>
          <w:szCs w:val="24"/>
        </w:rPr>
        <w:t xml:space="preserve">    任务2 流体力学基础 任务3 管内流体流动时的阻力</w:t>
      </w:r>
    </w:p>
    <w:p>
      <w:pPr>
        <w:rPr>
          <w:rFonts w:hint="eastAsia" w:ascii="宋体" w:hAnsi="宋体" w:eastAsia="宋体" w:cs="宋体"/>
          <w:sz w:val="24"/>
          <w:szCs w:val="24"/>
        </w:rPr>
      </w:pPr>
      <w:r>
        <w:rPr>
          <w:rFonts w:hint="eastAsia" w:ascii="宋体" w:hAnsi="宋体" w:eastAsia="宋体" w:cs="宋体"/>
          <w:sz w:val="24"/>
          <w:szCs w:val="24"/>
        </w:rPr>
        <w:t xml:space="preserve">    任务4 简单管路的计算和管路的布置</w:t>
      </w:r>
    </w:p>
    <w:p>
      <w:pPr>
        <w:rPr>
          <w:rFonts w:hint="eastAsia" w:ascii="宋体" w:hAnsi="宋体" w:eastAsia="宋体" w:cs="宋体"/>
          <w:sz w:val="24"/>
          <w:szCs w:val="24"/>
        </w:rPr>
      </w:pPr>
      <w:r>
        <w:rPr>
          <w:rFonts w:hint="eastAsia" w:ascii="宋体" w:hAnsi="宋体" w:eastAsia="宋体" w:cs="宋体"/>
          <w:sz w:val="24"/>
          <w:szCs w:val="24"/>
        </w:rPr>
        <w:t xml:space="preserve">    任务5 流量测定</w:t>
      </w:r>
    </w:p>
    <w:p>
      <w:pPr>
        <w:rPr>
          <w:rFonts w:hint="eastAsia" w:ascii="宋体" w:hAnsi="宋体" w:eastAsia="宋体" w:cs="宋体"/>
          <w:sz w:val="24"/>
          <w:szCs w:val="24"/>
        </w:rPr>
      </w:pPr>
      <w:r>
        <w:rPr>
          <w:rFonts w:hint="eastAsia" w:ascii="宋体" w:hAnsi="宋体" w:eastAsia="宋体" w:cs="宋体"/>
          <w:sz w:val="24"/>
          <w:szCs w:val="24"/>
        </w:rPr>
        <w:t xml:space="preserve">    任务6 液体输送机械 任务7 气体输送机械 任务8 化工管路拆装实训 任务9 雷诺实验 任务10 柏努利方程实验 任务11 流体流动阻力测定 任务12 流量计校正 任务13离心泵特性曲线测定</w:t>
      </w:r>
    </w:p>
    <w:p>
      <w:pPr>
        <w:rPr>
          <w:rFonts w:hint="eastAsia" w:ascii="宋体" w:hAnsi="宋体" w:eastAsia="宋体" w:cs="宋体"/>
          <w:sz w:val="24"/>
          <w:szCs w:val="24"/>
        </w:rPr>
      </w:pPr>
      <w:r>
        <w:rPr>
          <w:rFonts w:hint="eastAsia" w:ascii="宋体" w:hAnsi="宋体" w:eastAsia="宋体" w:cs="宋体"/>
          <w:sz w:val="24"/>
          <w:szCs w:val="24"/>
        </w:rPr>
        <w:t xml:space="preserve">    教学准备和教学建议</w:t>
      </w:r>
    </w:p>
    <w:p>
      <w:pPr>
        <w:rPr>
          <w:rFonts w:hint="eastAsia" w:ascii="宋体" w:hAnsi="宋体" w:eastAsia="宋体" w:cs="宋体"/>
          <w:sz w:val="24"/>
          <w:szCs w:val="24"/>
        </w:rPr>
      </w:pPr>
      <w:r>
        <w:rPr>
          <w:rFonts w:hint="eastAsia" w:ascii="宋体" w:hAnsi="宋体" w:eastAsia="宋体" w:cs="宋体"/>
          <w:sz w:val="24"/>
          <w:szCs w:val="24"/>
        </w:rPr>
        <w:t xml:space="preserve">    任务1绪论</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教学准备：教学课件、多媒体教室。 2. 教学建议：讲授、多媒体教学、课堂讨论。 任务2流体力学基础</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教学准备：教学课件、多媒体教室、三种压差计实物、任务单</w:t>
      </w:r>
    </w:p>
    <w:p>
      <w:pPr>
        <w:rPr>
          <w:rFonts w:hint="eastAsia" w:ascii="宋体" w:hAnsi="宋体" w:eastAsia="宋体" w:cs="宋体"/>
          <w:sz w:val="24"/>
          <w:szCs w:val="24"/>
        </w:rPr>
      </w:pPr>
      <w:r>
        <w:rPr>
          <w:rFonts w:hint="eastAsia" w:ascii="宋体" w:hAnsi="宋体" w:eastAsia="宋体" w:cs="宋体"/>
          <w:sz w:val="24"/>
          <w:szCs w:val="24"/>
        </w:rPr>
        <w:t xml:space="preserve">    2. 教学建议：讲授、多媒体教学、例题分析、工程案例分析、课堂讨论。</w:t>
      </w:r>
    </w:p>
    <w:p>
      <w:pPr>
        <w:rPr>
          <w:rFonts w:hint="eastAsia" w:ascii="宋体" w:hAnsi="宋体" w:eastAsia="宋体" w:cs="宋体"/>
          <w:sz w:val="24"/>
          <w:szCs w:val="24"/>
        </w:rPr>
      </w:pPr>
      <w:r>
        <w:rPr>
          <w:rFonts w:hint="eastAsia" w:ascii="宋体" w:hAnsi="宋体" w:eastAsia="宋体" w:cs="宋体"/>
          <w:sz w:val="24"/>
          <w:szCs w:val="24"/>
        </w:rPr>
        <w:t xml:space="preserve">    任务3管内流体流动时的阻力</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教学准备：教学课件、多媒体教室、三维动画教学视频、任务单、石油化工设计手册、摩擦因素图等工程图表。</w:t>
      </w:r>
    </w:p>
    <w:p>
      <w:pPr>
        <w:rPr>
          <w:rFonts w:hint="eastAsia" w:ascii="宋体" w:hAnsi="宋体" w:eastAsia="宋体" w:cs="宋体"/>
          <w:sz w:val="24"/>
          <w:szCs w:val="24"/>
        </w:rPr>
      </w:pPr>
      <w:r>
        <w:rPr>
          <w:rFonts w:hint="eastAsia" w:ascii="宋体" w:hAnsi="宋体" w:eastAsia="宋体" w:cs="宋体"/>
          <w:sz w:val="24"/>
          <w:szCs w:val="24"/>
        </w:rPr>
        <w:t xml:space="preserve">    2. 教学建议：讲授、例题分析、工程案例分析、提问、分析归纳总结。</w:t>
      </w:r>
    </w:p>
    <w:p>
      <w:pPr>
        <w:rPr>
          <w:rFonts w:hint="eastAsia" w:ascii="宋体" w:hAnsi="宋体" w:eastAsia="宋体" w:cs="宋体"/>
          <w:sz w:val="24"/>
          <w:szCs w:val="24"/>
        </w:rPr>
      </w:pPr>
      <w:r>
        <w:rPr>
          <w:rFonts w:hint="eastAsia" w:ascii="宋体" w:hAnsi="宋体" w:eastAsia="宋体" w:cs="宋体"/>
          <w:sz w:val="24"/>
          <w:szCs w:val="24"/>
        </w:rPr>
        <w:t xml:space="preserve">    任务4简单管路计算和管路的布置</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教学准备：教学课件、多媒体教室、化工流程图、化工布置图、化工厂图片或视频、任务单。</w:t>
      </w:r>
    </w:p>
    <w:p>
      <w:pPr>
        <w:rPr>
          <w:rFonts w:hint="eastAsia" w:ascii="宋体" w:hAnsi="宋体" w:eastAsia="宋体" w:cs="宋体"/>
          <w:sz w:val="24"/>
          <w:szCs w:val="24"/>
        </w:rPr>
      </w:pPr>
      <w:r>
        <w:rPr>
          <w:rFonts w:hint="eastAsia" w:ascii="宋体" w:hAnsi="宋体" w:eastAsia="宋体" w:cs="宋体"/>
          <w:sz w:val="24"/>
          <w:szCs w:val="24"/>
        </w:rPr>
        <w:t xml:space="preserve">    2. 教学建议：讲授、例题分析、工程案例分析、讨论归纳总结、工作任务导向。</w:t>
      </w:r>
    </w:p>
    <w:p>
      <w:pPr>
        <w:rPr>
          <w:rFonts w:hint="eastAsia" w:ascii="宋体" w:hAnsi="宋体" w:eastAsia="宋体" w:cs="宋体"/>
          <w:sz w:val="24"/>
          <w:szCs w:val="24"/>
        </w:rPr>
      </w:pPr>
      <w:r>
        <w:rPr>
          <w:rFonts w:hint="eastAsia" w:ascii="宋体" w:hAnsi="宋体" w:eastAsia="宋体" w:cs="宋体"/>
          <w:sz w:val="24"/>
          <w:szCs w:val="24"/>
        </w:rPr>
        <w:t xml:space="preserve">    任务5流量测定</w:t>
      </w:r>
    </w:p>
    <w:p>
      <w:pPr>
        <w:rPr>
          <w:rFonts w:hint="eastAsia" w:ascii="宋体" w:hAnsi="宋体" w:eastAsia="宋体" w:cs="宋体"/>
          <w:sz w:val="24"/>
          <w:szCs w:val="24"/>
        </w:rPr>
      </w:pPr>
      <w:r>
        <w:rPr>
          <w:rFonts w:hint="eastAsia" w:ascii="宋体" w:hAnsi="宋体" w:eastAsia="宋体" w:cs="宋体"/>
          <w:sz w:val="24"/>
          <w:szCs w:val="24"/>
        </w:rPr>
        <w:t xml:space="preserve">    1. 教学准备：流体力学实训室或多媒体教室、教学课件、各种流量计实物、教学视频。</w:t>
      </w:r>
    </w:p>
    <w:p>
      <w:pPr>
        <w:rPr>
          <w:rFonts w:hint="eastAsia" w:ascii="宋体" w:hAnsi="宋体" w:eastAsia="宋体" w:cs="宋体"/>
          <w:sz w:val="24"/>
          <w:szCs w:val="24"/>
        </w:rPr>
      </w:pPr>
      <w:r>
        <w:rPr>
          <w:rFonts w:hint="eastAsia" w:ascii="宋体" w:hAnsi="宋体" w:eastAsia="宋体" w:cs="宋体"/>
          <w:sz w:val="24"/>
          <w:szCs w:val="24"/>
        </w:rPr>
        <w:t xml:space="preserve">    2. 教学建议：行动导向教学法、老师演示、学生实做 任务6液体输送机械</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教学准备：教学课件、离心泵往复泵旋涡泵等挂图、教学视频、多媒体教室或流体力学实训室、石油化工设计手册、任务单。</w:t>
      </w:r>
    </w:p>
    <w:p>
      <w:pPr>
        <w:rPr>
          <w:rFonts w:hint="eastAsia" w:ascii="宋体" w:hAnsi="宋体" w:eastAsia="宋体" w:cs="宋体"/>
          <w:sz w:val="24"/>
          <w:szCs w:val="24"/>
        </w:rPr>
      </w:pPr>
      <w:r>
        <w:rPr>
          <w:rFonts w:hint="eastAsia" w:ascii="宋体" w:hAnsi="宋体" w:eastAsia="宋体" w:cs="宋体"/>
          <w:sz w:val="24"/>
          <w:szCs w:val="24"/>
        </w:rPr>
        <w:t xml:space="preserve">    2. 教学建议：讲授、例题分析、工程案例分析、课堂讨论或分组讨论、教师归纳总结。</w:t>
      </w:r>
    </w:p>
    <w:p>
      <w:pPr>
        <w:rPr>
          <w:rFonts w:hint="eastAsia" w:ascii="宋体" w:hAnsi="宋体" w:eastAsia="宋体" w:cs="宋体"/>
          <w:sz w:val="24"/>
          <w:szCs w:val="24"/>
        </w:rPr>
      </w:pPr>
      <w:r>
        <w:rPr>
          <w:rFonts w:hint="eastAsia" w:ascii="宋体" w:hAnsi="宋体" w:eastAsia="宋体" w:cs="宋体"/>
          <w:sz w:val="24"/>
          <w:szCs w:val="24"/>
        </w:rPr>
        <w:t xml:space="preserve">    任务7气体输送机械</w:t>
      </w:r>
    </w:p>
    <w:p>
      <w:pPr>
        <w:rPr>
          <w:rFonts w:hint="eastAsia" w:ascii="宋体" w:hAnsi="宋体" w:eastAsia="宋体" w:cs="宋体"/>
          <w:sz w:val="24"/>
          <w:szCs w:val="24"/>
        </w:rPr>
      </w:pPr>
      <w:r>
        <w:rPr>
          <w:rFonts w:hint="eastAsia" w:ascii="宋体" w:hAnsi="宋体" w:eastAsia="宋体" w:cs="宋体"/>
          <w:sz w:val="24"/>
          <w:szCs w:val="24"/>
        </w:rPr>
        <w:t xml:space="preserve">    1. 教学准备：教学课件和视频、多媒体教室、离心通风机罗茨鼓风机真空泵等挂图、石油化工设计手册、任务单。</w:t>
      </w:r>
    </w:p>
    <w:p>
      <w:pPr>
        <w:rPr>
          <w:rFonts w:hint="eastAsia" w:ascii="宋体" w:hAnsi="宋体" w:eastAsia="宋体" w:cs="宋体"/>
          <w:sz w:val="24"/>
          <w:szCs w:val="24"/>
        </w:rPr>
      </w:pPr>
      <w:r>
        <w:rPr>
          <w:rFonts w:hint="eastAsia" w:ascii="宋体" w:hAnsi="宋体" w:eastAsia="宋体" w:cs="宋体"/>
          <w:sz w:val="24"/>
          <w:szCs w:val="24"/>
        </w:rPr>
        <w:t xml:space="preserve">    2. 教学建议：分组讨论、老师归纳总结。 任务8化工管路拆装</w:t>
      </w:r>
    </w:p>
    <w:p>
      <w:pPr>
        <w:rPr>
          <w:rFonts w:hint="eastAsia" w:ascii="宋体" w:hAnsi="宋体" w:eastAsia="宋体" w:cs="宋体"/>
          <w:sz w:val="24"/>
          <w:szCs w:val="24"/>
        </w:rPr>
      </w:pPr>
      <w:r>
        <w:rPr>
          <w:rFonts w:hint="eastAsia" w:ascii="宋体" w:hAnsi="宋体" w:eastAsia="宋体" w:cs="宋体"/>
          <w:sz w:val="24"/>
          <w:szCs w:val="24"/>
        </w:rPr>
        <w:t xml:space="preserve">    1. 教学准备：流体力学实训室、各种类型和型号管子、阀门等零部件。</w:t>
      </w:r>
    </w:p>
    <w:p>
      <w:pPr>
        <w:rPr>
          <w:rFonts w:hint="eastAsia" w:ascii="宋体" w:hAnsi="宋体" w:eastAsia="宋体" w:cs="宋体"/>
          <w:sz w:val="24"/>
          <w:szCs w:val="24"/>
        </w:rPr>
      </w:pPr>
      <w:r>
        <w:rPr>
          <w:rFonts w:hint="eastAsia" w:ascii="宋体" w:hAnsi="宋体" w:eastAsia="宋体" w:cs="宋体"/>
          <w:sz w:val="24"/>
          <w:szCs w:val="24"/>
        </w:rPr>
        <w:t xml:space="preserve">    2. 教学建议：老师讲解演示、学生实做。 任务9雷诺实验</w:t>
      </w:r>
    </w:p>
    <w:p>
      <w:pPr>
        <w:rPr>
          <w:rFonts w:hint="eastAsia" w:ascii="宋体" w:hAnsi="宋体" w:eastAsia="宋体" w:cs="宋体"/>
          <w:sz w:val="24"/>
          <w:szCs w:val="24"/>
        </w:rPr>
      </w:pPr>
      <w:r>
        <w:rPr>
          <w:rFonts w:hint="eastAsia" w:ascii="宋体" w:hAnsi="宋体" w:eastAsia="宋体" w:cs="宋体"/>
          <w:sz w:val="24"/>
          <w:szCs w:val="24"/>
        </w:rPr>
        <w:t xml:space="preserve">    1. 教学准备：计算机模拟实训室、教学课件、计算机仿真软件。</w:t>
      </w:r>
    </w:p>
    <w:p>
      <w:pPr>
        <w:rPr>
          <w:rFonts w:hint="eastAsia" w:ascii="宋体" w:hAnsi="宋体" w:eastAsia="宋体" w:cs="宋体"/>
          <w:sz w:val="24"/>
          <w:szCs w:val="24"/>
        </w:rPr>
      </w:pPr>
      <w:r>
        <w:rPr>
          <w:rFonts w:hint="eastAsia" w:ascii="宋体" w:hAnsi="宋体" w:eastAsia="宋体" w:cs="宋体"/>
          <w:sz w:val="24"/>
          <w:szCs w:val="24"/>
        </w:rPr>
        <w:t xml:space="preserve">    教学建议：老师讲解演示软件的使用、学生实做、老师使用软件系统就实验原理和操作等问题提问、同学回答。</w:t>
      </w:r>
    </w:p>
    <w:p>
      <w:pPr>
        <w:rPr>
          <w:rFonts w:hint="eastAsia" w:ascii="宋体" w:hAnsi="宋体" w:eastAsia="宋体" w:cs="宋体"/>
          <w:sz w:val="24"/>
          <w:szCs w:val="24"/>
        </w:rPr>
      </w:pPr>
      <w:r>
        <w:rPr>
          <w:rFonts w:hint="eastAsia" w:ascii="宋体" w:hAnsi="宋体" w:eastAsia="宋体" w:cs="宋体"/>
          <w:sz w:val="24"/>
          <w:szCs w:val="24"/>
        </w:rPr>
        <w:t xml:space="preserve">    任务10 柏努利方程实验</w:t>
      </w:r>
    </w:p>
    <w:p>
      <w:pPr>
        <w:rPr>
          <w:rFonts w:hint="eastAsia" w:ascii="宋体" w:hAnsi="宋体" w:eastAsia="宋体" w:cs="宋体"/>
          <w:sz w:val="24"/>
          <w:szCs w:val="24"/>
        </w:rPr>
      </w:pPr>
      <w:r>
        <w:rPr>
          <w:rFonts w:hint="eastAsia" w:ascii="宋体" w:hAnsi="宋体" w:eastAsia="宋体" w:cs="宋体"/>
          <w:sz w:val="24"/>
          <w:szCs w:val="24"/>
        </w:rPr>
        <w:t xml:space="preserve">    1. 教学准备：计算机模拟实训室、教学课件、计算机仿真软件。</w:t>
      </w:r>
    </w:p>
    <w:p>
      <w:pPr>
        <w:rPr>
          <w:rFonts w:hint="eastAsia" w:ascii="宋体" w:hAnsi="宋体" w:eastAsia="宋体" w:cs="宋体"/>
          <w:sz w:val="24"/>
          <w:szCs w:val="24"/>
        </w:rPr>
      </w:pPr>
      <w:r>
        <w:rPr>
          <w:rFonts w:hint="eastAsia" w:ascii="宋体" w:hAnsi="宋体" w:eastAsia="宋体" w:cs="宋体"/>
          <w:sz w:val="24"/>
          <w:szCs w:val="24"/>
        </w:rPr>
        <w:t xml:space="preserve">    教学建议：老师讲解演示软件的使用、学生实做、老师使用软件系统就实验原理和操作等问题提问、同学回答。</w:t>
      </w:r>
    </w:p>
    <w:p>
      <w:pPr>
        <w:rPr>
          <w:rFonts w:hint="eastAsia" w:ascii="宋体" w:hAnsi="宋体" w:eastAsia="宋体" w:cs="宋体"/>
          <w:sz w:val="24"/>
          <w:szCs w:val="24"/>
        </w:rPr>
      </w:pPr>
      <w:r>
        <w:rPr>
          <w:rFonts w:hint="eastAsia" w:ascii="宋体" w:hAnsi="宋体" w:eastAsia="宋体" w:cs="宋体"/>
          <w:sz w:val="24"/>
          <w:szCs w:val="24"/>
        </w:rPr>
        <w:t xml:space="preserve">    任务11 流体流动阻力测定</w:t>
      </w:r>
    </w:p>
    <w:p>
      <w:pPr>
        <w:rPr>
          <w:rFonts w:hint="eastAsia" w:ascii="宋体" w:hAnsi="宋体" w:eastAsia="宋体" w:cs="宋体"/>
          <w:sz w:val="24"/>
          <w:szCs w:val="24"/>
        </w:rPr>
      </w:pPr>
      <w:r>
        <w:rPr>
          <w:rFonts w:hint="eastAsia" w:ascii="宋体" w:hAnsi="宋体" w:eastAsia="宋体" w:cs="宋体"/>
          <w:sz w:val="24"/>
          <w:szCs w:val="24"/>
        </w:rPr>
        <w:t xml:space="preserve">    1. 教学准备：计算机模拟实训室、教学课件、计算机仿真软件。</w:t>
      </w:r>
    </w:p>
    <w:p>
      <w:pPr>
        <w:rPr>
          <w:rFonts w:hint="eastAsia" w:ascii="宋体" w:hAnsi="宋体" w:eastAsia="宋体" w:cs="宋体"/>
          <w:sz w:val="24"/>
          <w:szCs w:val="24"/>
        </w:rPr>
      </w:pPr>
      <w:r>
        <w:rPr>
          <w:rFonts w:hint="eastAsia" w:ascii="宋体" w:hAnsi="宋体" w:eastAsia="宋体" w:cs="宋体"/>
          <w:sz w:val="24"/>
          <w:szCs w:val="24"/>
        </w:rPr>
        <w:t xml:space="preserve">    教学建议：老师讲解演示软件的使用、学生实做、老师使用软件系统就实验原理和操作等问题提问、同学回答。</w:t>
      </w:r>
    </w:p>
    <w:p>
      <w:pPr>
        <w:rPr>
          <w:rFonts w:hint="eastAsia" w:ascii="宋体" w:hAnsi="宋体" w:eastAsia="宋体" w:cs="宋体"/>
          <w:sz w:val="24"/>
          <w:szCs w:val="24"/>
        </w:rPr>
      </w:pPr>
      <w:r>
        <w:rPr>
          <w:rFonts w:hint="eastAsia" w:ascii="宋体" w:hAnsi="宋体" w:eastAsia="宋体" w:cs="宋体"/>
          <w:sz w:val="24"/>
          <w:szCs w:val="24"/>
        </w:rPr>
        <w:t xml:space="preserve">    任务12 流量计校正</w:t>
      </w:r>
    </w:p>
    <w:p>
      <w:pPr>
        <w:rPr>
          <w:rFonts w:hint="eastAsia" w:ascii="宋体" w:hAnsi="宋体" w:eastAsia="宋体" w:cs="宋体"/>
          <w:sz w:val="24"/>
          <w:szCs w:val="24"/>
        </w:rPr>
      </w:pPr>
      <w:r>
        <w:rPr>
          <w:rFonts w:hint="eastAsia" w:ascii="宋体" w:hAnsi="宋体" w:eastAsia="宋体" w:cs="宋体"/>
          <w:sz w:val="24"/>
          <w:szCs w:val="24"/>
        </w:rPr>
        <w:t xml:space="preserve">    1. 教学准备：计算机模拟实训室、教学课件、计算机仿真软件。</w:t>
      </w:r>
    </w:p>
    <w:p>
      <w:pPr>
        <w:rPr>
          <w:rFonts w:hint="eastAsia" w:ascii="宋体" w:hAnsi="宋体" w:eastAsia="宋体" w:cs="宋体"/>
          <w:sz w:val="24"/>
          <w:szCs w:val="24"/>
        </w:rPr>
      </w:pPr>
      <w:r>
        <w:rPr>
          <w:rFonts w:hint="eastAsia" w:ascii="宋体" w:hAnsi="宋体" w:eastAsia="宋体" w:cs="宋体"/>
          <w:sz w:val="24"/>
          <w:szCs w:val="24"/>
        </w:rPr>
        <w:t xml:space="preserve">    教学建议：老师讲解演示软件的使用、学生实做、老师使用软件系统就实验原理和操作等问题提问、同学回答。</w:t>
      </w:r>
    </w:p>
    <w:p>
      <w:pPr>
        <w:rPr>
          <w:rFonts w:hint="eastAsia" w:ascii="宋体" w:hAnsi="宋体" w:eastAsia="宋体" w:cs="宋体"/>
          <w:sz w:val="24"/>
          <w:szCs w:val="24"/>
        </w:rPr>
      </w:pPr>
      <w:r>
        <w:rPr>
          <w:rFonts w:hint="eastAsia" w:ascii="宋体" w:hAnsi="宋体" w:eastAsia="宋体" w:cs="宋体"/>
          <w:sz w:val="24"/>
          <w:szCs w:val="24"/>
        </w:rPr>
        <w:t xml:space="preserve">    任务13离心泵特性曲线测定</w:t>
      </w:r>
    </w:p>
    <w:p>
      <w:pPr>
        <w:rPr>
          <w:rFonts w:hint="eastAsia" w:ascii="宋体" w:hAnsi="宋体" w:eastAsia="宋体" w:cs="宋体"/>
          <w:sz w:val="24"/>
          <w:szCs w:val="24"/>
        </w:rPr>
      </w:pPr>
      <w:r>
        <w:rPr>
          <w:rFonts w:hint="eastAsia" w:ascii="宋体" w:hAnsi="宋体" w:eastAsia="宋体" w:cs="宋体"/>
          <w:sz w:val="24"/>
          <w:szCs w:val="24"/>
        </w:rPr>
        <w:t xml:space="preserve">    1. 教学准备：计算机模拟实训室、教学课件、计算机仿真软件。</w:t>
      </w:r>
    </w:p>
    <w:p>
      <w:pPr>
        <w:rPr>
          <w:rFonts w:hint="eastAsia" w:ascii="宋体" w:hAnsi="宋体" w:eastAsia="宋体" w:cs="宋体"/>
          <w:sz w:val="24"/>
          <w:szCs w:val="24"/>
        </w:rPr>
      </w:pPr>
      <w:r>
        <w:rPr>
          <w:rFonts w:hint="eastAsia" w:ascii="宋体" w:hAnsi="宋体" w:eastAsia="宋体" w:cs="宋体"/>
          <w:sz w:val="24"/>
          <w:szCs w:val="24"/>
        </w:rPr>
        <w:t xml:space="preserve">    教学建议：老师讲解演示软件的使用、学生实做、老师使用软件系统就实验原理和操作等问题提问、同学回答。</w:t>
      </w:r>
    </w:p>
    <w:p>
      <w:pPr>
        <w:rPr>
          <w:rFonts w:hint="eastAsia" w:ascii="宋体" w:hAnsi="宋体" w:eastAsia="宋体" w:cs="宋体"/>
          <w:sz w:val="24"/>
          <w:szCs w:val="24"/>
        </w:rPr>
      </w:pPr>
      <w:r>
        <w:rPr>
          <w:rFonts w:hint="eastAsia" w:ascii="宋体" w:hAnsi="宋体" w:eastAsia="宋体" w:cs="宋体"/>
          <w:sz w:val="24"/>
          <w:szCs w:val="24"/>
        </w:rPr>
        <w:t xml:space="preserve">    教学工具与媒体</w:t>
      </w:r>
    </w:p>
    <w:p>
      <w:pPr>
        <w:rPr>
          <w:rFonts w:hint="eastAsia" w:ascii="宋体" w:hAnsi="宋体" w:eastAsia="宋体" w:cs="宋体"/>
          <w:sz w:val="24"/>
          <w:szCs w:val="24"/>
        </w:rPr>
      </w:pPr>
      <w:r>
        <w:rPr>
          <w:rFonts w:hint="eastAsia" w:ascii="宋体" w:hAnsi="宋体" w:eastAsia="宋体" w:cs="宋体"/>
          <w:sz w:val="24"/>
          <w:szCs w:val="24"/>
        </w:rPr>
        <w:t xml:space="preserve">    学生已有基础</w:t>
      </w:r>
    </w:p>
    <w:p>
      <w:pPr>
        <w:rPr>
          <w:rFonts w:hint="eastAsia" w:ascii="宋体" w:hAnsi="宋体" w:eastAsia="宋体" w:cs="宋体"/>
          <w:sz w:val="24"/>
          <w:szCs w:val="24"/>
        </w:rPr>
      </w:pPr>
      <w:r>
        <w:rPr>
          <w:rFonts w:hint="eastAsia" w:ascii="宋体" w:hAnsi="宋体" w:eastAsia="宋体" w:cs="宋体"/>
          <w:sz w:val="24"/>
          <w:szCs w:val="24"/>
        </w:rPr>
        <w:t xml:space="preserve">    教师所需执教能力要求</w:t>
      </w:r>
    </w:p>
    <w:p>
      <w:pPr>
        <w:rPr>
          <w:rFonts w:hint="eastAsia" w:ascii="宋体" w:hAnsi="宋体" w:eastAsia="宋体" w:cs="宋体"/>
          <w:sz w:val="24"/>
          <w:szCs w:val="24"/>
        </w:rPr>
      </w:pPr>
      <w:r>
        <w:rPr>
          <w:rFonts w:hint="eastAsia" w:ascii="宋体" w:hAnsi="宋体" w:eastAsia="宋体" w:cs="宋体"/>
          <w:sz w:val="24"/>
          <w:szCs w:val="24"/>
        </w:rPr>
        <w:t xml:space="preserve">    多媒体教学设备</w:t>
      </w:r>
    </w:p>
    <w:p>
      <w:pPr>
        <w:rPr>
          <w:rFonts w:hint="eastAsia" w:ascii="宋体" w:hAnsi="宋体" w:eastAsia="宋体" w:cs="宋体"/>
          <w:sz w:val="24"/>
          <w:szCs w:val="24"/>
        </w:rPr>
      </w:pPr>
      <w:r>
        <w:rPr>
          <w:rFonts w:hint="eastAsia" w:ascii="宋体" w:hAnsi="宋体" w:eastAsia="宋体" w:cs="宋体"/>
          <w:sz w:val="24"/>
          <w:szCs w:val="24"/>
        </w:rPr>
        <w:t xml:space="preserve">    东方仿真软件公司购买的化工单元操作仿真软件</w:t>
      </w:r>
    </w:p>
    <w:p>
      <w:pPr>
        <w:rPr>
          <w:rFonts w:hint="eastAsia" w:ascii="宋体" w:hAnsi="宋体" w:eastAsia="宋体" w:cs="宋体"/>
          <w:sz w:val="24"/>
          <w:szCs w:val="24"/>
        </w:rPr>
      </w:pPr>
      <w:r>
        <w:rPr>
          <w:rFonts w:hint="eastAsia" w:ascii="宋体" w:hAnsi="宋体" w:eastAsia="宋体" w:cs="宋体"/>
          <w:sz w:val="24"/>
          <w:szCs w:val="24"/>
        </w:rPr>
        <w:t xml:space="preserve">    教学课件、视频教学资料、网络教学资源</w:t>
      </w:r>
    </w:p>
    <w:p>
      <w:pPr>
        <w:rPr>
          <w:rFonts w:hint="eastAsia" w:ascii="宋体" w:hAnsi="宋体" w:eastAsia="宋体" w:cs="宋体"/>
          <w:sz w:val="24"/>
          <w:szCs w:val="24"/>
        </w:rPr>
      </w:pPr>
      <w:r>
        <w:rPr>
          <w:rFonts w:hint="eastAsia" w:ascii="宋体" w:hAnsi="宋体" w:eastAsia="宋体" w:cs="宋体"/>
          <w:sz w:val="24"/>
          <w:szCs w:val="24"/>
        </w:rPr>
        <w:t xml:space="preserve">    化工设备教学挂图、从化工企业拷贝的化工流程图和化工布置图、工程案例</w:t>
      </w:r>
    </w:p>
    <w:p>
      <w:pPr>
        <w:rPr>
          <w:rFonts w:hint="eastAsia" w:ascii="宋体" w:hAnsi="宋体" w:eastAsia="宋体" w:cs="宋体"/>
          <w:sz w:val="24"/>
          <w:szCs w:val="24"/>
        </w:rPr>
      </w:pPr>
      <w:r>
        <w:rPr>
          <w:rFonts w:hint="eastAsia" w:ascii="宋体" w:hAnsi="宋体" w:eastAsia="宋体" w:cs="宋体"/>
          <w:sz w:val="24"/>
          <w:szCs w:val="24"/>
        </w:rPr>
        <w:t xml:space="preserve">    计算器</w:t>
      </w:r>
    </w:p>
    <w:p>
      <w:pPr>
        <w:rPr>
          <w:rFonts w:hint="eastAsia" w:ascii="宋体" w:hAnsi="宋体" w:eastAsia="宋体" w:cs="宋体"/>
          <w:sz w:val="24"/>
          <w:szCs w:val="24"/>
        </w:rPr>
      </w:pPr>
      <w:r>
        <w:rPr>
          <w:rFonts w:hint="eastAsia" w:ascii="宋体" w:hAnsi="宋体" w:eastAsia="宋体" w:cs="宋体"/>
          <w:sz w:val="24"/>
          <w:szCs w:val="24"/>
        </w:rPr>
        <w:t xml:space="preserve">    化工设计手册、国家标准手册、行业技术规范、操作规程</w:t>
      </w:r>
    </w:p>
    <w:p>
      <w:pPr>
        <w:rPr>
          <w:rFonts w:hint="eastAsia" w:ascii="宋体" w:hAnsi="宋体" w:eastAsia="宋体" w:cs="宋体"/>
          <w:sz w:val="24"/>
          <w:szCs w:val="24"/>
        </w:rPr>
      </w:pPr>
      <w:r>
        <w:rPr>
          <w:rFonts w:hint="eastAsia" w:ascii="宋体" w:hAnsi="宋体" w:eastAsia="宋体" w:cs="宋体"/>
          <w:sz w:val="24"/>
          <w:szCs w:val="24"/>
        </w:rPr>
        <w:t xml:space="preserve">    任务单</w:t>
      </w:r>
    </w:p>
    <w:p>
      <w:pPr>
        <w:rPr>
          <w:rFonts w:hint="eastAsia" w:ascii="宋体" w:hAnsi="宋体" w:eastAsia="宋体" w:cs="宋体"/>
          <w:sz w:val="24"/>
          <w:szCs w:val="24"/>
        </w:rPr>
      </w:pPr>
      <w:r>
        <w:rPr>
          <w:rFonts w:hint="eastAsia" w:ascii="宋体" w:hAnsi="宋体" w:eastAsia="宋体" w:cs="宋体"/>
          <w:sz w:val="24"/>
          <w:szCs w:val="24"/>
        </w:rPr>
        <w:t xml:space="preserve">    高等数学及工程具有较强的实验动手能力 数学知识、较强的计具有一定的生产一线实践经验、具算能力 备较高的工程素养</w:t>
      </w:r>
    </w:p>
    <w:p>
      <w:pPr>
        <w:rPr>
          <w:rFonts w:hint="eastAsia" w:ascii="宋体" w:hAnsi="宋体" w:eastAsia="宋体" w:cs="宋体"/>
          <w:sz w:val="24"/>
          <w:szCs w:val="24"/>
        </w:rPr>
      </w:pPr>
      <w:r>
        <w:rPr>
          <w:rFonts w:hint="eastAsia" w:ascii="宋体" w:hAnsi="宋体" w:eastAsia="宋体" w:cs="宋体"/>
          <w:sz w:val="24"/>
          <w:szCs w:val="24"/>
        </w:rPr>
        <w:t xml:space="preserve">    数学建模知识</w:t>
      </w:r>
    </w:p>
    <w:p>
      <w:pPr>
        <w:rPr>
          <w:rFonts w:hint="eastAsia" w:ascii="宋体" w:hAnsi="宋体" w:eastAsia="宋体" w:cs="宋体"/>
          <w:sz w:val="24"/>
          <w:szCs w:val="24"/>
        </w:rPr>
      </w:pPr>
      <w:r>
        <w:rPr>
          <w:rFonts w:hint="eastAsia" w:ascii="宋体" w:hAnsi="宋体" w:eastAsia="宋体" w:cs="宋体"/>
          <w:sz w:val="24"/>
          <w:szCs w:val="24"/>
        </w:rPr>
        <w:t xml:space="preserve">    工程制图知识及CAD</w:t>
      </w:r>
    </w:p>
    <w:p>
      <w:pPr>
        <w:rPr>
          <w:rFonts w:hint="eastAsia" w:ascii="宋体" w:hAnsi="宋体" w:eastAsia="宋体" w:cs="宋体"/>
          <w:sz w:val="24"/>
          <w:szCs w:val="24"/>
        </w:rPr>
      </w:pPr>
      <w:r>
        <w:rPr>
          <w:rFonts w:hint="eastAsia" w:ascii="宋体" w:hAnsi="宋体" w:eastAsia="宋体" w:cs="宋体"/>
          <w:sz w:val="24"/>
          <w:szCs w:val="24"/>
        </w:rPr>
        <w:t xml:space="preserve">    计算机技术及操作</w:t>
      </w:r>
    </w:p>
    <w:p>
      <w:pPr>
        <w:rPr>
          <w:rFonts w:hint="eastAsia" w:ascii="宋体" w:hAnsi="宋体" w:eastAsia="宋体" w:cs="宋体"/>
          <w:sz w:val="24"/>
          <w:szCs w:val="24"/>
        </w:rPr>
      </w:pPr>
      <w:r>
        <w:rPr>
          <w:rFonts w:hint="eastAsia" w:ascii="宋体" w:hAnsi="宋体" w:eastAsia="宋体" w:cs="宋体"/>
          <w:sz w:val="24"/>
          <w:szCs w:val="24"/>
        </w:rPr>
        <w:t xml:space="preserve">    力学及流体力学等物理知识</w:t>
      </w:r>
    </w:p>
    <w:p>
      <w:pPr>
        <w:rPr>
          <w:rFonts w:hint="eastAsia" w:ascii="宋体" w:hAnsi="宋体" w:eastAsia="宋体" w:cs="宋体"/>
          <w:sz w:val="24"/>
          <w:szCs w:val="24"/>
        </w:rPr>
      </w:pPr>
      <w:r>
        <w:rPr>
          <w:rFonts w:hint="eastAsia" w:ascii="宋体" w:hAnsi="宋体" w:eastAsia="宋体" w:cs="宋体"/>
          <w:sz w:val="24"/>
          <w:szCs w:val="24"/>
        </w:rPr>
        <w:t xml:space="preserve">    普通化学知识</w:t>
      </w:r>
    </w:p>
    <w:p>
      <w:pPr>
        <w:rPr>
          <w:rFonts w:hint="eastAsia" w:ascii="宋体" w:hAnsi="宋体" w:eastAsia="宋体" w:cs="宋体"/>
          <w:sz w:val="24"/>
          <w:szCs w:val="24"/>
        </w:rPr>
      </w:pPr>
      <w:r>
        <w:rPr>
          <w:rFonts w:hint="eastAsia" w:ascii="宋体" w:hAnsi="宋体" w:eastAsia="宋体" w:cs="宋体"/>
          <w:sz w:val="24"/>
          <w:szCs w:val="24"/>
        </w:rPr>
        <w:t xml:space="preserve">    具有相当的教学经验、能根据教学情况和教学内容灵活组织教学，活跃课堂气氛</w:t>
      </w:r>
    </w:p>
    <w:p>
      <w:pPr>
        <w:rPr>
          <w:rFonts w:hint="eastAsia" w:ascii="宋体" w:hAnsi="宋体" w:eastAsia="宋体" w:cs="宋体"/>
          <w:sz w:val="24"/>
          <w:szCs w:val="24"/>
        </w:rPr>
      </w:pPr>
      <w:r>
        <w:rPr>
          <w:rFonts w:hint="eastAsia" w:ascii="宋体" w:hAnsi="宋体" w:eastAsia="宋体" w:cs="宋体"/>
          <w:sz w:val="24"/>
          <w:szCs w:val="24"/>
        </w:rPr>
        <w:t xml:space="preserve">    具有较强的学习能力</w:t>
      </w:r>
    </w:p>
    <w:p>
      <w:pPr>
        <w:rPr>
          <w:rFonts w:hint="eastAsia" w:ascii="宋体" w:hAnsi="宋体" w:eastAsia="宋体" w:cs="宋体"/>
          <w:sz w:val="24"/>
          <w:szCs w:val="24"/>
        </w:rPr>
      </w:pPr>
      <w:r>
        <w:rPr>
          <w:rFonts w:hint="eastAsia" w:ascii="宋体" w:hAnsi="宋体" w:eastAsia="宋体" w:cs="宋体"/>
          <w:sz w:val="24"/>
          <w:szCs w:val="24"/>
        </w:rPr>
        <w:t xml:space="preserve">    4. 实施建议</w:t>
      </w:r>
    </w:p>
    <w:p>
      <w:pPr>
        <w:rPr>
          <w:rFonts w:hint="eastAsia" w:ascii="宋体" w:hAnsi="宋体" w:eastAsia="宋体" w:cs="宋体"/>
          <w:sz w:val="24"/>
          <w:szCs w:val="24"/>
        </w:rPr>
      </w:pPr>
      <w:r>
        <w:rPr>
          <w:rFonts w:hint="eastAsia" w:ascii="宋体" w:hAnsi="宋体" w:eastAsia="宋体" w:cs="宋体"/>
          <w:sz w:val="24"/>
          <w:szCs w:val="24"/>
        </w:rPr>
        <w:t xml:space="preserve">    4.1教学方法</w:t>
      </w:r>
    </w:p>
    <w:p>
      <w:pPr>
        <w:rPr>
          <w:rFonts w:hint="eastAsia" w:ascii="宋体" w:hAnsi="宋体" w:eastAsia="宋体" w:cs="宋体"/>
          <w:sz w:val="24"/>
          <w:szCs w:val="24"/>
        </w:rPr>
      </w:pPr>
      <w:r>
        <w:rPr>
          <w:rFonts w:hint="eastAsia" w:ascii="宋体" w:hAnsi="宋体" w:eastAsia="宋体" w:cs="宋体"/>
          <w:sz w:val="24"/>
          <w:szCs w:val="24"/>
        </w:rPr>
        <w:t xml:space="preserve">    教师在教学中应营造这样一种氛围，教师和学生一起以探究的精神，积极主动地解决生产实际中的问题。在这个过程中老师应注重学生素质的全面培养，关注学生在学习中存在的困难和问题，采取有效的教学策略引导和帮助学生，同时不断发展教师自身对学生和课程本身的理解。在教学过程中，学生是学习的主体，教学必须从学生实际出发，激发他们的学习兴趣和潜力。</w:t>
      </w:r>
    </w:p>
    <w:p>
      <w:pPr>
        <w:rPr>
          <w:rFonts w:hint="eastAsia" w:ascii="宋体" w:hAnsi="宋体" w:eastAsia="宋体" w:cs="宋体"/>
          <w:sz w:val="24"/>
          <w:szCs w:val="24"/>
        </w:rPr>
      </w:pPr>
      <w:r>
        <w:rPr>
          <w:rFonts w:hint="eastAsia" w:ascii="宋体" w:hAnsi="宋体" w:eastAsia="宋体" w:cs="宋体"/>
          <w:sz w:val="24"/>
          <w:szCs w:val="24"/>
        </w:rPr>
        <w:t xml:space="preserve">    4.1.1注重工作任务导向教学和工程案例教学</w:t>
      </w:r>
    </w:p>
    <w:p>
      <w:pPr>
        <w:rPr>
          <w:rFonts w:hint="eastAsia" w:ascii="宋体" w:hAnsi="宋体" w:eastAsia="宋体" w:cs="宋体"/>
          <w:sz w:val="24"/>
          <w:szCs w:val="24"/>
        </w:rPr>
      </w:pPr>
      <w:r>
        <w:rPr>
          <w:rFonts w:hint="eastAsia" w:ascii="宋体" w:hAnsi="宋体" w:eastAsia="宋体" w:cs="宋体"/>
          <w:sz w:val="24"/>
          <w:szCs w:val="24"/>
        </w:rPr>
        <w:t xml:space="preserve">    工作任务导向是学生在课程营造的“真实的虚拟”职业情境中，以生产实际中的一个真实或虚拟的任务为载体，学生运用所学的知识和技能，采用科学的思维方法与合理的途径去探究、寻求与解决问题，从而获得知识、能力和素质的学习过程；关注学生经历探究过程、获得理智和情感体验、积累经验知识和科学知识的方法。教师要引导学生整理获得的信息，应用科学的思维和方法进行分析，通过分析和归纳总结，找出规律，得出结论。要让每个学生在这个过程中发挥主动积极的作用。</w:t>
      </w:r>
    </w:p>
    <w:p>
      <w:pPr>
        <w:rPr>
          <w:rFonts w:hint="eastAsia" w:ascii="宋体" w:hAnsi="宋体" w:eastAsia="宋体" w:cs="宋体"/>
          <w:sz w:val="24"/>
          <w:szCs w:val="24"/>
        </w:rPr>
      </w:pPr>
      <w:r>
        <w:rPr>
          <w:rFonts w:hint="eastAsia" w:ascii="宋体" w:hAnsi="宋体" w:eastAsia="宋体" w:cs="宋体"/>
          <w:sz w:val="24"/>
          <w:szCs w:val="24"/>
        </w:rPr>
        <w:t xml:space="preserve">    工程案例教学是将生产实际中的一个事件、情景或过程作为剖析对象，通过老师的引导、分析，同学间的讨论、沟通、交流，去发现和探究其中所用的知识和理论，分析解决问题的科学研究方法。在这个过程中，老师是一个引导者和参与者，可以提高学生的学习主动性和积极性，培养学生的科学思维，创新思维、团队精神和工程素养。</w:t>
      </w:r>
    </w:p>
    <w:p>
      <w:pPr>
        <w:rPr>
          <w:rFonts w:hint="eastAsia" w:ascii="宋体" w:hAnsi="宋体" w:eastAsia="宋体" w:cs="宋体"/>
          <w:sz w:val="24"/>
          <w:szCs w:val="24"/>
        </w:rPr>
      </w:pPr>
      <w:r>
        <w:rPr>
          <w:rFonts w:hint="eastAsia" w:ascii="宋体" w:hAnsi="宋体" w:eastAsia="宋体" w:cs="宋体"/>
          <w:sz w:val="24"/>
          <w:szCs w:val="24"/>
        </w:rPr>
        <w:t xml:space="preserve">    4.1.2注重学生“动脑”与“动手”的结合</w:t>
      </w:r>
    </w:p>
    <w:p>
      <w:pPr>
        <w:rPr>
          <w:rFonts w:hint="eastAsia" w:ascii="宋体" w:hAnsi="宋体" w:eastAsia="宋体" w:cs="宋体"/>
          <w:sz w:val="24"/>
          <w:szCs w:val="24"/>
        </w:rPr>
      </w:pPr>
      <w:r>
        <w:rPr>
          <w:rFonts w:hint="eastAsia" w:ascii="宋体" w:hAnsi="宋体" w:eastAsia="宋体" w:cs="宋体"/>
          <w:sz w:val="24"/>
          <w:szCs w:val="24"/>
        </w:rPr>
        <w:t xml:space="preserve">    将实际职业情境简化加工成具有普遍意义的学习情境——“真实的虚拟”情境，让学生在实践操作训练中，渗透理论知识的讲解，才能将实践知识和理论知识有机地结合起来，才能全面提高学生知识、能力与素质，既能使学生掌握专业技术知识，又能培养学生的专业实践技能。</w:t>
      </w:r>
    </w:p>
    <w:p>
      <w:pPr>
        <w:rPr>
          <w:rFonts w:hint="eastAsia" w:ascii="宋体" w:hAnsi="宋体" w:eastAsia="宋体" w:cs="宋体"/>
          <w:sz w:val="24"/>
          <w:szCs w:val="24"/>
        </w:rPr>
      </w:pPr>
      <w:r>
        <w:rPr>
          <w:rFonts w:hint="eastAsia" w:ascii="宋体" w:hAnsi="宋体" w:eastAsia="宋体" w:cs="宋体"/>
          <w:sz w:val="24"/>
          <w:szCs w:val="24"/>
        </w:rPr>
        <w:t xml:space="preserve">    4.1.3鼓励学生之间的交流与合作学习</w:t>
      </w:r>
    </w:p>
    <w:p>
      <w:pPr>
        <w:rPr>
          <w:rFonts w:hint="eastAsia" w:ascii="宋体" w:hAnsi="宋体" w:eastAsia="宋体" w:cs="宋体"/>
          <w:sz w:val="24"/>
          <w:szCs w:val="24"/>
        </w:rPr>
      </w:pPr>
      <w:r>
        <w:rPr>
          <w:rFonts w:hint="eastAsia" w:ascii="宋体" w:hAnsi="宋体" w:eastAsia="宋体" w:cs="宋体"/>
          <w:sz w:val="24"/>
          <w:szCs w:val="24"/>
        </w:rPr>
        <w:t xml:space="preserve">    教师应根据不同的教学内容，创造各种条件和形式，开展学生之间的交流。鼓励他们运用口头、书面、讨论、研讨等方式进行交流，鼓励开展开放性的讨论，对彼此的科学解释进行探讨和质疑，要引导学生学会放弃不合理或错误的结论，接受更为科学的解释。对于比较简单的问题，可由学生自己分析解决。对于比较复杂 的问题，鼓励以小组协作的形式，进行合作学习，发挥每一个人的长处，尤其是在实践教学环节中，明确要求同学间的团结协作。培养学生尊重他人、尊重科学的作风和团队精神。</w:t>
      </w:r>
    </w:p>
    <w:p>
      <w:pPr>
        <w:rPr>
          <w:rFonts w:hint="eastAsia" w:ascii="宋体" w:hAnsi="宋体" w:eastAsia="宋体" w:cs="宋体"/>
          <w:sz w:val="24"/>
          <w:szCs w:val="24"/>
        </w:rPr>
      </w:pPr>
      <w:r>
        <w:rPr>
          <w:rFonts w:hint="eastAsia" w:ascii="宋体" w:hAnsi="宋体" w:eastAsia="宋体" w:cs="宋体"/>
          <w:sz w:val="24"/>
          <w:szCs w:val="24"/>
        </w:rPr>
        <w:t xml:space="preserve">    4.1.4利用丰富的教学资源进行教学</w:t>
      </w:r>
    </w:p>
    <w:p>
      <w:pPr>
        <w:rPr>
          <w:rFonts w:hint="eastAsia" w:ascii="宋体" w:hAnsi="宋体" w:eastAsia="宋体" w:cs="宋体"/>
          <w:sz w:val="24"/>
          <w:szCs w:val="24"/>
        </w:rPr>
      </w:pPr>
      <w:r>
        <w:rPr>
          <w:rFonts w:hint="eastAsia" w:ascii="宋体" w:hAnsi="宋体" w:eastAsia="宋体" w:cs="宋体"/>
          <w:sz w:val="24"/>
          <w:szCs w:val="24"/>
        </w:rPr>
        <w:t xml:space="preserve">    化工原理课程所涉及的理论知识抽象难懂且复杂纷繁，需要具备很强的高等数学知识，化工设备又往往结构复杂，学生往往难以接受。多媒体技术和网络技术具有强大 的信息传播功能，是进行课程教学的极为有利条件。利用现代信息技术的根本目的在于促进学生的自主学习，改变传统的学习方式，看到信息时空，通过学习效率。通过多媒体动画讲解那些繁琐、枯燥的基本概念和理论，分析讲解那些看不见、摸不着的化工设备的内部结构及其工作原理，可以让学生能够比较轻松的理解和接受。利用计算机软件模拟仿真系统进行实践教学，是实训条件不足的一个重要补充。</w:t>
      </w:r>
    </w:p>
    <w:p>
      <w:pPr>
        <w:rPr>
          <w:rFonts w:hint="eastAsia" w:ascii="宋体" w:hAnsi="宋体" w:eastAsia="宋体" w:cs="宋体"/>
          <w:sz w:val="24"/>
          <w:szCs w:val="24"/>
        </w:rPr>
      </w:pPr>
      <w:r>
        <w:rPr>
          <w:rFonts w:hint="eastAsia" w:ascii="宋体" w:hAnsi="宋体" w:eastAsia="宋体" w:cs="宋体"/>
          <w:sz w:val="24"/>
          <w:szCs w:val="24"/>
        </w:rPr>
        <w:t xml:space="preserve">    4.2教学组织</w:t>
      </w:r>
    </w:p>
    <w:p>
      <w:pPr>
        <w:rPr>
          <w:rFonts w:hint="eastAsia" w:ascii="宋体" w:hAnsi="宋体" w:eastAsia="宋体" w:cs="宋体"/>
          <w:sz w:val="24"/>
          <w:szCs w:val="24"/>
        </w:rPr>
      </w:pPr>
      <w:r>
        <w:rPr>
          <w:rFonts w:hint="eastAsia" w:ascii="宋体" w:hAnsi="宋体" w:eastAsia="宋体" w:cs="宋体"/>
          <w:sz w:val="24"/>
          <w:szCs w:val="24"/>
        </w:rPr>
        <w:t xml:space="preserve">    4.2.1理论教学采用多媒体教学，扩大信息量，便于学生理解和接受。</w:t>
      </w:r>
    </w:p>
    <w:p>
      <w:pPr>
        <w:rPr>
          <w:rFonts w:hint="eastAsia" w:ascii="宋体" w:hAnsi="宋体" w:eastAsia="宋体" w:cs="宋体"/>
          <w:sz w:val="24"/>
          <w:szCs w:val="24"/>
        </w:rPr>
      </w:pPr>
      <w:r>
        <w:rPr>
          <w:rFonts w:hint="eastAsia" w:ascii="宋体" w:hAnsi="宋体" w:eastAsia="宋体" w:cs="宋体"/>
          <w:sz w:val="24"/>
          <w:szCs w:val="24"/>
        </w:rPr>
        <w:t xml:space="preserve">    4.2.2充分利用网络技术，搭建网络学习交流平台，实现网上模拟操作、网上教学、网上练习、网上答疑和网上考核。</w:t>
      </w:r>
    </w:p>
    <w:p>
      <w:pPr>
        <w:rPr>
          <w:rFonts w:hint="eastAsia" w:ascii="宋体" w:hAnsi="宋体" w:eastAsia="宋体" w:cs="宋体"/>
          <w:sz w:val="24"/>
          <w:szCs w:val="24"/>
        </w:rPr>
      </w:pPr>
      <w:r>
        <w:rPr>
          <w:rFonts w:hint="eastAsia" w:ascii="宋体" w:hAnsi="宋体" w:eastAsia="宋体" w:cs="宋体"/>
          <w:sz w:val="24"/>
          <w:szCs w:val="24"/>
        </w:rPr>
        <w:t xml:space="preserve">    4.2.3充分利用现有条件，建立理论-实践一体化教室，实现学中做、做中学。条件允许的话，应组织学生到企业参观和教学。</w:t>
      </w:r>
    </w:p>
    <w:p>
      <w:pPr>
        <w:rPr>
          <w:rFonts w:hint="eastAsia" w:ascii="宋体" w:hAnsi="宋体" w:eastAsia="宋体" w:cs="宋体"/>
          <w:sz w:val="24"/>
          <w:szCs w:val="24"/>
        </w:rPr>
      </w:pPr>
      <w:r>
        <w:rPr>
          <w:rFonts w:hint="eastAsia" w:ascii="宋体" w:hAnsi="宋体" w:eastAsia="宋体" w:cs="宋体"/>
          <w:sz w:val="24"/>
          <w:szCs w:val="24"/>
        </w:rPr>
        <w:t xml:space="preserve">    4.2.4根据教学内容的不同，采取启发式、研讨式等多种教学方式，促进学生之间的交流与合作学习，激发学生的学习主动性。</w:t>
      </w:r>
    </w:p>
    <w:p>
      <w:pPr>
        <w:rPr>
          <w:rFonts w:hint="eastAsia" w:ascii="宋体" w:hAnsi="宋体" w:eastAsia="宋体" w:cs="宋体"/>
          <w:sz w:val="24"/>
          <w:szCs w:val="24"/>
        </w:rPr>
      </w:pPr>
      <w:r>
        <w:rPr>
          <w:rFonts w:hint="eastAsia" w:ascii="宋体" w:hAnsi="宋体" w:eastAsia="宋体" w:cs="宋体"/>
          <w:sz w:val="24"/>
          <w:szCs w:val="24"/>
        </w:rPr>
        <w:t xml:space="preserve">    4.3考核评价</w:t>
      </w:r>
    </w:p>
    <w:p>
      <w:pPr>
        <w:rPr>
          <w:rFonts w:hint="eastAsia" w:ascii="宋体" w:hAnsi="宋体" w:eastAsia="宋体" w:cs="宋体"/>
          <w:sz w:val="24"/>
          <w:szCs w:val="24"/>
        </w:rPr>
      </w:pPr>
      <w:r>
        <w:rPr>
          <w:rFonts w:hint="eastAsia" w:ascii="宋体" w:hAnsi="宋体" w:eastAsia="宋体" w:cs="宋体"/>
          <w:sz w:val="24"/>
          <w:szCs w:val="24"/>
        </w:rPr>
        <w:t xml:space="preserve">    4.3.1考核评价的方式和要求</w:t>
      </w:r>
    </w:p>
    <w:p>
      <w:pPr>
        <w:rPr>
          <w:rFonts w:hint="eastAsia" w:ascii="宋体" w:hAnsi="宋体" w:eastAsia="宋体" w:cs="宋体"/>
          <w:sz w:val="24"/>
          <w:szCs w:val="24"/>
        </w:rPr>
      </w:pPr>
      <w:r>
        <w:rPr>
          <w:rFonts w:hint="eastAsia" w:ascii="宋体" w:hAnsi="宋体" w:eastAsia="宋体" w:cs="宋体"/>
          <w:sz w:val="24"/>
          <w:szCs w:val="24"/>
        </w:rPr>
        <w:t xml:space="preserve">    理论知识考核采取课堂提问、课堂练习、作业、研究性习题、学习态度考核、阶段性考核和期末综合性考核等多种形式相结合的方式进行。</w:t>
      </w:r>
    </w:p>
    <w:p>
      <w:pPr>
        <w:rPr>
          <w:rFonts w:hint="eastAsia" w:ascii="宋体" w:hAnsi="宋体" w:eastAsia="宋体" w:cs="宋体"/>
          <w:sz w:val="24"/>
          <w:szCs w:val="24"/>
        </w:rPr>
      </w:pPr>
      <w:r>
        <w:rPr>
          <w:rFonts w:hint="eastAsia" w:ascii="宋体" w:hAnsi="宋体" w:eastAsia="宋体" w:cs="宋体"/>
          <w:sz w:val="24"/>
          <w:szCs w:val="24"/>
        </w:rPr>
        <w:t xml:space="preserve">    课程评价要促进学生在科学素养方面的全面发展，也要能有利于学生的个性化发展，积极倡导评价目标多元化和评价方式的多样化。坚持终结性评价与过程性评价相结合，定性评价与定量评价相结合，学生自评、互评与他人评价相结合，努力将评价贯穿于学习过程中。</w:t>
      </w:r>
    </w:p>
    <w:p>
      <w:pPr>
        <w:rPr>
          <w:rFonts w:hint="eastAsia" w:ascii="宋体" w:hAnsi="宋体" w:eastAsia="宋体" w:cs="宋体"/>
          <w:sz w:val="24"/>
          <w:szCs w:val="24"/>
        </w:rPr>
      </w:pPr>
      <w:r>
        <w:rPr>
          <w:rFonts w:hint="eastAsia" w:ascii="宋体" w:hAnsi="宋体" w:eastAsia="宋体" w:cs="宋体"/>
          <w:sz w:val="24"/>
          <w:szCs w:val="24"/>
        </w:rPr>
        <w:t xml:space="preserve">    坚持评价内容的全面性和合理性，坚持评价方式和结果 的公正性及客观性。以利于引导学生的学习方式的转变，培养学生健康的人格。</w:t>
      </w:r>
    </w:p>
    <w:p>
      <w:pPr>
        <w:rPr>
          <w:rFonts w:hint="eastAsia" w:ascii="宋体" w:hAnsi="宋体" w:eastAsia="宋体" w:cs="宋体"/>
          <w:sz w:val="24"/>
          <w:szCs w:val="24"/>
        </w:rPr>
      </w:pPr>
      <w:r>
        <w:rPr>
          <w:rFonts w:hint="eastAsia" w:ascii="宋体" w:hAnsi="宋体" w:eastAsia="宋体" w:cs="宋体"/>
          <w:sz w:val="24"/>
          <w:szCs w:val="24"/>
        </w:rPr>
        <w:t xml:space="preserve">    4.3.2考核评价的结果</w:t>
      </w:r>
    </w:p>
    <w:p>
      <w:pPr>
        <w:rPr>
          <w:rFonts w:hint="eastAsia" w:ascii="宋体" w:hAnsi="宋体" w:eastAsia="宋体" w:cs="宋体"/>
          <w:sz w:val="24"/>
          <w:szCs w:val="24"/>
        </w:rPr>
      </w:pPr>
      <w:r>
        <w:rPr>
          <w:rFonts w:hint="eastAsia" w:ascii="宋体" w:hAnsi="宋体" w:eastAsia="宋体" w:cs="宋体"/>
          <w:sz w:val="24"/>
          <w:szCs w:val="24"/>
        </w:rPr>
        <w:t xml:space="preserve">    （1）形成性评价，是在教学过程中对学生的学习态度和各类作业、任务单完成情况进行的评价；总结性评价，是在教学活动结束时，对学生整体能力情况的评价。建议平时的学习态度占10%、书面作业占40%、课堂讨论、提问情况占20%、实作占10%、最后总结性评价占20%。</w:t>
      </w:r>
    </w:p>
    <w:p>
      <w:pPr>
        <w:rPr>
          <w:rFonts w:hint="eastAsia" w:ascii="宋体" w:hAnsi="宋体" w:eastAsia="宋体" w:cs="宋体"/>
          <w:sz w:val="24"/>
          <w:szCs w:val="24"/>
        </w:rPr>
      </w:pPr>
      <w:r>
        <w:rPr>
          <w:rFonts w:hint="eastAsia" w:ascii="宋体" w:hAnsi="宋体" w:eastAsia="宋体" w:cs="宋体"/>
          <w:sz w:val="24"/>
          <w:szCs w:val="24"/>
        </w:rPr>
        <w:t xml:space="preserve">    （2）本课程按百分制考评，60分为合格。</w:t>
      </w:r>
    </w:p>
    <w:p>
      <w:pPr>
        <w:rPr>
          <w:rFonts w:hint="eastAsia" w:ascii="宋体" w:hAnsi="宋体" w:eastAsia="宋体" w:cs="宋体"/>
          <w:sz w:val="24"/>
          <w:szCs w:val="24"/>
        </w:rPr>
      </w:pPr>
      <w:r>
        <w:rPr>
          <w:rFonts w:hint="eastAsia" w:ascii="宋体" w:hAnsi="宋体" w:eastAsia="宋体" w:cs="宋体"/>
          <w:sz w:val="24"/>
          <w:szCs w:val="24"/>
        </w:rPr>
        <w:t xml:space="preserve">    4.4教学资源</w:t>
      </w:r>
    </w:p>
    <w:p>
      <w:pPr>
        <w:rPr>
          <w:rFonts w:hint="eastAsia" w:ascii="宋体" w:hAnsi="宋体" w:eastAsia="宋体" w:cs="宋体"/>
          <w:sz w:val="24"/>
          <w:szCs w:val="24"/>
        </w:rPr>
      </w:pPr>
      <w:r>
        <w:rPr>
          <w:rFonts w:hint="eastAsia" w:ascii="宋体" w:hAnsi="宋体" w:eastAsia="宋体" w:cs="宋体"/>
          <w:sz w:val="24"/>
          <w:szCs w:val="24"/>
        </w:rPr>
        <w:t xml:space="preserve">    4.4.1利用现代信息技术，逐步开发建立教学资源库，包括教学录像、多媒体课件、电子教案、习题试题库、三维动画视频等，搭建多维、动态、、自主的课程训练平台，使学生的主动性、积极性和创造性得以充分调动。</w:t>
      </w:r>
    </w:p>
    <w:p>
      <w:pPr>
        <w:rPr>
          <w:rFonts w:hint="eastAsia" w:ascii="宋体" w:hAnsi="宋体" w:eastAsia="宋体" w:cs="宋体"/>
          <w:sz w:val="24"/>
          <w:szCs w:val="24"/>
        </w:rPr>
      </w:pPr>
      <w:r>
        <w:rPr>
          <w:rFonts w:hint="eastAsia" w:ascii="宋体" w:hAnsi="宋体" w:eastAsia="宋体" w:cs="宋体"/>
          <w:sz w:val="24"/>
          <w:szCs w:val="24"/>
        </w:rPr>
        <w:t xml:space="preserve">    4.4.2注意仿真软件的开发利用，以从东方仿真软件公司购买的仿真软件和动画素材为蓝本，编写开发化工单元操作软件包和化工设备操作软件包，让学生置身于网络学习平台中，积极自主地完成该课程的学习，为提高学生就业岗位的基本职业能力提供有效途径。</w:t>
      </w:r>
    </w:p>
    <w:p>
      <w:pPr>
        <w:rPr>
          <w:rFonts w:hint="eastAsia" w:ascii="宋体" w:hAnsi="宋体" w:eastAsia="宋体" w:cs="宋体"/>
          <w:sz w:val="24"/>
          <w:szCs w:val="24"/>
        </w:rPr>
      </w:pPr>
      <w:r>
        <w:rPr>
          <w:rFonts w:hint="eastAsia" w:ascii="宋体" w:hAnsi="宋体" w:eastAsia="宋体" w:cs="宋体"/>
          <w:sz w:val="24"/>
          <w:szCs w:val="24"/>
        </w:rPr>
        <w:t xml:space="preserve">    4.4.3搭建产学合作平台，充分利用本行业的企业资源，建设校外实训基地，满足学生观摩、实训和半年以上顶岗实习的需要，并在合作中适时关注学生职业能力的发展和教学内容的调整。</w:t>
      </w:r>
    </w:p>
    <w:p>
      <w:pPr>
        <w:rPr>
          <w:rFonts w:hint="eastAsia" w:ascii="宋体" w:hAnsi="宋体" w:eastAsia="宋体" w:cs="宋体"/>
          <w:sz w:val="24"/>
          <w:szCs w:val="24"/>
        </w:rPr>
      </w:pPr>
      <w:r>
        <w:rPr>
          <w:rFonts w:hint="eastAsia" w:ascii="宋体" w:hAnsi="宋体" w:eastAsia="宋体" w:cs="宋体"/>
          <w:sz w:val="24"/>
          <w:szCs w:val="24"/>
        </w:rPr>
        <w:t xml:space="preserve">    4.4.4积极利用电子书籍、电子期刊、数字图书馆、校园网、各大网站等网络资源，使教学内容从单一化向多元化转变，通过职业指导教师的指导或辅导，使学生知识和能力的拓展成为可能。</w:t>
      </w:r>
    </w:p>
    <w:p>
      <w:pPr>
        <w:rPr>
          <w:rFonts w:hint="eastAsia" w:ascii="宋体" w:hAnsi="宋体" w:eastAsia="宋体" w:cs="宋体"/>
          <w:sz w:val="24"/>
          <w:szCs w:val="24"/>
        </w:rPr>
      </w:pPr>
      <w:r>
        <w:rPr>
          <w:rFonts w:hint="eastAsia" w:ascii="宋体" w:hAnsi="宋体" w:eastAsia="宋体" w:cs="宋体"/>
          <w:sz w:val="24"/>
          <w:szCs w:val="24"/>
        </w:rPr>
        <w:t xml:space="preserve">    4.5其它说明</w:t>
      </w:r>
    </w:p>
    <w:p>
      <w:pPr>
        <w:rPr>
          <w:rFonts w:hint="eastAsia" w:ascii="宋体" w:hAnsi="宋体" w:eastAsia="宋体" w:cs="宋体"/>
          <w:sz w:val="24"/>
          <w:szCs w:val="24"/>
        </w:rPr>
      </w:pPr>
      <w:r>
        <w:rPr>
          <w:rFonts w:hint="eastAsia" w:ascii="宋体" w:hAnsi="宋体" w:eastAsia="宋体" w:cs="宋体"/>
          <w:sz w:val="24"/>
          <w:szCs w:val="24"/>
        </w:rPr>
        <w:t xml:space="preserve">    4.5.1教材使用建议</w:t>
      </w:r>
    </w:p>
    <w:p>
      <w:pPr>
        <w:rPr>
          <w:rFonts w:hint="eastAsia" w:ascii="宋体" w:hAnsi="宋体" w:eastAsia="宋体" w:cs="宋体"/>
          <w:sz w:val="24"/>
          <w:szCs w:val="24"/>
        </w:rPr>
      </w:pPr>
      <w:r>
        <w:rPr>
          <w:rFonts w:hint="eastAsia" w:ascii="宋体" w:hAnsi="宋体" w:eastAsia="宋体" w:cs="宋体"/>
          <w:sz w:val="24"/>
          <w:szCs w:val="24"/>
        </w:rPr>
        <w:t xml:space="preserve">    （1）教材采用陆美娟、张浩勤主编、化学工业出版社出版的《化工原理》（上、下）（第二版）2019年版。</w:t>
      </w:r>
    </w:p>
    <w:p>
      <w:pPr>
        <w:rPr>
          <w:rFonts w:hint="eastAsia" w:ascii="宋体" w:hAnsi="宋体" w:eastAsia="宋体" w:cs="宋体"/>
          <w:sz w:val="24"/>
          <w:szCs w:val="24"/>
        </w:rPr>
      </w:pPr>
      <w:r>
        <w:rPr>
          <w:rFonts w:hint="eastAsia" w:ascii="宋体" w:hAnsi="宋体" w:eastAsia="宋体" w:cs="宋体"/>
          <w:sz w:val="24"/>
          <w:szCs w:val="24"/>
        </w:rPr>
        <w:t xml:space="preserve">    （2）在使用教材时，应根据客观条件的差异、学生现有水平的差异、具体教学情况的差异，结合教学的实际需要，灵活和有创造性地使用教材。对教材内容、编排顺序、教学方法进行取舍调整。</w:t>
      </w:r>
    </w:p>
    <w:p>
      <w:pPr>
        <w:rPr>
          <w:rFonts w:hint="eastAsia" w:ascii="宋体" w:hAnsi="宋体" w:eastAsia="宋体" w:cs="宋体"/>
          <w:sz w:val="24"/>
          <w:szCs w:val="24"/>
        </w:rPr>
      </w:pPr>
      <w:r>
        <w:rPr>
          <w:rFonts w:hint="eastAsia" w:ascii="宋体" w:hAnsi="宋体" w:eastAsia="宋体" w:cs="宋体"/>
          <w:sz w:val="24"/>
          <w:szCs w:val="24"/>
        </w:rPr>
        <w:t xml:space="preserve">    （3）制作本课程的多媒体课件，采用多媒体教学。</w:t>
      </w:r>
    </w:p>
    <w:p>
      <w:pPr>
        <w:rPr>
          <w:rFonts w:hint="eastAsia" w:ascii="宋体" w:hAnsi="宋体" w:eastAsia="宋体" w:cs="宋体"/>
          <w:sz w:val="24"/>
          <w:szCs w:val="24"/>
        </w:rPr>
      </w:pPr>
      <w:r>
        <w:rPr>
          <w:rFonts w:hint="eastAsia" w:ascii="宋体" w:hAnsi="宋体" w:eastAsia="宋体" w:cs="宋体"/>
          <w:sz w:val="24"/>
          <w:szCs w:val="24"/>
        </w:rPr>
        <w:t xml:space="preserve">    4.5.2教材编写建议</w:t>
      </w:r>
    </w:p>
    <w:p>
      <w:pPr>
        <w:rPr>
          <w:rFonts w:hint="eastAsia" w:ascii="宋体" w:hAnsi="宋体" w:eastAsia="宋体" w:cs="宋体"/>
          <w:sz w:val="24"/>
          <w:szCs w:val="24"/>
        </w:rPr>
      </w:pPr>
      <w:r>
        <w:rPr>
          <w:rFonts w:hint="eastAsia" w:ascii="宋体" w:hAnsi="宋体" w:eastAsia="宋体" w:cs="宋体"/>
          <w:sz w:val="24"/>
          <w:szCs w:val="24"/>
        </w:rPr>
        <w:t xml:space="preserve">    本专业是学院根据社会经济发展的需要，于2019年新开办的专业。教学资源相对缺乏，教学实习实训条件相对落后，教材建设也起步较晚。我们准备组织人员，编写一部基于工作过程系统化的《化工设备》教材。对于本课程教材的编写，我有如下建议：</w:t>
      </w:r>
    </w:p>
    <w:p>
      <w:pPr>
        <w:rPr>
          <w:rFonts w:hint="eastAsia" w:ascii="宋体" w:hAnsi="宋体" w:eastAsia="宋体" w:cs="宋体"/>
          <w:sz w:val="24"/>
          <w:szCs w:val="24"/>
        </w:rPr>
      </w:pPr>
      <w:r>
        <w:rPr>
          <w:rFonts w:hint="eastAsia" w:ascii="宋体" w:hAnsi="宋体" w:eastAsia="宋体" w:cs="宋体"/>
          <w:sz w:val="24"/>
          <w:szCs w:val="24"/>
        </w:rPr>
        <w:t xml:space="preserve">    （1）教材应充分体现任务引领、行动导向的课程设计思路。</w:t>
      </w:r>
    </w:p>
    <w:p>
      <w:pPr>
        <w:rPr>
          <w:rFonts w:hint="eastAsia" w:ascii="宋体" w:hAnsi="宋体" w:eastAsia="宋体" w:cs="宋体"/>
          <w:sz w:val="24"/>
          <w:szCs w:val="24"/>
        </w:rPr>
      </w:pPr>
      <w:r>
        <w:rPr>
          <w:rFonts w:hint="eastAsia" w:ascii="宋体" w:hAnsi="宋体" w:eastAsia="宋体" w:cs="宋体"/>
          <w:sz w:val="24"/>
          <w:szCs w:val="24"/>
        </w:rPr>
        <w:t xml:space="preserve">    （2）教材内容选择应体现当前化工行业现状，教材应突出实用性、开放性和职业定向性，应避免把职业能力简单理解为纯粹的技能操作，同时要具有前瞻性，应将本专业领域的发展趋势及当前行业发展中应遵循的新规范、新技术和职业资格标准及时纳入其中。</w:t>
      </w:r>
    </w:p>
    <w:p>
      <w:pPr>
        <w:rPr>
          <w:rFonts w:hint="eastAsia" w:ascii="宋体" w:hAnsi="宋体" w:eastAsia="宋体" w:cs="宋体"/>
          <w:sz w:val="24"/>
          <w:szCs w:val="24"/>
        </w:rPr>
      </w:pPr>
      <w:r>
        <w:rPr>
          <w:rFonts w:hint="eastAsia" w:ascii="宋体" w:hAnsi="宋体" w:eastAsia="宋体" w:cs="宋体"/>
          <w:sz w:val="24"/>
          <w:szCs w:val="24"/>
        </w:rPr>
        <w:t xml:space="preserve">    （3）教材编写中要突出对学生学习方法的指导，教材编写时应设计相应的学习指导语，教材中给予针对性的提示，指导学生进行科学的学习，以帮助学生掌握学习方法，为后续的专业学习打下基础。</w:t>
      </w:r>
    </w:p>
    <w:p>
      <w:pPr>
        <w:rPr>
          <w:rFonts w:hint="eastAsia" w:ascii="宋体" w:hAnsi="宋体" w:eastAsia="宋体" w:cs="宋体"/>
          <w:sz w:val="24"/>
          <w:szCs w:val="24"/>
        </w:rPr>
      </w:pPr>
      <w:r>
        <w:rPr>
          <w:rFonts w:hint="eastAsia" w:ascii="宋体" w:hAnsi="宋体" w:eastAsia="宋体" w:cs="宋体"/>
          <w:sz w:val="24"/>
          <w:szCs w:val="24"/>
        </w:rPr>
        <w:t xml:space="preserve">    （4）编写教材时，课后习题要多样化，不仅要有巩固知识的基础题，还应设计一些开放性习题、研究性习题。教材中的实践教学设计不仅要具有可操作性，还要设计一些创新性的实验，选取一些来自生活和生产实际</w:t>
      </w:r>
    </w:p>
    <w:p>
      <w:pPr>
        <w:rPr>
          <w:rFonts w:hint="eastAsia" w:ascii="宋体" w:hAnsi="宋体" w:eastAsia="宋体" w:cs="宋体"/>
          <w:sz w:val="24"/>
          <w:szCs w:val="24"/>
        </w:rPr>
      </w:pPr>
      <w:r>
        <w:rPr>
          <w:rFonts w:hint="eastAsia" w:ascii="宋体" w:hAnsi="宋体" w:eastAsia="宋体" w:cs="宋体"/>
          <w:sz w:val="24"/>
          <w:szCs w:val="24"/>
        </w:rPr>
        <w:t xml:space="preserve">    中的测试项目和教师的科研课题，让学生自主在课余时间完成，培养学生的实践能力和创新精神。</w:t>
      </w:r>
    </w:p>
    <w:p>
      <w:pPr>
        <w:rPr>
          <w:rFonts w:hint="eastAsia" w:ascii="宋体" w:hAnsi="宋体" w:eastAsia="宋体" w:cs="宋体"/>
          <w:sz w:val="24"/>
          <w:szCs w:val="24"/>
        </w:rPr>
      </w:pPr>
      <w:r>
        <w:rPr>
          <w:rFonts w:hint="eastAsia" w:ascii="宋体" w:hAnsi="宋体" w:eastAsia="宋体" w:cs="宋体"/>
          <w:sz w:val="24"/>
          <w:szCs w:val="24"/>
        </w:rPr>
        <w:t xml:space="preserve">    （5）教材应以学生为本，文字表述要简明扼要，内容展现应图文并茂、突出重点、重在提高学生学习的主动性和积极性。</w:t>
      </w:r>
    </w:p>
    <w:p>
      <w:pPr>
        <w:rPr>
          <w:rFonts w:hint="eastAsia" w:ascii="宋体" w:hAnsi="宋体" w:eastAsia="宋体" w:cs="宋体"/>
          <w:sz w:val="24"/>
          <w:szCs w:val="24"/>
        </w:rPr>
      </w:pPr>
      <w:r>
        <w:rPr>
          <w:rFonts w:hint="eastAsia" w:ascii="宋体" w:hAnsi="宋体" w:eastAsia="宋体" w:cs="宋体"/>
          <w:sz w:val="24"/>
          <w:szCs w:val="24"/>
        </w:rPr>
        <w:t xml:space="preserve">    5. 教参资料</w:t>
      </w:r>
    </w:p>
    <w:p>
      <w:pPr>
        <w:rPr>
          <w:rFonts w:hint="eastAsia" w:ascii="宋体" w:hAnsi="宋体" w:eastAsia="宋体" w:cs="宋体"/>
          <w:sz w:val="24"/>
          <w:szCs w:val="24"/>
        </w:rPr>
      </w:pPr>
      <w:r>
        <w:rPr>
          <w:rFonts w:hint="eastAsia" w:ascii="宋体" w:hAnsi="宋体" w:eastAsia="宋体" w:cs="宋体"/>
          <w:sz w:val="24"/>
          <w:szCs w:val="24"/>
        </w:rPr>
        <w:t xml:space="preserve">    5.1陈敏恒主编. 化工原理上、下册. 化学工业出版社.1999 年6 月第 2 版</w:t>
      </w:r>
    </w:p>
    <w:p>
      <w:pPr>
        <w:rPr>
          <w:rFonts w:hint="eastAsia" w:ascii="宋体" w:hAnsi="宋体" w:eastAsia="宋体" w:cs="宋体"/>
          <w:sz w:val="24"/>
          <w:szCs w:val="24"/>
        </w:rPr>
      </w:pPr>
      <w:r>
        <w:rPr>
          <w:rFonts w:hint="eastAsia" w:ascii="宋体" w:hAnsi="宋体" w:eastAsia="宋体" w:cs="宋体"/>
          <w:sz w:val="24"/>
          <w:szCs w:val="24"/>
        </w:rPr>
        <w:t xml:space="preserve">    5.2姚玉英主编. 化工原理（新版）上、下册. 天津大学出版社. 1999 年8 月第1 版</w:t>
      </w:r>
    </w:p>
    <w:p>
      <w:pPr>
        <w:rPr>
          <w:rFonts w:hint="eastAsia" w:ascii="宋体" w:hAnsi="宋体" w:eastAsia="宋体" w:cs="宋体"/>
          <w:sz w:val="24"/>
          <w:szCs w:val="24"/>
        </w:rPr>
      </w:pPr>
      <w:r>
        <w:rPr>
          <w:rFonts w:hint="eastAsia" w:ascii="宋体" w:hAnsi="宋体" w:eastAsia="宋体" w:cs="宋体"/>
          <w:sz w:val="24"/>
          <w:szCs w:val="24"/>
        </w:rPr>
        <w:t xml:space="preserve">    5.3贾绍义 柴诚敬主编. 化工传质与分离过程. 化学工业出版社. 2001 年第1 版</w:t>
      </w:r>
    </w:p>
    <w:p>
      <w:pPr>
        <w:rPr>
          <w:rFonts w:hint="eastAsia" w:ascii="宋体" w:hAnsi="宋体" w:eastAsia="宋体" w:cs="宋体"/>
          <w:sz w:val="24"/>
          <w:szCs w:val="24"/>
        </w:rPr>
      </w:pPr>
      <w:r>
        <w:rPr>
          <w:rFonts w:hint="eastAsia" w:ascii="宋体" w:hAnsi="宋体" w:eastAsia="宋体" w:cs="宋体"/>
          <w:sz w:val="24"/>
          <w:szCs w:val="24"/>
        </w:rPr>
        <w:t xml:space="preserve">    5.4王绍亭 陈涛 主编. 化工传递过程基础. 化学工业出版社.1987 年11 月第1 版</w:t>
      </w:r>
    </w:p>
    <w:p>
      <w:pPr>
        <w:rPr>
          <w:rFonts w:hint="eastAsia" w:ascii="宋体" w:hAnsi="宋体" w:eastAsia="宋体" w:cs="宋体"/>
          <w:sz w:val="24"/>
          <w:szCs w:val="24"/>
        </w:rPr>
      </w:pPr>
      <w:r>
        <w:rPr>
          <w:rFonts w:hint="eastAsia" w:ascii="宋体" w:hAnsi="宋体" w:eastAsia="宋体" w:cs="宋体"/>
          <w:sz w:val="24"/>
          <w:szCs w:val="24"/>
        </w:rPr>
        <w:t xml:space="preserve">    5.5蒋维钧主编. 化工原理上、下册. 清华大学出版社.2019 年2 月第二版</w:t>
      </w:r>
    </w:p>
    <w:p>
      <w:pPr>
        <w:rPr>
          <w:rFonts w:hint="eastAsia" w:ascii="宋体" w:hAnsi="宋体" w:eastAsia="宋体" w:cs="宋体"/>
          <w:sz w:val="24"/>
          <w:szCs w:val="24"/>
        </w:rPr>
      </w:pPr>
      <w:r>
        <w:rPr>
          <w:rFonts w:hint="eastAsia" w:ascii="宋体" w:hAnsi="宋体" w:eastAsia="宋体" w:cs="宋体"/>
          <w:sz w:val="24"/>
          <w:szCs w:val="24"/>
        </w:rPr>
        <w:t xml:space="preserve">    5.6夏清等 编，《 化工原理（上、下册）》， 天津大学 出版社， 2019 年出版</w:t>
      </w:r>
    </w:p>
    <w:p>
      <w:pPr>
        <w:rPr>
          <w:rFonts w:hint="eastAsia" w:ascii="宋体" w:hAnsi="宋体" w:eastAsia="宋体" w:cs="宋体"/>
          <w:sz w:val="24"/>
          <w:szCs w:val="24"/>
        </w:rPr>
      </w:pPr>
      <w:r>
        <w:rPr>
          <w:rFonts w:hint="eastAsia" w:ascii="宋体" w:hAnsi="宋体" w:eastAsia="宋体" w:cs="宋体"/>
          <w:sz w:val="24"/>
          <w:szCs w:val="24"/>
        </w:rPr>
        <w:t xml:space="preserve">    5.7谭天恩、麦本熙、丁惠华编，《化工原理》，化学工业出版社</w:t>
      </w:r>
    </w:p>
    <w:p>
      <w:pPr>
        <w:rPr>
          <w:rFonts w:hint="eastAsia" w:ascii="宋体" w:hAnsi="宋体" w:eastAsia="宋体" w:cs="宋体"/>
          <w:sz w:val="24"/>
          <w:szCs w:val="24"/>
        </w:rPr>
      </w:pPr>
      <w:r>
        <w:rPr>
          <w:rFonts w:hint="eastAsia" w:ascii="宋体" w:hAnsi="宋体" w:eastAsia="宋体" w:cs="宋体"/>
          <w:sz w:val="24"/>
          <w:szCs w:val="24"/>
        </w:rPr>
        <w:t xml:space="preserve">    5.8周荣琪、雷良恒编，《化工原理学习指引》，化学工业出版社 1996</w:t>
      </w:r>
    </w:p>
    <w:p>
      <w:pPr>
        <w:rPr>
          <w:rFonts w:hint="eastAsia" w:ascii="宋体" w:hAnsi="宋体" w:eastAsia="宋体" w:cs="宋体"/>
          <w:sz w:val="24"/>
          <w:szCs w:val="24"/>
        </w:rPr>
      </w:pPr>
      <w:r>
        <w:rPr>
          <w:rFonts w:hint="eastAsia" w:ascii="宋体" w:hAnsi="宋体" w:eastAsia="宋体" w:cs="宋体"/>
          <w:sz w:val="24"/>
          <w:szCs w:val="24"/>
        </w:rPr>
        <w:t xml:space="preserve">    5.9陈敏恒，丛德兹，方图南编，《化工原理》，化学工业出版社，1990</w:t>
      </w:r>
    </w:p>
    <w:p>
      <w:pPr>
        <w:rPr>
          <w:rFonts w:hint="eastAsia" w:ascii="宋体" w:hAnsi="宋体" w:eastAsia="宋体" w:cs="宋体"/>
          <w:sz w:val="24"/>
          <w:szCs w:val="24"/>
        </w:rPr>
      </w:pPr>
      <w:r>
        <w:rPr>
          <w:rFonts w:hint="eastAsia" w:ascii="宋体" w:hAnsi="宋体" w:eastAsia="宋体" w:cs="宋体"/>
          <w:sz w:val="24"/>
          <w:szCs w:val="24"/>
        </w:rPr>
        <w:t xml:space="preserve">    5.10陈维纽主编，《传递过程与单元操作》，浙江大学出版社，1993</w:t>
      </w:r>
    </w:p>
    <w:p>
      <w:pPr>
        <w:rPr>
          <w:rFonts w:hint="eastAsia" w:ascii="宋体" w:hAnsi="宋体" w:eastAsia="宋体" w:cs="宋体"/>
          <w:sz w:val="24"/>
          <w:szCs w:val="24"/>
        </w:rPr>
      </w:pPr>
      <w:r>
        <w:rPr>
          <w:rFonts w:hint="eastAsia" w:ascii="宋体" w:hAnsi="宋体" w:eastAsia="宋体" w:cs="宋体"/>
          <w:sz w:val="24"/>
          <w:szCs w:val="24"/>
        </w:rPr>
        <w:t xml:space="preserve">    5.11朱有庭著，化工设备设计手册（上、下卷），化学工业出版社，2019。</w:t>
      </w:r>
    </w:p>
    <w:p>
      <w:pPr>
        <w:rPr>
          <w:rFonts w:hint="eastAsia" w:ascii="宋体" w:hAnsi="宋体" w:eastAsia="宋体" w:cs="宋体"/>
          <w:sz w:val="24"/>
          <w:szCs w:val="24"/>
        </w:rPr>
      </w:pPr>
      <w:r>
        <w:rPr>
          <w:rFonts w:hint="eastAsia" w:ascii="宋体" w:hAnsi="宋体" w:eastAsia="宋体" w:cs="宋体"/>
          <w:sz w:val="24"/>
          <w:szCs w:val="24"/>
        </w:rPr>
        <w:t xml:space="preserve">    5.12时钧等著，化学工程手册（上、下），化学工业出版社，2002年出版。</w:t>
      </w:r>
    </w:p>
    <w:p>
      <w:pPr>
        <w:rPr>
          <w:rFonts w:hint="eastAsia" w:ascii="宋体" w:hAnsi="宋体" w:eastAsia="宋体" w:cs="宋体"/>
          <w:sz w:val="24"/>
          <w:szCs w:val="24"/>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jc w:val="both"/>
        <w:rPr>
          <w:rFonts w:hint="eastAsia" w:ascii="宋体" w:hAnsi="宋体" w:eastAsia="宋体" w:cs="宋体"/>
          <w:b/>
          <w:sz w:val="24"/>
          <w:szCs w:val="24"/>
        </w:rPr>
      </w:pPr>
    </w:p>
    <w:p>
      <w:pPr>
        <w:jc w:val="center"/>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流体输送技术</w:t>
      </w:r>
      <w:r>
        <w:rPr>
          <w:rFonts w:hint="eastAsia" w:ascii="宋体" w:hAnsi="宋体" w:eastAsia="宋体" w:cs="宋体"/>
          <w:b/>
          <w:sz w:val="24"/>
          <w:szCs w:val="24"/>
        </w:rPr>
        <w:t>》课程标准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b w:val="0"/>
          <w:bCs w:val="0"/>
          <w:kern w:val="0"/>
          <w:sz w:val="24"/>
          <w:szCs w:val="24"/>
          <w:lang w:val="en-US" w:eastAsia="zh-CN"/>
        </w:rPr>
        <w:t>流体输送技术</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102</w:t>
      </w:r>
    </w:p>
    <w:p>
      <w:pPr>
        <w:snapToGrid w:val="0"/>
        <w:spacing w:line="276" w:lineRule="auto"/>
        <w:rPr>
          <w:rFonts w:hint="eastAsia" w:ascii="宋体" w:hAnsi="宋体" w:eastAsia="宋体" w:cs="宋体"/>
          <w:sz w:val="24"/>
          <w:szCs w:val="24"/>
          <w:lang w:val="en-US" w:eastAsia="zh-CN"/>
        </w:rPr>
      </w:pPr>
    </w:p>
    <w:p>
      <w:pPr>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一、课程性质和任务</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流体输送技术是应用化工技术专业的一门职业技术课，主要培养学生的流体输送工艺的管路设计和泵型选择能力、流体输送设备运行和维护能力、流体输送自动仪表的安装和操作能力。流体输送是应用化工技术必备的工艺单元，因此流体输送技能是应用化工技术方面高素质技能型专门人才所必须具备的职业技能之一，贯穿于应化工技术人才培养整个历程。所以，应用化工技术专业根据化工工艺试验工国家职业标准和化工总控工国家职业标准制定该课程。</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在知识结构上，其前导课程为:基础化学1(含实验)、化工制图及cAD技术、化工仪表操作技术、化工生产技术。支撑课程:化工传热技术、传质与分离技术、化工过滤沉降操作技术、化学反应操作技术、顶岗实训、毕业顶岗实习。</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通过本课程的实训，使学生形成尊重科学、实事求是、与时俱进、服务未来的科学态度。充分体现高职教育人才培养模式的基本特征，吸收专业发展和教学改革的新成果，坚持以学生为主体，加强实践教学，突出学生实践能力、创新能力的培养和综合素质的提高。也使学生更加关心相关技术的发展应用动态，关注其给生活和生产带来的进步和问题，树立正确的科学观。以培养具有创新精神、创新能力、创业能力和实践能力，具有较强的社会适应能力和竟争能力的高技能人才。</w:t>
      </w:r>
    </w:p>
    <w:p>
      <w:pPr>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二、课程目标</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学生具备独立设计流体输送工艺及安装、调试和维护的职业技能，具备化工工艺试验工国家职业标准和化工总控工国家职业标准规定的职业技能。</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同时使学生在学习流体输送技术的过程中培养学生独立思考、协同合作、科学严谨的工作态度，培养学生关注相关领域发展动态，紧跟技术发展前沿，树立创新意识，培养创新精神。</w:t>
      </w:r>
    </w:p>
    <w:p>
      <w:pPr>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1、能力目标</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 xml:space="preserve">      通过本课程的实训，学生具备独立设计流体输送工艺及安装、调试和维护的职业技能，具备化工工艺试验工国家职业标准和化工总控工国家职业标准规定的职业技能。</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能够根据生产任务和工业场地环境设计流体输送工艺及绘制工艺流程图;</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能够胜任流体输送机械的运行和操作岗位;</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能够完成流体输送的管路设计及安装、调试;</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能够完成流体输送仪表的选型、安装、调试和操作:</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能够完成流体输送设备的维护与维修以及故障检排。</w:t>
      </w:r>
    </w:p>
    <w:p>
      <w:pPr>
        <w:snapToGrid w:val="0"/>
        <w:spacing w:line="276" w:lineRule="auto"/>
        <w:ind w:firstLine="420"/>
        <w:rPr>
          <w:rFonts w:hint="eastAsia" w:ascii="宋体" w:hAnsi="宋体" w:eastAsia="宋体" w:cs="宋体"/>
          <w:b/>
          <w:sz w:val="24"/>
          <w:szCs w:val="24"/>
        </w:rPr>
      </w:pPr>
      <w:r>
        <w:rPr>
          <w:rFonts w:hint="eastAsia" w:ascii="宋体" w:hAnsi="宋体" w:eastAsia="宋体" w:cs="宋体"/>
          <w:b/>
          <w:sz w:val="24"/>
          <w:szCs w:val="24"/>
        </w:rPr>
        <w:t>2、知识目标</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巩固化工制图及CAD技术、化工仪表操作技术和化工生产技术课程所授知识，并能够根据生产任务予以熟练应用;</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掌握流体流动的基本性质和能量衡算;</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掌握流体输送管路的设计与计算;</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掌握流体输送机械的类型、性能和应用;</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掌握流体输送操作的基本技能和职业技术要领;</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掌握流体输送设备的维护与维修的必备知识;</w:t>
      </w:r>
    </w:p>
    <w:p>
      <w:pPr>
        <w:pStyle w:val="26"/>
        <w:numPr>
          <w:ilvl w:val="0"/>
          <w:numId w:val="18"/>
        </w:numPr>
        <w:snapToGrid w:val="0"/>
        <w:spacing w:line="276" w:lineRule="auto"/>
        <w:ind w:firstLineChars="0"/>
        <w:rPr>
          <w:rFonts w:hint="eastAsia" w:ascii="宋体" w:hAnsi="宋体" w:eastAsia="宋体" w:cs="宋体"/>
          <w:sz w:val="24"/>
          <w:szCs w:val="24"/>
        </w:rPr>
      </w:pPr>
      <w:r>
        <w:rPr>
          <w:rFonts w:hint="eastAsia" w:ascii="宋体" w:hAnsi="宋体" w:eastAsia="宋体" w:cs="宋体"/>
          <w:sz w:val="24"/>
          <w:szCs w:val="24"/>
        </w:rPr>
        <w:t>掌握流体输送的典型故障及检排方法</w:t>
      </w:r>
    </w:p>
    <w:p>
      <w:pPr>
        <w:snapToGrid w:val="0"/>
        <w:spacing w:line="276" w:lineRule="auto"/>
        <w:ind w:firstLine="420"/>
        <w:rPr>
          <w:rFonts w:hint="eastAsia" w:ascii="宋体" w:hAnsi="宋体" w:eastAsia="宋体" w:cs="宋体"/>
          <w:b/>
          <w:sz w:val="24"/>
          <w:szCs w:val="24"/>
        </w:rPr>
      </w:pPr>
      <w:r>
        <w:rPr>
          <w:rFonts w:hint="eastAsia" w:ascii="宋体" w:hAnsi="宋体" w:eastAsia="宋体" w:cs="宋体"/>
          <w:b/>
          <w:sz w:val="24"/>
          <w:szCs w:val="24"/>
        </w:rPr>
        <w:t>3、过程与方法</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①通过精心编写教材和教师的教学指导，使学生掌握必要的基本知识，并且有一定的查阅中英文图书资料进行自学、分析问题和解决问题的能力二</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②结合现场设备讲解，使学生了解设备的发展、用途、结构功能等知识。</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③现场分组进行化学反应设备的拆装、试运行和事故处理等实际技能的训练和讨论，同时培养学生团队意识和协同合作的精神。</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④制作多媒体课件，利用化工仿真模拟软件，使学生通过老师的引导，学会设备的开停车、正常运行等基本操作。</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⑤具体教学设计过程:认识实训;现场讲解、演示和动手实训;计算机仿真模拟实训；现场设备拆装、维护、操作实训;工艺设计、组装、运行和维护。</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b/>
          <w:sz w:val="24"/>
          <w:szCs w:val="24"/>
        </w:rPr>
        <w:t>4、职业素质</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①注重职业道德的培养</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爱岗敬业，忠于职守。按章操作，确保安全。认真负责，诚实守信。团结协作，相互尊重。节约成本，降耗增效。精益求精，一丝不苟。遵守规章，重视安全。吃苦耐劳、激情创业。节约成本，降耗增效。保护环境，文明生产。不断学习，努力创新。</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②有较强的求知欲，乐于、善于使用所学技术方法解决日常事务、社会交流、专业技术方面的问题。</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③具有实事求是、尊重自然规律的科学态度，不迷信权威和教条，乐于通过亲历实践，检验、判断各种专业理论和技术问题以及社会现实问题。</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④在专业工作中，认识到交流与合作的重要性，有将自己的见解公开并与他人交流的愿望，有与他人合作的团队精神，敢于提出与别人不同的见解，也勇于放弃或修正自己的错误观点。</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⑤能认识科学及其相关技术对于社会发展、自然环境及人类生活的影响，有可持续发展的意识，能在个人能力所及的范围对社会的可持续发展有所贡献。</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⑥在专业学科工作中，既要有市场经济观念，也要有将科学服务于人类的意识，有理想、有抱负、热爱祖国，有振兴中华的使命感和责任感。</w:t>
      </w: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p>
    <w:p>
      <w:pPr>
        <w:snapToGrid w:val="0"/>
        <w:spacing w:line="276" w:lineRule="auto"/>
        <w:ind w:firstLine="420"/>
        <w:rPr>
          <w:rFonts w:hint="eastAsia" w:ascii="宋体" w:hAnsi="宋体" w:eastAsia="宋体" w:cs="宋体"/>
          <w:b/>
          <w:sz w:val="24"/>
          <w:szCs w:val="24"/>
        </w:rPr>
      </w:pPr>
      <w:r>
        <w:rPr>
          <w:rFonts w:hint="eastAsia" w:ascii="宋体" w:hAnsi="宋体" w:eastAsia="宋体" w:cs="宋体"/>
          <w:b/>
          <w:sz w:val="24"/>
          <w:szCs w:val="24"/>
        </w:rPr>
        <w:t>三、课程内容标准和要求</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096"/>
        <w:gridCol w:w="566"/>
        <w:gridCol w:w="1904"/>
        <w:gridCol w:w="2039"/>
        <w:gridCol w:w="1402"/>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能力训练项目名称</w:t>
            </w:r>
          </w:p>
        </w:tc>
        <w:tc>
          <w:tcPr>
            <w:tcW w:w="56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学时数</w:t>
            </w:r>
          </w:p>
        </w:tc>
        <w:tc>
          <w:tcPr>
            <w:tcW w:w="1904"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能力目标</w:t>
            </w:r>
          </w:p>
        </w:tc>
        <w:tc>
          <w:tcPr>
            <w:tcW w:w="2039"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相关支撑知识</w:t>
            </w:r>
          </w:p>
        </w:tc>
        <w:tc>
          <w:tcPr>
            <w:tcW w:w="1402"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组织形式</w:t>
            </w:r>
          </w:p>
        </w:tc>
        <w:tc>
          <w:tcPr>
            <w:tcW w:w="1058"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主要考核成果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流体输送管路的拆装</w:t>
            </w:r>
          </w:p>
        </w:tc>
        <w:tc>
          <w:tcPr>
            <w:tcW w:w="566"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16</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(1)能够独立完成流体输送机械选型;</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(2)能够独立完成离心泵、往复泵、旋涡泵、螺杆泵的安装与拆卸;</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(l)流体流动的性能</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(2)流体的能量衡算</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 xml:space="preserve">  (3)输送机械基础知识</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 xml:space="preserve"> (l)进行输送机械的现场拆卸</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 xml:space="preserve">(2)教学做一体讲授输送机械的结构和工作过程; </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流体输送机械的选型与拆卸实训报告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化工流动系统中物料衡算和能量衡算</w:t>
            </w:r>
          </w:p>
        </w:tc>
        <w:tc>
          <w:tcPr>
            <w:tcW w:w="566"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12</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能够独立完成阀门、管件等的安装和调试;</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(l)管路的阻力计算</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(2)阀门、管件等的阻力计算</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(l)根据工艺流程</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图现场组装管路;</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(2)结合实训现场讲授流动阻力相关知识</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流体输送管路的设计与安装实训报告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流体输送管路的设计</w:t>
            </w:r>
          </w:p>
        </w:tc>
        <w:tc>
          <w:tcPr>
            <w:tcW w:w="566"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4</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能够独立完成压力表、真空表、流量计等典型仪表的安装、</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调试和运行;</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(1)流体静力学</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(2)化工仪表操作技术</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根据工艺流程图自选仪表并安装、调试和运行，根据学生发生的间题进行现场指导。</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流体输送仪表的选择、安装与操作实训报告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液体输送机械设备的选型、安装及操作</w:t>
            </w:r>
          </w:p>
        </w:tc>
        <w:tc>
          <w:tcPr>
            <w:tcW w:w="566"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28</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 xml:space="preserve"> (1)能根据生产任务和工业场地环境设计流体输送工艺并绘制工艺流程图;</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(2)能阅读典型流体输送工艺流程图;</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(3)熟练应用电子绘图工具。</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(1)化工制图及CAD技术</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(2)化工生产技术</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(3)现场测绘技术</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(l)现场考察并侧</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绘;</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(2)计算机实训中心绘图</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项目的流体输送工艺流程图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气体输送机械设备的选型及操作</w:t>
            </w:r>
          </w:p>
        </w:tc>
        <w:tc>
          <w:tcPr>
            <w:tcW w:w="566"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16</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能够胜任离心泵运行与操作岗位.</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离，白泵的工作过程、性能测定、性能影响因素。</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独立完成流体输送工艺的组装、调试，并运行，结合现场间题指导</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流体输送设备安装与操作实训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096" w:type="dxa"/>
            <w:vAlign w:val="center"/>
          </w:tcPr>
          <w:p>
            <w:pPr>
              <w:snapToGrid w:val="0"/>
              <w:spacing w:line="276" w:lineRule="auto"/>
              <w:jc w:val="center"/>
              <w:rPr>
                <w:rFonts w:hint="eastAsia" w:ascii="宋体" w:hAnsi="宋体" w:eastAsia="宋体" w:cs="宋体"/>
                <w:sz w:val="24"/>
                <w:szCs w:val="24"/>
              </w:rPr>
            </w:pPr>
            <w:r>
              <w:rPr>
                <w:rFonts w:hint="eastAsia" w:ascii="宋体" w:hAnsi="宋体" w:eastAsia="宋体" w:cs="宋体"/>
                <w:sz w:val="24"/>
                <w:szCs w:val="24"/>
              </w:rPr>
              <w:t>流体输送技术与操作综合实训</w:t>
            </w:r>
          </w:p>
        </w:tc>
        <w:tc>
          <w:tcPr>
            <w:tcW w:w="566" w:type="dxa"/>
          </w:tcPr>
          <w:p>
            <w:pPr>
              <w:snapToGrid w:val="0"/>
              <w:spacing w:line="276"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904"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(1)具备独立设计流体输送工艺及安装、调试和维护的职业技能</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(2)具备化工工艺试验工国家职业标准和化工总控工国家职业标准规定的职业技能。</w:t>
            </w:r>
          </w:p>
        </w:tc>
        <w:tc>
          <w:tcPr>
            <w:tcW w:w="2039"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(1)化工制图及CAD技木</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 xml:space="preserve"> (2)化工生产技术</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(3)现场侧绘技术</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(4)流体的能量衡算</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(5)管路阻力计算</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(6)离心泵的功率核算</w:t>
            </w:r>
          </w:p>
        </w:tc>
        <w:tc>
          <w:tcPr>
            <w:tcW w:w="1402"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根据生产任务独立完成综合实训，教师以引导为主。</w:t>
            </w:r>
          </w:p>
        </w:tc>
        <w:tc>
          <w:tcPr>
            <w:tcW w:w="1058" w:type="dxa"/>
          </w:tcPr>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(l)工艺流程图</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(2)实际的流体输送工艺</w:t>
            </w:r>
          </w:p>
          <w:p>
            <w:pPr>
              <w:snapToGrid w:val="0"/>
              <w:spacing w:line="276" w:lineRule="auto"/>
              <w:jc w:val="both"/>
              <w:rPr>
                <w:rFonts w:hint="eastAsia" w:ascii="宋体" w:hAnsi="宋体" w:eastAsia="宋体" w:cs="宋体"/>
                <w:sz w:val="24"/>
                <w:szCs w:val="24"/>
              </w:rPr>
            </w:pPr>
            <w:r>
              <w:rPr>
                <w:rFonts w:hint="eastAsia" w:ascii="宋体" w:hAnsi="宋体" w:eastAsia="宋体" w:cs="宋体"/>
                <w:sz w:val="24"/>
                <w:szCs w:val="24"/>
              </w:rPr>
              <w:t>(3)综合实训报告</w:t>
            </w:r>
          </w:p>
        </w:tc>
      </w:tr>
    </w:tbl>
    <w:p>
      <w:pPr>
        <w:snapToGrid w:val="0"/>
        <w:spacing w:line="276" w:lineRule="auto"/>
        <w:ind w:firstLine="420"/>
        <w:rPr>
          <w:rFonts w:hint="eastAsia" w:ascii="宋体" w:hAnsi="宋体" w:eastAsia="宋体" w:cs="宋体"/>
          <w:sz w:val="24"/>
          <w:szCs w:val="24"/>
        </w:rPr>
      </w:pPr>
    </w:p>
    <w:p>
      <w:pPr>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四、实施建议</w:t>
      </w:r>
    </w:p>
    <w:p>
      <w:pPr>
        <w:snapToGrid w:val="0"/>
        <w:spacing w:line="276" w:lineRule="auto"/>
        <w:ind w:firstLine="420"/>
        <w:rPr>
          <w:rFonts w:hint="eastAsia" w:ascii="宋体" w:hAnsi="宋体" w:eastAsia="宋体" w:cs="宋体"/>
          <w:b/>
          <w:sz w:val="24"/>
          <w:szCs w:val="24"/>
        </w:rPr>
      </w:pPr>
      <w:r>
        <w:rPr>
          <w:rFonts w:hint="eastAsia" w:ascii="宋体" w:hAnsi="宋体" w:eastAsia="宋体" w:cs="宋体"/>
          <w:b/>
          <w:sz w:val="24"/>
          <w:szCs w:val="24"/>
        </w:rPr>
        <w:t>1、教学建议</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在教学中要积极改进教学方法，按照学生学习和认知规律和特点，从学生实际出发，以学生为主体，充分调动学生学习的积极性、主动性。教学过程采用“教学做一体化”的教学模式，把课堂搬进实训中心，在设备现场进行相关课程内容的讲解，边讲边练，讲练结合，并配合多媒体课件等现代教育技术，增加学生的感性认识，启迪学生的科学思维，锻炼学生动手操作和工程实践能力。要注意考核手段和方法的改革，通过现场提问、化学反应设备现场操作、理论知识考核或取得相应工种的职业资格证书以及在市级以上职业技能大赛中取得名次等方式，综合评价学生成绩，对在学习和应用上有创新的学生应给予奖励。</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(l)课程组织形式:整体教学全部在实训中心完成，教学完全基于工作过程。首先给出生产任务，然后具体分析生产任务，提出问题及解决方案，并在实训中心完成生产任务。</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(2)教学方法:“教学做一体化”的教学模式。采用生产实例导入课程内容，结合认识实训中提出的问题讲解课程内容的启发式教学。实训教学采取学生为主、教师为辅“做中学”的方式进行。仿真模拟实训，采取学生单机演练的形式，现场设备拆装、运行和维护实训，通过小组协同合作，边讲边练，讲练结合的教学方法。</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(3)引入企业一线人员作为兼职教师，成为实训教学的主讲教师，使实训更加实用，更加贴近工程实际。</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、教学评价</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(l)考核方式:采取每个学习情境单独考评，经加权处理后得到总的情景考核成绩，最后和技能知识考核(笔试)，综合评价学生成绩。每个情境通过平时表现、现场操作(含现场提问)、展示结果来评定成绩。</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(2)考核要求具体说明:</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①情境考评:平时表现、现场操作(含现场提问)、展示结果的比例为2:5:3。</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②总成绩由情境考核成绩和技能知识(笔试)考核成绩构成，情境考核成绩和技能知识(笔试)考核成绩权重为5:5。</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③注重对学生学习过程的评价，包括参与教学活动的程度、自信心、合作交流的意识，独立思考的意识，动手能力，解决专业问题的水平等方面。</w:t>
      </w:r>
    </w:p>
    <w:p>
      <w:pPr>
        <w:snapToGrid w:val="0"/>
        <w:spacing w:line="276" w:lineRule="auto"/>
        <w:ind w:firstLine="420"/>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、课程资源的利用和开发</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)化工仿真模拟实训、现场操作实训等内容在校内实训中心和实训车间进行讲解。</w:t>
      </w:r>
    </w:p>
    <w:p>
      <w:pPr>
        <w:snapToGrid w:val="0"/>
        <w:spacing w:line="276" w:lineRule="auto"/>
        <w:ind w:firstLine="42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w:t>
      </w:r>
      <w:r>
        <w:rPr>
          <w:rFonts w:hint="eastAsia" w:ascii="宋体" w:hAnsi="宋体" w:eastAsia="宋体" w:cs="宋体"/>
          <w:sz w:val="24"/>
          <w:szCs w:val="24"/>
        </w:rPr>
        <w:t>)采用多媒体课件和现场操作相结合的方式开展教学，提高学生的学习兴趣和感性认识。</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spacing w:line="360" w:lineRule="auto"/>
        <w:jc w:val="center"/>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p>
    <w:p>
      <w:pPr>
        <w:jc w:val="center"/>
        <w:rPr>
          <w:rFonts w:hint="eastAsia" w:ascii="宋体" w:hAnsi="宋体" w:eastAsia="宋体" w:cs="宋体"/>
          <w:b/>
          <w:sz w:val="24"/>
          <w:szCs w:val="24"/>
        </w:rPr>
      </w:pPr>
      <w:r>
        <w:rPr>
          <w:rFonts w:hint="eastAsia" w:ascii="宋体" w:hAnsi="宋体" w:eastAsia="宋体" w:cs="宋体"/>
          <w:b/>
          <w:sz w:val="24"/>
          <w:szCs w:val="24"/>
        </w:rPr>
        <w:t>《化学反应过程与设备》课程标准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适应专业：</w:t>
      </w:r>
      <w:r>
        <w:rPr>
          <w:rFonts w:hint="eastAsia" w:ascii="宋体" w:hAnsi="宋体" w:eastAsia="宋体" w:cs="宋体"/>
          <w:sz w:val="24"/>
          <w:szCs w:val="24"/>
        </w:rPr>
        <w:t>应用化工技术</w:t>
      </w:r>
    </w:p>
    <w:p>
      <w:pPr>
        <w:spacing w:line="360" w:lineRule="auto"/>
        <w:rPr>
          <w:rFonts w:hint="eastAsia" w:ascii="宋体" w:hAnsi="宋体" w:eastAsia="宋体" w:cs="宋体"/>
          <w:sz w:val="24"/>
          <w:szCs w:val="24"/>
          <w:lang w:eastAsia="zh-CN"/>
        </w:rPr>
      </w:pPr>
      <w:r>
        <w:rPr>
          <w:rFonts w:hint="eastAsia" w:ascii="宋体" w:hAnsi="宋体" w:eastAsia="宋体" w:cs="宋体"/>
          <w:b/>
          <w:sz w:val="24"/>
          <w:szCs w:val="24"/>
        </w:rPr>
        <w:t>课程名称</w:t>
      </w:r>
      <w:r>
        <w:rPr>
          <w:rFonts w:hint="eastAsia" w:ascii="宋体" w:hAnsi="宋体" w:eastAsia="宋体" w:cs="宋体"/>
          <w:sz w:val="24"/>
          <w:szCs w:val="24"/>
        </w:rPr>
        <w:t>：</w:t>
      </w:r>
      <w:r>
        <w:rPr>
          <w:rFonts w:hint="eastAsia" w:ascii="宋体" w:hAnsi="宋体" w:eastAsia="宋体" w:cs="宋体"/>
          <w:b w:val="0"/>
          <w:bCs w:val="0"/>
          <w:kern w:val="0"/>
          <w:sz w:val="24"/>
          <w:szCs w:val="24"/>
        </w:rPr>
        <w:t>化学反应过程与设备</w:t>
      </w:r>
    </w:p>
    <w:p>
      <w:pPr>
        <w:spacing w:line="360" w:lineRule="auto"/>
        <w:rPr>
          <w:rFonts w:hint="eastAsia" w:ascii="宋体" w:hAnsi="宋体" w:eastAsia="宋体" w:cs="宋体"/>
          <w:sz w:val="24"/>
          <w:szCs w:val="24"/>
          <w:lang w:val="en-US" w:eastAsia="zh-CN"/>
        </w:rPr>
      </w:pPr>
      <w:r>
        <w:rPr>
          <w:rFonts w:hint="eastAsia" w:ascii="宋体" w:hAnsi="宋体" w:eastAsia="宋体" w:cs="宋体"/>
          <w:b/>
          <w:sz w:val="24"/>
          <w:szCs w:val="24"/>
        </w:rPr>
        <w:t>教学学时</w:t>
      </w:r>
      <w:r>
        <w:rPr>
          <w:rFonts w:hint="eastAsia" w:ascii="宋体" w:hAnsi="宋体" w:eastAsia="宋体" w:cs="宋体"/>
          <w:sz w:val="24"/>
          <w:szCs w:val="24"/>
        </w:rPr>
        <w:t>：</w:t>
      </w:r>
      <w:r>
        <w:rPr>
          <w:rFonts w:hint="eastAsia" w:ascii="宋体" w:hAnsi="宋体" w:eastAsia="宋体" w:cs="宋体"/>
          <w:sz w:val="24"/>
          <w:szCs w:val="24"/>
          <w:lang w:val="en-US" w:eastAsia="zh-CN"/>
        </w:rPr>
        <w:t>102</w:t>
      </w:r>
    </w:p>
    <w:p>
      <w:pPr>
        <w:spacing w:line="360" w:lineRule="auto"/>
        <w:rPr>
          <w:rFonts w:hint="eastAsia" w:ascii="宋体" w:hAnsi="宋体" w:eastAsia="宋体" w:cs="宋体"/>
          <w:b w:val="0"/>
          <w:bCs w:val="0"/>
          <w:kern w:val="0"/>
          <w:sz w:val="24"/>
          <w:szCs w:val="24"/>
          <w:lang w:val="en-US" w:eastAsia="zh-CN"/>
        </w:rPr>
      </w:pPr>
    </w:p>
    <w:p>
      <w:pPr>
        <w:spacing w:line="360" w:lineRule="auto"/>
        <w:rPr>
          <w:rFonts w:hint="eastAsia" w:ascii="宋体" w:hAnsi="宋体" w:eastAsia="宋体" w:cs="宋体"/>
          <w:sz w:val="24"/>
          <w:szCs w:val="24"/>
        </w:rPr>
      </w:pPr>
      <w:r>
        <w:rPr>
          <w:rFonts w:hint="eastAsia" w:ascii="宋体" w:hAnsi="宋体" w:eastAsia="宋体" w:cs="宋体"/>
          <w:b/>
          <w:sz w:val="24"/>
          <w:szCs w:val="24"/>
        </w:rPr>
        <w:t>一、课程概述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（一）课程性质</w:t>
      </w:r>
    </w:p>
    <w:p>
      <w:pPr>
        <w:spacing w:line="360" w:lineRule="auto"/>
        <w:ind w:firstLine="300"/>
        <w:rPr>
          <w:rFonts w:hint="eastAsia" w:ascii="宋体" w:hAnsi="宋体" w:eastAsia="宋体" w:cs="宋体"/>
          <w:sz w:val="24"/>
          <w:szCs w:val="24"/>
        </w:rPr>
      </w:pPr>
      <w:r>
        <w:rPr>
          <w:rFonts w:hint="eastAsia" w:ascii="宋体" w:hAnsi="宋体" w:eastAsia="宋体" w:cs="宋体"/>
          <w:sz w:val="24"/>
          <w:szCs w:val="24"/>
        </w:rPr>
        <w:t xml:space="preserve">《化学反应过程与设备》是以化工生产过程所需反应器为研究对象，用物理化学的反应机理研究反应器如何在工业规模上实现化学反应过程，使其最有效地把化工原料转化为尽可能多的目的产品，实现经济效益来满足国民经济需求的一门工程技术课。本课程的性质是以培养生产、建设、管理及服务等方面的一线技术技能型人才为出发点，要求理论够用为度，强化实用性为导向，培养岗位操作能力和职业素养为目标。所以，该课程的是学习化工生产技术的前提和基础。 </w:t>
      </w:r>
    </w:p>
    <w:p>
      <w:pPr>
        <w:tabs>
          <w:tab w:val="left" w:pos="1359"/>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（二）课程基本理念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1.本课程立足于学生对基本原理的理解，注重学生分析问题、解决问题以及实际操作能力的培养，同时在教学过程中引入工厂、工程的概念，注重发展学生的职业素养；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本课程参照当地化工企业岗位要求和相应职业资格标准选取教学内容，以典型化工产品生产为载体，设计内容包括了均相反应器、气固反应器以及气液反应器的选择、设计、优化、操作与控制。根据学生对知识的理解和掌握程度，在授课过程适当的对课程内容进行调整，并根据当地化工企业的需求状况适当增减一些内容，注重课程知识体系构建的实用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3.学生在学习课程过程中是以职业活动和工作过程为导向，突出自身做事能力、应用知识的能力以及职业发展能力；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4.课程知识体系是由简单到复杂、由理论到实践、主次分明、详略得当，课程内容体现了现代化工生产的工作过程；</w:t>
      </w:r>
    </w:p>
    <w:p>
      <w:pPr>
        <w:spacing w:line="360" w:lineRule="auto"/>
        <w:ind w:firstLine="560"/>
        <w:rPr>
          <w:rFonts w:hint="eastAsia" w:ascii="宋体" w:hAnsi="宋体" w:eastAsia="宋体" w:cs="宋体"/>
          <w:sz w:val="24"/>
          <w:szCs w:val="24"/>
        </w:rPr>
      </w:pPr>
      <w:r>
        <w:rPr>
          <w:rFonts w:hint="eastAsia" w:ascii="宋体" w:hAnsi="宋体" w:eastAsia="宋体" w:cs="宋体"/>
          <w:sz w:val="24"/>
          <w:szCs w:val="24"/>
        </w:rPr>
        <w:t>5.本课程评价方式多样化，既要考核学生掌握知识、技能的程度，又要注重评价学生的分析问题和解决问题能力，还要重视考查学生在情感、态度、价值观方面的发展，最终使得学生获得知识、形成能力、培养素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（三）课程设计思路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反应过程控制与设备操作》是在整合过去“化学反应工程”、“物理化学”“化工设备基础”部分内容的基础上形成的一门主干专业课，是应用化工技术专业的一门核心课程。《化学反应过程与设备——反应器选择、设计和操作》是在《反应过程控制与设备操作》的基础上进行改版，课程内容减少了繁琐的数学描述和深奥的理论叙述，增加了反应器操作与控制。在课程体系的构建上，力图反映课程内容首先面向职业岗位的工作活动。本课程分为三个大项目，即反应器的选择、反应器的设计和优化、反应器的选择和控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课程采用项目教学法，每一个项目分为几个任务，让学生在完成学习了典型工作任务的过程中，理论联系实际，培养分析问题和解决问题的能力，从而能真正获得知识，提升能力。教学过程中，通过仿真演示、列举工厂案例、实物及模型展示等多种途径，充分开发学习资源，给学生提供丰富的实践机会。教学效果评价采取过程评价与结果评价相结合的方式，通过理论与平时表现，注重培养学生的职业素养。 </w:t>
      </w:r>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二、课程目标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（一）总体目标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使学生在学习《无机化学》、《有机化学》等基础课程上，掌握各种反应器的基本结构、特点，掌握化学反应动力学表达式，掌握各种反应器工艺设计方法；能根据反应特征和生产条件选择反应器，初步掌握各种反应器的基本操作和基本维护方法，能判断和排除反应器常见的异常工况，并能初步对反应过程进行优化。此外，培养学生信息检索和加工能力，自我学习和自我提高能力，发现问题、分析问题和解决问题等能力；培养学生具有团队精神与人合作能力，与人交流沟通能力和较强的表达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（二）具体目标</w:t>
      </w:r>
    </w:p>
    <w:p>
      <w:pPr>
        <w:spacing w:line="360" w:lineRule="auto"/>
        <w:ind w:left="800" w:hanging="600" w:hangingChars="250"/>
        <w:rPr>
          <w:rFonts w:hint="eastAsia" w:ascii="宋体" w:hAnsi="宋体" w:eastAsia="宋体" w:cs="宋体"/>
          <w:sz w:val="24"/>
          <w:szCs w:val="24"/>
        </w:rPr>
      </w:pPr>
      <w:r>
        <w:rPr>
          <w:rFonts w:hint="eastAsia" w:ascii="宋体" w:hAnsi="宋体" w:eastAsia="宋体" w:cs="宋体"/>
          <w:sz w:val="24"/>
          <w:szCs w:val="24"/>
        </w:rPr>
        <w:t>1、知识目标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8"/>
        <w:gridCol w:w="3104"/>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jc w:val="center"/>
        </w:trPr>
        <w:tc>
          <w:tcPr>
            <w:tcW w:w="1630" w:type="pct"/>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ascii="宋体" w:hAnsi="宋体" w:eastAsia="宋体" w:cs="宋体"/>
                <w:sz w:val="24"/>
                <w:szCs w:val="24"/>
              </w:rPr>
            </w:pPr>
            <w:r>
              <w:rPr>
                <w:rFonts w:hint="eastAsia" w:ascii="宋体" w:hAnsi="宋体" w:eastAsia="宋体" w:cs="宋体"/>
                <w:sz w:val="24"/>
                <w:szCs w:val="24"/>
              </w:rPr>
              <w:t>了解</w:t>
            </w:r>
          </w:p>
        </w:tc>
        <w:tc>
          <w:tcPr>
            <w:tcW w:w="1821" w:type="pct"/>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ascii="宋体" w:hAnsi="宋体" w:eastAsia="宋体" w:cs="宋体"/>
                <w:sz w:val="24"/>
                <w:szCs w:val="24"/>
              </w:rPr>
            </w:pPr>
            <w:r>
              <w:rPr>
                <w:rFonts w:hint="eastAsia" w:ascii="宋体" w:hAnsi="宋体" w:eastAsia="宋体" w:cs="宋体"/>
                <w:sz w:val="24"/>
                <w:szCs w:val="24"/>
              </w:rPr>
              <w:t>掌握</w:t>
            </w:r>
          </w:p>
        </w:tc>
        <w:tc>
          <w:tcPr>
            <w:tcW w:w="1549" w:type="pct"/>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ascii="宋体" w:hAnsi="宋体" w:eastAsia="宋体" w:cs="宋体"/>
                <w:sz w:val="24"/>
                <w:szCs w:val="24"/>
              </w:rPr>
            </w:pPr>
            <w:r>
              <w:rPr>
                <w:rFonts w:hint="eastAsia" w:ascii="宋体" w:hAnsi="宋体" w:eastAsia="宋体" w:cs="宋体"/>
                <w:sz w:val="24"/>
                <w:szCs w:val="24"/>
              </w:rPr>
              <w:t>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8" w:hRule="atLeast"/>
          <w:jc w:val="center"/>
        </w:trPr>
        <w:tc>
          <w:tcPr>
            <w:tcW w:w="1630" w:type="pct"/>
            <w:tcBorders>
              <w:top w:val="single" w:color="auto" w:sz="4" w:space="0"/>
              <w:left w:val="single" w:color="auto" w:sz="4" w:space="0"/>
              <w:bottom w:val="single" w:color="auto" w:sz="4" w:space="0"/>
              <w:right w:val="single" w:color="auto" w:sz="4" w:space="0"/>
            </w:tcBorders>
            <w:noWrap w:val="0"/>
            <w:vAlign w:val="center"/>
          </w:tcPr>
          <w:p>
            <w:pPr>
              <w:ind w:firstLine="560"/>
              <w:rPr>
                <w:rFonts w:hint="eastAsia" w:ascii="宋体" w:hAnsi="宋体" w:eastAsia="宋体" w:cs="宋体"/>
                <w:sz w:val="24"/>
                <w:szCs w:val="24"/>
              </w:rPr>
            </w:pPr>
            <w:r>
              <w:rPr>
                <w:rFonts w:hint="eastAsia" w:ascii="宋体" w:hAnsi="宋体" w:eastAsia="宋体" w:cs="宋体"/>
                <w:sz w:val="24"/>
                <w:szCs w:val="24"/>
              </w:rPr>
              <w:t>反应器在化学工业中的地位及发展趋势；</w:t>
            </w:r>
          </w:p>
          <w:p>
            <w:pPr>
              <w:ind w:firstLine="560"/>
              <w:jc w:val="center"/>
              <w:rPr>
                <w:rFonts w:hint="eastAsia" w:ascii="宋体" w:hAnsi="宋体" w:eastAsia="宋体" w:cs="宋体"/>
                <w:sz w:val="24"/>
                <w:szCs w:val="24"/>
              </w:rPr>
            </w:pPr>
          </w:p>
        </w:tc>
        <w:tc>
          <w:tcPr>
            <w:tcW w:w="1821"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①反应器分类方法；</w:t>
            </w:r>
          </w:p>
          <w:p>
            <w:pPr>
              <w:rPr>
                <w:rFonts w:hint="eastAsia" w:ascii="宋体" w:hAnsi="宋体" w:eastAsia="宋体" w:cs="宋体"/>
                <w:sz w:val="24"/>
                <w:szCs w:val="24"/>
              </w:rPr>
            </w:pPr>
            <w:r>
              <w:rPr>
                <w:rFonts w:hint="eastAsia" w:ascii="宋体" w:hAnsi="宋体" w:eastAsia="宋体" w:cs="宋体"/>
                <w:sz w:val="24"/>
                <w:szCs w:val="24"/>
              </w:rPr>
              <w:t>②釜式反应器、管式反应器、固定床反应器、流化床反应器、鼓泡他反应器和填料塔反应器的基本结构、特点、选择方法以及操作规律。</w:t>
            </w:r>
          </w:p>
          <w:p>
            <w:pPr>
              <w:rPr>
                <w:rFonts w:hint="eastAsia" w:ascii="宋体" w:hAnsi="宋体" w:eastAsia="宋体" w:cs="宋体"/>
                <w:sz w:val="24"/>
                <w:szCs w:val="24"/>
              </w:rPr>
            </w:pPr>
            <w:r>
              <w:rPr>
                <w:rFonts w:hint="eastAsia" w:ascii="宋体" w:hAnsi="宋体" w:eastAsia="宋体" w:cs="宋体"/>
                <w:sz w:val="24"/>
                <w:szCs w:val="24"/>
              </w:rPr>
              <w:t>③釜式反应器各部分结构及其作用；</w:t>
            </w:r>
          </w:p>
          <w:p>
            <w:pPr>
              <w:rPr>
                <w:rFonts w:hint="eastAsia" w:ascii="宋体" w:hAnsi="宋体" w:eastAsia="宋体" w:cs="宋体"/>
                <w:sz w:val="24"/>
                <w:szCs w:val="24"/>
              </w:rPr>
            </w:pPr>
            <w:r>
              <w:rPr>
                <w:rFonts w:hint="eastAsia" w:ascii="宋体" w:hAnsi="宋体" w:eastAsia="宋体" w:cs="宋体"/>
                <w:sz w:val="24"/>
                <w:szCs w:val="24"/>
              </w:rPr>
              <w:t>④间歇、连续操作釜式反应器工艺设计方法</w:t>
            </w:r>
          </w:p>
          <w:p>
            <w:pPr>
              <w:rPr>
                <w:rFonts w:hint="eastAsia" w:ascii="宋体" w:hAnsi="宋体" w:eastAsia="宋体" w:cs="宋体"/>
                <w:sz w:val="24"/>
                <w:szCs w:val="24"/>
              </w:rPr>
            </w:pPr>
            <w:r>
              <w:rPr>
                <w:rFonts w:hint="eastAsia" w:ascii="宋体" w:hAnsi="宋体" w:eastAsia="宋体" w:cs="宋体"/>
                <w:sz w:val="24"/>
                <w:szCs w:val="24"/>
              </w:rPr>
              <w:t>⑤釜式反应器配套设施的选择。</w:t>
            </w:r>
          </w:p>
          <w:p>
            <w:pPr>
              <w:ind w:firstLine="560"/>
              <w:rPr>
                <w:rFonts w:hint="eastAsia" w:ascii="宋体" w:hAnsi="宋体" w:eastAsia="宋体" w:cs="宋体"/>
                <w:sz w:val="24"/>
                <w:szCs w:val="24"/>
              </w:rPr>
            </w:pPr>
          </w:p>
        </w:tc>
        <w:tc>
          <w:tcPr>
            <w:tcW w:w="1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①动力学基本概念</w:t>
            </w:r>
          </w:p>
          <w:p>
            <w:pPr>
              <w:rPr>
                <w:rFonts w:hint="eastAsia" w:ascii="宋体" w:hAnsi="宋体" w:eastAsia="宋体" w:cs="宋体"/>
                <w:sz w:val="24"/>
                <w:szCs w:val="24"/>
              </w:rPr>
            </w:pPr>
            <w:r>
              <w:rPr>
                <w:rFonts w:hint="eastAsia" w:ascii="宋体" w:hAnsi="宋体" w:eastAsia="宋体" w:cs="宋体"/>
                <w:sz w:val="24"/>
                <w:szCs w:val="24"/>
              </w:rPr>
              <w:t>②固定床、流化床、鼓泡塔和填料塔反应器工艺设计方法；</w:t>
            </w:r>
          </w:p>
          <w:p>
            <w:pPr>
              <w:rPr>
                <w:rFonts w:hint="eastAsia" w:ascii="宋体" w:hAnsi="宋体" w:eastAsia="宋体" w:cs="宋体"/>
                <w:sz w:val="24"/>
                <w:szCs w:val="24"/>
              </w:rPr>
            </w:pPr>
            <w:r>
              <w:rPr>
                <w:rFonts w:hint="eastAsia" w:ascii="宋体" w:hAnsi="宋体" w:eastAsia="宋体" w:cs="宋体"/>
                <w:sz w:val="24"/>
                <w:szCs w:val="24"/>
              </w:rPr>
              <w:t>③理想均相反应器的优化目标与实现初步优化的方法。</w:t>
            </w:r>
          </w:p>
          <w:p>
            <w:pPr>
              <w:rPr>
                <w:rFonts w:hint="eastAsia" w:ascii="宋体" w:hAnsi="宋体" w:eastAsia="宋体" w:cs="宋体"/>
                <w:sz w:val="24"/>
                <w:szCs w:val="24"/>
              </w:rPr>
            </w:pPr>
            <w:r>
              <w:rPr>
                <w:rFonts w:hint="eastAsia" w:ascii="宋体" w:hAnsi="宋体" w:eastAsia="宋体" w:cs="宋体"/>
                <w:sz w:val="24"/>
                <w:szCs w:val="24"/>
              </w:rPr>
              <w:t>④工业反应器操作工艺参数的控制方案；</w:t>
            </w:r>
          </w:p>
          <w:p>
            <w:pPr>
              <w:rPr>
                <w:rFonts w:hint="eastAsia" w:ascii="宋体" w:hAnsi="宋体" w:eastAsia="宋体" w:cs="宋体"/>
                <w:sz w:val="24"/>
                <w:szCs w:val="24"/>
              </w:rPr>
            </w:pPr>
            <w:r>
              <w:rPr>
                <w:rFonts w:hint="eastAsia" w:ascii="宋体" w:hAnsi="宋体" w:eastAsia="宋体" w:cs="宋体"/>
                <w:sz w:val="24"/>
                <w:szCs w:val="24"/>
              </w:rPr>
              <w:t>⑤反应器稳定操作的重要性和方法；</w:t>
            </w:r>
          </w:p>
          <w:p>
            <w:pPr>
              <w:ind w:firstLine="560"/>
              <w:jc w:val="center"/>
              <w:rPr>
                <w:rFonts w:hint="eastAsia" w:ascii="宋体" w:hAnsi="宋体" w:eastAsia="宋体" w:cs="宋体"/>
                <w:sz w:val="24"/>
                <w:szCs w:val="24"/>
              </w:rPr>
            </w:pPr>
          </w:p>
        </w:tc>
      </w:tr>
    </w:tbl>
    <w:p>
      <w:pPr>
        <w:spacing w:line="360" w:lineRule="auto"/>
        <w:ind w:left="800" w:hanging="600" w:hangingChars="250"/>
        <w:rPr>
          <w:rFonts w:hint="eastAsia" w:ascii="宋体" w:hAnsi="宋体" w:eastAsia="宋体" w:cs="宋体"/>
          <w:sz w:val="24"/>
          <w:szCs w:val="24"/>
        </w:rPr>
      </w:pPr>
      <w:r>
        <w:rPr>
          <w:rFonts w:hint="eastAsia" w:ascii="宋体" w:hAnsi="宋体" w:eastAsia="宋体" w:cs="宋体"/>
          <w:sz w:val="24"/>
          <w:szCs w:val="24"/>
        </w:rPr>
        <w:t xml:space="preserve">     2、能力目标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8"/>
        <w:gridCol w:w="3104"/>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jc w:val="center"/>
        </w:trPr>
        <w:tc>
          <w:tcPr>
            <w:tcW w:w="1630" w:type="pct"/>
            <w:tcBorders>
              <w:top w:val="single" w:color="auto" w:sz="4" w:space="0"/>
              <w:left w:val="single" w:color="auto" w:sz="4" w:space="0"/>
              <w:bottom w:val="single" w:color="auto" w:sz="4" w:space="0"/>
              <w:right w:val="single" w:color="auto" w:sz="4" w:space="0"/>
            </w:tcBorders>
            <w:noWrap w:val="0"/>
            <w:vAlign w:val="center"/>
          </w:tcPr>
          <w:p>
            <w:pPr>
              <w:ind w:firstLine="560"/>
              <w:jc w:val="left"/>
              <w:rPr>
                <w:rFonts w:hint="eastAsia" w:ascii="宋体" w:hAnsi="宋体" w:eastAsia="宋体" w:cs="宋体"/>
                <w:sz w:val="24"/>
                <w:szCs w:val="24"/>
              </w:rPr>
            </w:pPr>
            <w:r>
              <w:rPr>
                <w:rFonts w:hint="eastAsia" w:ascii="宋体" w:hAnsi="宋体" w:eastAsia="宋体" w:cs="宋体"/>
                <w:sz w:val="24"/>
                <w:szCs w:val="24"/>
              </w:rPr>
              <w:t>专业能力</w:t>
            </w:r>
          </w:p>
        </w:tc>
        <w:tc>
          <w:tcPr>
            <w:tcW w:w="1821" w:type="pct"/>
            <w:tcBorders>
              <w:top w:val="single" w:color="auto" w:sz="4" w:space="0"/>
              <w:left w:val="single" w:color="auto" w:sz="4" w:space="0"/>
              <w:bottom w:val="single" w:color="auto" w:sz="4" w:space="0"/>
              <w:right w:val="single" w:color="auto" w:sz="4" w:space="0"/>
            </w:tcBorders>
            <w:noWrap w:val="0"/>
            <w:vAlign w:val="center"/>
          </w:tcPr>
          <w:p>
            <w:pPr>
              <w:ind w:firstLine="560"/>
              <w:jc w:val="left"/>
              <w:rPr>
                <w:rFonts w:hint="eastAsia" w:ascii="宋体" w:hAnsi="宋体" w:eastAsia="宋体" w:cs="宋体"/>
                <w:sz w:val="24"/>
                <w:szCs w:val="24"/>
              </w:rPr>
            </w:pPr>
            <w:r>
              <w:rPr>
                <w:rFonts w:hint="eastAsia" w:ascii="宋体" w:hAnsi="宋体" w:eastAsia="宋体" w:cs="宋体"/>
                <w:sz w:val="24"/>
                <w:szCs w:val="24"/>
              </w:rPr>
              <w:t>社会能力</w:t>
            </w:r>
          </w:p>
        </w:tc>
        <w:tc>
          <w:tcPr>
            <w:tcW w:w="1549" w:type="pct"/>
            <w:tcBorders>
              <w:top w:val="single" w:color="auto" w:sz="4" w:space="0"/>
              <w:left w:val="single" w:color="auto" w:sz="4" w:space="0"/>
              <w:bottom w:val="single" w:color="auto" w:sz="4" w:space="0"/>
              <w:right w:val="single" w:color="auto" w:sz="4" w:space="0"/>
            </w:tcBorders>
            <w:noWrap w:val="0"/>
            <w:vAlign w:val="center"/>
          </w:tcPr>
          <w:p>
            <w:pPr>
              <w:ind w:firstLine="560"/>
              <w:jc w:val="left"/>
              <w:rPr>
                <w:rFonts w:hint="eastAsia" w:ascii="宋体" w:hAnsi="宋体" w:eastAsia="宋体" w:cs="宋体"/>
                <w:sz w:val="24"/>
                <w:szCs w:val="24"/>
              </w:rPr>
            </w:pPr>
            <w:r>
              <w:rPr>
                <w:rFonts w:hint="eastAsia" w:ascii="宋体" w:hAnsi="宋体" w:eastAsia="宋体" w:cs="宋体"/>
                <w:sz w:val="24"/>
                <w:szCs w:val="24"/>
              </w:rPr>
              <w:t>方法能力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8" w:hRule="atLeast"/>
          <w:jc w:val="center"/>
        </w:trPr>
        <w:tc>
          <w:tcPr>
            <w:tcW w:w="163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①能根据反应特点和生产条件正确选择反应器的类型；</w:t>
            </w:r>
          </w:p>
          <w:p>
            <w:pPr>
              <w:jc w:val="left"/>
              <w:rPr>
                <w:rFonts w:hint="eastAsia" w:ascii="宋体" w:hAnsi="宋体" w:eastAsia="宋体" w:cs="宋体"/>
                <w:sz w:val="24"/>
                <w:szCs w:val="24"/>
              </w:rPr>
            </w:pPr>
            <w:r>
              <w:rPr>
                <w:rFonts w:hint="eastAsia" w:ascii="宋体" w:hAnsi="宋体" w:eastAsia="宋体" w:cs="宋体"/>
                <w:sz w:val="24"/>
                <w:szCs w:val="24"/>
              </w:rPr>
              <w:t>②能对理想均相反应器进行优化；</w:t>
            </w:r>
          </w:p>
          <w:p>
            <w:pPr>
              <w:jc w:val="left"/>
              <w:rPr>
                <w:rFonts w:hint="eastAsia" w:ascii="宋体" w:hAnsi="宋体" w:eastAsia="宋体" w:cs="宋体"/>
                <w:sz w:val="24"/>
                <w:szCs w:val="24"/>
              </w:rPr>
            </w:pPr>
            <w:r>
              <w:rPr>
                <w:rFonts w:hint="eastAsia" w:ascii="宋体" w:hAnsi="宋体" w:eastAsia="宋体" w:cs="宋体"/>
                <w:sz w:val="24"/>
                <w:szCs w:val="24"/>
              </w:rPr>
              <w:t>③能根据生产要求对釜式反应器、管式反应器、固定床反应器、流化床反应器、鼓泡塔反应器和填料塔反应器进行操作与控制，并能判断、分析和处理常见反应器故障。</w:t>
            </w:r>
          </w:p>
        </w:tc>
        <w:tc>
          <w:tcPr>
            <w:tcW w:w="1821"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sz w:val="24"/>
                <w:szCs w:val="24"/>
              </w:rPr>
            </w:pPr>
            <w:r>
              <w:rPr>
                <w:rFonts w:hint="eastAsia" w:ascii="宋体" w:hAnsi="宋体" w:eastAsia="宋体" w:cs="宋体"/>
                <w:sz w:val="24"/>
                <w:szCs w:val="24"/>
              </w:rPr>
              <w:t>①具有团队精神和与人合作能力；</w:t>
            </w:r>
          </w:p>
          <w:p>
            <w:pPr>
              <w:jc w:val="left"/>
              <w:rPr>
                <w:rFonts w:hint="eastAsia" w:ascii="宋体" w:hAnsi="宋体" w:eastAsia="宋体" w:cs="宋体"/>
                <w:sz w:val="24"/>
                <w:szCs w:val="24"/>
              </w:rPr>
            </w:pPr>
            <w:r>
              <w:rPr>
                <w:rFonts w:hint="eastAsia" w:ascii="宋体" w:hAnsi="宋体" w:eastAsia="宋体" w:cs="宋体"/>
                <w:sz w:val="24"/>
                <w:szCs w:val="24"/>
              </w:rPr>
              <w:t>②具有与人交流沟通能力；</w:t>
            </w:r>
          </w:p>
          <w:p>
            <w:pPr>
              <w:jc w:val="left"/>
              <w:rPr>
                <w:rFonts w:hint="eastAsia" w:ascii="宋体" w:hAnsi="宋体" w:eastAsia="宋体" w:cs="宋体"/>
                <w:sz w:val="24"/>
                <w:szCs w:val="24"/>
              </w:rPr>
            </w:pPr>
            <w:r>
              <w:rPr>
                <w:rFonts w:hint="eastAsia" w:ascii="宋体" w:hAnsi="宋体" w:eastAsia="宋体" w:cs="宋体"/>
                <w:sz w:val="24"/>
                <w:szCs w:val="24"/>
              </w:rPr>
              <w:t>③具有较强的表达能力。</w:t>
            </w:r>
          </w:p>
          <w:p>
            <w:pPr>
              <w:ind w:firstLine="560"/>
              <w:jc w:val="left"/>
              <w:rPr>
                <w:rFonts w:hint="eastAsia" w:ascii="宋体" w:hAnsi="宋体" w:eastAsia="宋体" w:cs="宋体"/>
                <w:sz w:val="24"/>
                <w:szCs w:val="24"/>
              </w:rPr>
            </w:pPr>
          </w:p>
        </w:tc>
        <w:tc>
          <w:tcPr>
            <w:tcW w:w="1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sz w:val="24"/>
                <w:szCs w:val="24"/>
              </w:rPr>
            </w:pPr>
            <w:r>
              <w:rPr>
                <w:rFonts w:hint="eastAsia" w:ascii="宋体" w:hAnsi="宋体" w:eastAsia="宋体" w:cs="宋体"/>
                <w:sz w:val="24"/>
                <w:szCs w:val="24"/>
              </w:rPr>
              <w:t xml:space="preserve">①具有信息检索和加工能力； </w:t>
            </w:r>
          </w:p>
          <w:p>
            <w:pPr>
              <w:jc w:val="left"/>
              <w:rPr>
                <w:rFonts w:hint="eastAsia" w:ascii="宋体" w:hAnsi="宋体" w:eastAsia="宋体" w:cs="宋体"/>
                <w:sz w:val="24"/>
                <w:szCs w:val="24"/>
              </w:rPr>
            </w:pPr>
            <w:r>
              <w:rPr>
                <w:rFonts w:hint="eastAsia" w:ascii="宋体" w:hAnsi="宋体" w:eastAsia="宋体" w:cs="宋体"/>
                <w:sz w:val="24"/>
                <w:szCs w:val="24"/>
              </w:rPr>
              <w:t>②具有发现问题、分析问题和解决问题能力。</w:t>
            </w:r>
          </w:p>
          <w:p>
            <w:pPr>
              <w:jc w:val="left"/>
              <w:rPr>
                <w:rFonts w:hint="eastAsia" w:ascii="宋体" w:hAnsi="宋体" w:eastAsia="宋体" w:cs="宋体"/>
                <w:sz w:val="24"/>
                <w:szCs w:val="24"/>
              </w:rPr>
            </w:pPr>
            <w:r>
              <w:rPr>
                <w:rFonts w:hint="eastAsia" w:ascii="宋体" w:hAnsi="宋体" w:eastAsia="宋体" w:cs="宋体"/>
                <w:sz w:val="24"/>
                <w:szCs w:val="24"/>
              </w:rPr>
              <w:t>③具有自我学习和自我提高能力；</w:t>
            </w:r>
          </w:p>
          <w:p>
            <w:pPr>
              <w:ind w:firstLine="560"/>
              <w:jc w:val="left"/>
              <w:rPr>
                <w:rFonts w:hint="eastAsia" w:ascii="宋体" w:hAnsi="宋体" w:eastAsia="宋体" w:cs="宋体"/>
                <w:sz w:val="24"/>
                <w:szCs w:val="24"/>
              </w:rPr>
            </w:pPr>
            <w:r>
              <w:rPr>
                <w:rFonts w:hint="eastAsia" w:ascii="宋体" w:hAnsi="宋体" w:eastAsia="宋体" w:cs="宋体"/>
                <w:sz w:val="24"/>
                <w:szCs w:val="24"/>
              </w:rPr>
              <w:t>。</w:t>
            </w:r>
          </w:p>
          <w:p>
            <w:pPr>
              <w:ind w:firstLine="560"/>
              <w:jc w:val="left"/>
              <w:rPr>
                <w:rFonts w:hint="eastAsia" w:ascii="宋体" w:hAnsi="宋体" w:eastAsia="宋体" w:cs="宋体"/>
                <w:sz w:val="24"/>
                <w:szCs w:val="24"/>
              </w:rPr>
            </w:pPr>
          </w:p>
        </w:tc>
      </w:tr>
    </w:tbl>
    <w:p>
      <w:pPr>
        <w:spacing w:line="360" w:lineRule="auto"/>
        <w:ind w:left="800" w:hanging="600" w:hangingChars="250"/>
        <w:rPr>
          <w:rFonts w:hint="eastAsia" w:ascii="宋体" w:hAnsi="宋体" w:eastAsia="宋体" w:cs="宋体"/>
          <w:sz w:val="24"/>
          <w:szCs w:val="24"/>
        </w:rPr>
      </w:pPr>
      <w:r>
        <w:rPr>
          <w:rFonts w:hint="eastAsia" w:ascii="宋体" w:hAnsi="宋体" w:eastAsia="宋体" w:cs="宋体"/>
          <w:sz w:val="24"/>
          <w:szCs w:val="24"/>
        </w:rPr>
        <w:t xml:space="preserve">     3、素质目标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①具有良好的身体素质和心理素质；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②具有规范操作、文明操作意识；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③有节能减排意识；经济成本意识；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④具有吃苦耐劳、爱岗敬业的职业素养；</w:t>
      </w:r>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三、课程内容标准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（一）课程内容总述</w:t>
      </w:r>
    </w:p>
    <w:p>
      <w:pPr>
        <w:ind w:firstLine="560"/>
        <w:rPr>
          <w:rFonts w:hint="eastAsia" w:ascii="宋体" w:hAnsi="宋体" w:eastAsia="宋体" w:cs="宋体"/>
          <w:sz w:val="24"/>
          <w:szCs w:val="24"/>
        </w:rPr>
      </w:pPr>
      <w:r>
        <w:rPr>
          <w:rFonts w:hint="eastAsia" w:ascii="宋体" w:hAnsi="宋体" w:eastAsia="宋体" w:cs="宋体"/>
          <w:sz w:val="24"/>
          <w:szCs w:val="24"/>
        </w:rPr>
        <w:t>本课程主要内容包括：反应器选择、反应器设计和优化及反应器操作与控制三大部分。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（二）学习内容设计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1、理论教学标准</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093"/>
        <w:gridCol w:w="2408"/>
        <w:gridCol w:w="35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jc w:val="center"/>
        </w:trPr>
        <w:tc>
          <w:tcPr>
            <w:tcW w:w="42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教学内容</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（工作任务或教学单元或模块）</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知识内容与要求（必备的知识）</w:t>
            </w:r>
          </w:p>
        </w:tc>
        <w:tc>
          <w:tcPr>
            <w:tcW w:w="208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技能内容与要求</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（应具备的技能）</w:t>
            </w: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8" w:hRule="atLeast"/>
          <w:jc w:val="center"/>
        </w:trPr>
        <w:tc>
          <w:tcPr>
            <w:tcW w:w="42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①</w:t>
            </w:r>
          </w:p>
        </w:tc>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反应器的选择</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①掌握反应器的分类方法；</w:t>
            </w:r>
          </w:p>
          <w:p>
            <w:pPr>
              <w:rPr>
                <w:rFonts w:hint="eastAsia" w:ascii="宋体" w:hAnsi="宋体" w:eastAsia="宋体" w:cs="宋体"/>
                <w:sz w:val="24"/>
                <w:szCs w:val="24"/>
              </w:rPr>
            </w:pPr>
            <w:r>
              <w:rPr>
                <w:rFonts w:hint="eastAsia" w:ascii="宋体" w:hAnsi="宋体" w:eastAsia="宋体" w:cs="宋体"/>
                <w:sz w:val="24"/>
                <w:szCs w:val="24"/>
              </w:rPr>
              <w:t>②掌握釜式反应器的结构、特点以及结构各部分的作用；</w:t>
            </w:r>
          </w:p>
          <w:p>
            <w:pPr>
              <w:rPr>
                <w:rFonts w:hint="eastAsia" w:ascii="宋体" w:hAnsi="宋体" w:eastAsia="宋体" w:cs="宋体"/>
                <w:sz w:val="24"/>
                <w:szCs w:val="24"/>
              </w:rPr>
            </w:pPr>
            <w:r>
              <w:rPr>
                <w:rFonts w:hint="eastAsia" w:ascii="宋体" w:hAnsi="宋体" w:eastAsia="宋体" w:cs="宋体"/>
                <w:sz w:val="24"/>
                <w:szCs w:val="24"/>
              </w:rPr>
              <w:t>③掌握管式、固定床、流化床、鼓泡他和填料塔的基本结构、特点、选择方法。</w:t>
            </w:r>
          </w:p>
          <w:p>
            <w:pPr>
              <w:spacing w:line="400" w:lineRule="exact"/>
              <w:jc w:val="center"/>
              <w:rPr>
                <w:rFonts w:hint="eastAsia" w:ascii="宋体" w:hAnsi="宋体" w:eastAsia="宋体" w:cs="宋体"/>
                <w:sz w:val="24"/>
                <w:szCs w:val="24"/>
              </w:rPr>
            </w:pPr>
          </w:p>
        </w:tc>
        <w:tc>
          <w:tcPr>
            <w:tcW w:w="2080"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①能根据反应特点和生产条件正确选择反应器的类型。</w:t>
            </w:r>
          </w:p>
          <w:p>
            <w:pPr>
              <w:spacing w:line="400" w:lineRule="exact"/>
              <w:ind w:right="-112" w:rightChars="-51"/>
              <w:jc w:val="center"/>
              <w:rPr>
                <w:rFonts w:hint="eastAsia" w:ascii="宋体" w:hAnsi="宋体" w:eastAsia="宋体" w:cs="宋体"/>
                <w:sz w:val="24"/>
                <w:szCs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12" w:rightChars="-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jc w:val="center"/>
        </w:trPr>
        <w:tc>
          <w:tcPr>
            <w:tcW w:w="42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②</w:t>
            </w:r>
          </w:p>
        </w:tc>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反应器设计和优化</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①理解动力学基本概念；</w:t>
            </w:r>
          </w:p>
          <w:p>
            <w:pPr>
              <w:rPr>
                <w:rFonts w:hint="eastAsia" w:ascii="宋体" w:hAnsi="宋体" w:eastAsia="宋体" w:cs="宋体"/>
                <w:sz w:val="24"/>
                <w:szCs w:val="24"/>
              </w:rPr>
            </w:pPr>
            <w:r>
              <w:rPr>
                <w:rFonts w:hint="eastAsia" w:ascii="宋体" w:hAnsi="宋体" w:eastAsia="宋体" w:cs="宋体"/>
                <w:sz w:val="24"/>
                <w:szCs w:val="24"/>
              </w:rPr>
              <w:t>②掌握理想流动模型；</w:t>
            </w:r>
          </w:p>
          <w:p>
            <w:pPr>
              <w:rPr>
                <w:rFonts w:hint="eastAsia" w:ascii="宋体" w:hAnsi="宋体" w:eastAsia="宋体" w:cs="宋体"/>
                <w:sz w:val="24"/>
                <w:szCs w:val="24"/>
              </w:rPr>
            </w:pPr>
            <w:r>
              <w:rPr>
                <w:rFonts w:hint="eastAsia" w:ascii="宋体" w:hAnsi="宋体" w:eastAsia="宋体" w:cs="宋体"/>
                <w:sz w:val="24"/>
                <w:szCs w:val="24"/>
              </w:rPr>
              <w:t>③掌握间歇、连续操作釜式反应器工艺设计方法；</w:t>
            </w:r>
          </w:p>
          <w:p>
            <w:pPr>
              <w:rPr>
                <w:rFonts w:hint="eastAsia" w:ascii="宋体" w:hAnsi="宋体" w:eastAsia="宋体" w:cs="宋体"/>
                <w:sz w:val="24"/>
                <w:szCs w:val="24"/>
              </w:rPr>
            </w:pPr>
            <w:r>
              <w:rPr>
                <w:rFonts w:hint="eastAsia" w:ascii="宋体" w:hAnsi="宋体" w:eastAsia="宋体" w:cs="宋体"/>
                <w:sz w:val="24"/>
                <w:szCs w:val="24"/>
              </w:rPr>
              <w:t>④掌握连续操作管式反应器工艺设计方法；</w:t>
            </w:r>
          </w:p>
          <w:p>
            <w:pPr>
              <w:rPr>
                <w:rFonts w:hint="eastAsia" w:ascii="宋体" w:hAnsi="宋体" w:eastAsia="宋体" w:cs="宋体"/>
                <w:sz w:val="24"/>
                <w:szCs w:val="24"/>
              </w:rPr>
            </w:pPr>
            <w:r>
              <w:rPr>
                <w:rFonts w:hint="eastAsia" w:ascii="宋体" w:hAnsi="宋体" w:eastAsia="宋体" w:cs="宋体"/>
                <w:sz w:val="24"/>
                <w:szCs w:val="24"/>
              </w:rPr>
              <w:t>⑤理解固定床、流化床、鼓泡塔和填料塔反应器工艺设计方法。</w:t>
            </w:r>
          </w:p>
        </w:tc>
        <w:tc>
          <w:tcPr>
            <w:tcW w:w="2080"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①能根据化工生产特点和工艺要求，为釜式反应器配套施进行选择；</w:t>
            </w:r>
          </w:p>
          <w:p>
            <w:pPr>
              <w:rPr>
                <w:rFonts w:hint="eastAsia" w:ascii="宋体" w:hAnsi="宋体" w:eastAsia="宋体" w:cs="宋体"/>
                <w:sz w:val="24"/>
                <w:szCs w:val="24"/>
              </w:rPr>
            </w:pPr>
            <w:r>
              <w:rPr>
                <w:rFonts w:hint="eastAsia" w:ascii="宋体" w:hAnsi="宋体" w:eastAsia="宋体" w:cs="宋体"/>
                <w:sz w:val="24"/>
                <w:szCs w:val="24"/>
              </w:rPr>
              <w:t>②能对理想均相反应器进行优化设计。</w:t>
            </w:r>
          </w:p>
          <w:p>
            <w:pPr>
              <w:spacing w:line="400" w:lineRule="exact"/>
              <w:ind w:right="-112" w:rightChars="-51"/>
              <w:jc w:val="center"/>
              <w:rPr>
                <w:rFonts w:hint="eastAsia" w:ascii="宋体" w:hAnsi="宋体" w:eastAsia="宋体" w:cs="宋体"/>
                <w:sz w:val="24"/>
                <w:szCs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12" w:rightChars="-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42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③</w:t>
            </w:r>
          </w:p>
        </w:tc>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反应器操作与控制</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①理解工业反应器操作工艺参数的控制方案；</w:t>
            </w:r>
          </w:p>
          <w:p>
            <w:pPr>
              <w:jc w:val="left"/>
              <w:rPr>
                <w:rFonts w:hint="eastAsia" w:ascii="宋体" w:hAnsi="宋体" w:eastAsia="宋体" w:cs="宋体"/>
                <w:sz w:val="24"/>
                <w:szCs w:val="24"/>
              </w:rPr>
            </w:pPr>
            <w:r>
              <w:rPr>
                <w:rFonts w:hint="eastAsia" w:ascii="宋体" w:hAnsi="宋体" w:eastAsia="宋体" w:cs="宋体"/>
                <w:sz w:val="24"/>
                <w:szCs w:val="24"/>
              </w:rPr>
              <w:t>②理解反应器稳定操作的重要性和方法；</w:t>
            </w:r>
          </w:p>
          <w:p>
            <w:pPr>
              <w:jc w:val="left"/>
              <w:rPr>
                <w:rFonts w:hint="eastAsia" w:ascii="宋体" w:hAnsi="宋体" w:eastAsia="宋体" w:cs="宋体"/>
                <w:sz w:val="24"/>
                <w:szCs w:val="24"/>
              </w:rPr>
            </w:pPr>
            <w:r>
              <w:rPr>
                <w:rFonts w:hint="eastAsia" w:ascii="宋体" w:hAnsi="宋体" w:eastAsia="宋体" w:cs="宋体"/>
                <w:sz w:val="24"/>
                <w:szCs w:val="24"/>
              </w:rPr>
              <w:t>③掌握间歇和连续操作釜式反应器、连续操作管式反应器、固定床、流化、鼓泡塔反应器的操作规律。</w:t>
            </w:r>
          </w:p>
        </w:tc>
        <w:tc>
          <w:tcPr>
            <w:tcW w:w="2080"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sz w:val="24"/>
                <w:szCs w:val="24"/>
              </w:rPr>
            </w:pPr>
            <w:r>
              <w:rPr>
                <w:rFonts w:hint="eastAsia" w:ascii="宋体" w:hAnsi="宋体" w:eastAsia="宋体" w:cs="宋体"/>
                <w:sz w:val="24"/>
                <w:szCs w:val="24"/>
              </w:rPr>
              <w:t>①能识读2-巯基苯并噻唑间歇生产工艺流程图，并能进行开、停车操作和事故处理；</w:t>
            </w:r>
          </w:p>
          <w:p>
            <w:pPr>
              <w:jc w:val="left"/>
              <w:rPr>
                <w:rFonts w:hint="eastAsia" w:ascii="宋体" w:hAnsi="宋体" w:eastAsia="宋体" w:cs="宋体"/>
                <w:sz w:val="24"/>
                <w:szCs w:val="24"/>
              </w:rPr>
            </w:pPr>
            <w:r>
              <w:rPr>
                <w:rFonts w:hint="eastAsia" w:ascii="宋体" w:hAnsi="宋体" w:eastAsia="宋体" w:cs="宋体"/>
                <w:sz w:val="24"/>
                <w:szCs w:val="24"/>
              </w:rPr>
              <w:t>②能进行高密度聚乙烯生产连续操作釜式反应器的操作与控制；</w:t>
            </w:r>
          </w:p>
          <w:p>
            <w:pPr>
              <w:jc w:val="left"/>
              <w:rPr>
                <w:rFonts w:hint="eastAsia" w:ascii="宋体" w:hAnsi="宋体" w:eastAsia="宋体" w:cs="宋体"/>
                <w:sz w:val="24"/>
                <w:szCs w:val="24"/>
              </w:rPr>
            </w:pPr>
            <w:r>
              <w:rPr>
                <w:rFonts w:hint="eastAsia" w:ascii="宋体" w:hAnsi="宋体" w:eastAsia="宋体" w:cs="宋体"/>
                <w:sz w:val="24"/>
                <w:szCs w:val="24"/>
              </w:rPr>
              <w:t>③能识读环氧乙烷与水反应生成乙二醇的工艺流程，并能进行开、停车与控制，同时能处理其生产过程中的异常；</w:t>
            </w:r>
          </w:p>
          <w:p>
            <w:pPr>
              <w:jc w:val="left"/>
              <w:rPr>
                <w:rFonts w:hint="eastAsia" w:ascii="宋体" w:hAnsi="宋体" w:eastAsia="宋体" w:cs="宋体"/>
                <w:sz w:val="24"/>
                <w:szCs w:val="24"/>
              </w:rPr>
            </w:pPr>
            <w:r>
              <w:rPr>
                <w:rFonts w:hint="eastAsia" w:ascii="宋体" w:hAnsi="宋体" w:eastAsia="宋体" w:cs="宋体"/>
                <w:sz w:val="24"/>
                <w:szCs w:val="24"/>
              </w:rPr>
              <w:t>④能对催化剂进行制备、填装、升温、还原、开停车、钝化和卸出；</w:t>
            </w:r>
          </w:p>
          <w:p>
            <w:pPr>
              <w:jc w:val="left"/>
              <w:rPr>
                <w:rFonts w:hint="eastAsia" w:ascii="宋体" w:hAnsi="宋体" w:eastAsia="宋体" w:cs="宋体"/>
                <w:sz w:val="24"/>
                <w:szCs w:val="24"/>
              </w:rPr>
            </w:pPr>
            <w:r>
              <w:rPr>
                <w:rFonts w:hint="eastAsia" w:ascii="宋体" w:hAnsi="宋体" w:eastAsia="宋体" w:cs="宋体"/>
                <w:sz w:val="24"/>
                <w:szCs w:val="24"/>
              </w:rPr>
              <w:t>⑤能处理流化床中常见异常现象；</w:t>
            </w:r>
          </w:p>
          <w:p>
            <w:pPr>
              <w:jc w:val="left"/>
              <w:rPr>
                <w:rFonts w:hint="eastAsia" w:ascii="宋体" w:hAnsi="宋体" w:eastAsia="宋体" w:cs="宋体"/>
                <w:sz w:val="24"/>
                <w:szCs w:val="24"/>
              </w:rPr>
            </w:pPr>
            <w:r>
              <w:rPr>
                <w:rFonts w:hint="eastAsia" w:ascii="宋体" w:hAnsi="宋体" w:eastAsia="宋体" w:cs="宋体"/>
                <w:sz w:val="24"/>
                <w:szCs w:val="24"/>
              </w:rPr>
              <w:t>⑥能识读CO</w:t>
            </w:r>
            <w:r>
              <w:rPr>
                <w:rFonts w:hint="eastAsia" w:ascii="宋体" w:hAnsi="宋体" w:eastAsia="宋体" w:cs="宋体"/>
                <w:sz w:val="24"/>
                <w:szCs w:val="24"/>
                <w:vertAlign w:val="subscript"/>
              </w:rPr>
              <w:t>2</w:t>
            </w:r>
            <w:r>
              <w:rPr>
                <w:rFonts w:hint="eastAsia" w:ascii="宋体" w:hAnsi="宋体" w:eastAsia="宋体" w:cs="宋体"/>
                <w:sz w:val="24"/>
                <w:szCs w:val="24"/>
              </w:rPr>
              <w:t>吸收工艺流程，并能进行开、停车及事故处理；</w:t>
            </w:r>
          </w:p>
          <w:p>
            <w:pPr>
              <w:jc w:val="left"/>
              <w:rPr>
                <w:rFonts w:hint="eastAsia" w:ascii="宋体" w:hAnsi="宋体" w:eastAsia="宋体" w:cs="宋体"/>
                <w:sz w:val="24"/>
                <w:szCs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12" w:rightChars="-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r>
    </w:tbl>
    <w:p>
      <w:pPr>
        <w:numPr>
          <w:ilvl w:val="0"/>
          <w:numId w:val="19"/>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实训、实习标准</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956"/>
        <w:gridCol w:w="2267"/>
        <w:gridCol w:w="1561"/>
        <w:gridCol w:w="255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5"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56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实训项目</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实训目的</w:t>
            </w: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实训内容、任务</w:t>
            </w:r>
          </w:p>
        </w:tc>
        <w:tc>
          <w:tcPr>
            <w:tcW w:w="149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职业能力（实训技能要求）</w:t>
            </w:r>
          </w:p>
          <w:p>
            <w:pPr>
              <w:jc w:val="center"/>
              <w:rPr>
                <w:rFonts w:hint="eastAsia" w:ascii="宋体" w:hAnsi="宋体" w:eastAsia="宋体" w:cs="宋体"/>
                <w:sz w:val="24"/>
                <w:szCs w:val="24"/>
              </w:rPr>
            </w:pPr>
          </w:p>
        </w:tc>
        <w:tc>
          <w:tcPr>
            <w:tcW w:w="44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7"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w:t>
            </w:r>
          </w:p>
        </w:tc>
        <w:tc>
          <w:tcPr>
            <w:tcW w:w="561" w:type="pct"/>
            <w:tcBorders>
              <w:top w:val="single" w:color="auto" w:sz="4" w:space="0"/>
              <w:left w:val="single" w:color="auto" w:sz="4" w:space="0"/>
              <w:bottom w:val="single" w:color="auto" w:sz="4" w:space="0"/>
              <w:right w:val="single" w:color="auto" w:sz="4" w:space="0"/>
            </w:tcBorders>
            <w:noWrap w:val="0"/>
            <w:vAlign w:val="center"/>
          </w:tcPr>
          <w:p>
            <w:pPr>
              <w:ind w:right="-28" w:rightChars="-13"/>
              <w:jc w:val="left"/>
              <w:rPr>
                <w:rFonts w:hint="eastAsia" w:ascii="宋体" w:hAnsi="宋体" w:eastAsia="宋体" w:cs="宋体"/>
                <w:sz w:val="24"/>
                <w:szCs w:val="24"/>
              </w:rPr>
            </w:pPr>
            <w:r>
              <w:rPr>
                <w:rFonts w:hint="eastAsia" w:ascii="宋体" w:hAnsi="宋体" w:eastAsia="宋体" w:cs="宋体"/>
                <w:sz w:val="24"/>
                <w:szCs w:val="24"/>
              </w:rPr>
              <w:t>常压间歇反应釜工艺仿真</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①学会识读工艺流程；</w:t>
            </w:r>
          </w:p>
          <w:p>
            <w:pPr>
              <w:jc w:val="left"/>
              <w:rPr>
                <w:rFonts w:hint="eastAsia" w:ascii="宋体" w:hAnsi="宋体" w:eastAsia="宋体" w:cs="宋体"/>
                <w:sz w:val="24"/>
                <w:szCs w:val="24"/>
              </w:rPr>
            </w:pPr>
            <w:r>
              <w:rPr>
                <w:rFonts w:hint="eastAsia" w:ascii="宋体" w:hAnsi="宋体" w:eastAsia="宋体" w:cs="宋体"/>
                <w:sz w:val="24"/>
                <w:szCs w:val="24"/>
              </w:rPr>
              <w:t>②掌握常压釜的操作与控制；</w:t>
            </w:r>
          </w:p>
          <w:p>
            <w:pPr>
              <w:jc w:val="left"/>
              <w:rPr>
                <w:rFonts w:hint="eastAsia" w:ascii="宋体" w:hAnsi="宋体" w:eastAsia="宋体" w:cs="宋体"/>
                <w:sz w:val="24"/>
                <w:szCs w:val="24"/>
              </w:rPr>
            </w:pPr>
            <w:r>
              <w:rPr>
                <w:rFonts w:hint="eastAsia" w:ascii="宋体" w:hAnsi="宋体" w:eastAsia="宋体" w:cs="宋体"/>
                <w:sz w:val="24"/>
                <w:szCs w:val="24"/>
              </w:rPr>
              <w:t>③学会异常现象处理；</w:t>
            </w:r>
          </w:p>
          <w:p>
            <w:pPr>
              <w:jc w:val="left"/>
              <w:rPr>
                <w:rFonts w:hint="eastAsia" w:ascii="宋体" w:hAnsi="宋体" w:eastAsia="宋体" w:cs="宋体"/>
                <w:sz w:val="24"/>
                <w:szCs w:val="24"/>
              </w:rPr>
            </w:pPr>
            <w:r>
              <w:rPr>
                <w:rFonts w:hint="eastAsia" w:ascii="宋体" w:hAnsi="宋体" w:eastAsia="宋体" w:cs="宋体"/>
                <w:sz w:val="24"/>
                <w:szCs w:val="24"/>
              </w:rPr>
              <w:t>④树立学生工程意识，培养学生职业素养。</w:t>
            </w: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2-巯基苯并噻唑常压间歇生产的冷态开车、热态开车、正常停车及事故处理</w:t>
            </w:r>
          </w:p>
        </w:tc>
        <w:tc>
          <w:tcPr>
            <w:tcW w:w="149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①能初步编制操作规程；</w:t>
            </w:r>
          </w:p>
          <w:p>
            <w:pPr>
              <w:jc w:val="left"/>
              <w:rPr>
                <w:rFonts w:hint="eastAsia" w:ascii="宋体" w:hAnsi="宋体" w:eastAsia="宋体" w:cs="宋体"/>
                <w:sz w:val="24"/>
                <w:szCs w:val="24"/>
              </w:rPr>
            </w:pPr>
            <w:r>
              <w:rPr>
                <w:rFonts w:hint="eastAsia" w:ascii="宋体" w:hAnsi="宋体" w:eastAsia="宋体" w:cs="宋体"/>
                <w:sz w:val="24"/>
                <w:szCs w:val="24"/>
              </w:rPr>
              <w:t>②能进行冷态开车操作；</w:t>
            </w:r>
          </w:p>
          <w:p>
            <w:pPr>
              <w:jc w:val="left"/>
              <w:rPr>
                <w:rFonts w:hint="eastAsia" w:ascii="宋体" w:hAnsi="宋体" w:eastAsia="宋体" w:cs="宋体"/>
                <w:sz w:val="24"/>
                <w:szCs w:val="24"/>
              </w:rPr>
            </w:pPr>
            <w:r>
              <w:rPr>
                <w:rFonts w:hint="eastAsia" w:ascii="宋体" w:hAnsi="宋体" w:eastAsia="宋体" w:cs="宋体"/>
                <w:kern w:val="0"/>
                <w:sz w:val="24"/>
                <w:szCs w:val="24"/>
              </w:rPr>
              <w:t>③</w:t>
            </w:r>
            <w:r>
              <w:rPr>
                <w:rFonts w:hint="eastAsia" w:ascii="宋体" w:hAnsi="宋体" w:eastAsia="宋体" w:cs="宋体"/>
                <w:sz w:val="24"/>
                <w:szCs w:val="24"/>
              </w:rPr>
              <w:t>能对工艺参数（温度、压力）进行调节控制；</w:t>
            </w:r>
          </w:p>
          <w:p>
            <w:pPr>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4 \* GB3 </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能进行正常停车操作；</w:t>
            </w:r>
          </w:p>
          <w:p>
            <w:pPr>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能对生产中出现的故障进行判断和故障。</w:t>
            </w:r>
          </w:p>
        </w:tc>
        <w:tc>
          <w:tcPr>
            <w:tcW w:w="445" w:type="pct"/>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5"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②</w:t>
            </w:r>
          </w:p>
        </w:tc>
        <w:tc>
          <w:tcPr>
            <w:tcW w:w="5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8" w:rightChars="-13"/>
              <w:jc w:val="left"/>
              <w:rPr>
                <w:rFonts w:hint="eastAsia" w:ascii="宋体" w:hAnsi="宋体" w:eastAsia="宋体" w:cs="宋体"/>
                <w:sz w:val="24"/>
                <w:szCs w:val="24"/>
              </w:rPr>
            </w:pPr>
            <w:r>
              <w:rPr>
                <w:rFonts w:hint="eastAsia" w:ascii="宋体" w:hAnsi="宋体" w:eastAsia="宋体" w:cs="宋体"/>
                <w:sz w:val="24"/>
                <w:szCs w:val="24"/>
              </w:rPr>
              <w:t>固定床反应器单元仿真</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①掌握催化剂的使用；</w:t>
            </w:r>
          </w:p>
          <w:p>
            <w:pPr>
              <w:jc w:val="left"/>
              <w:rPr>
                <w:rFonts w:hint="eastAsia" w:ascii="宋体" w:hAnsi="宋体" w:eastAsia="宋体" w:cs="宋体"/>
                <w:sz w:val="24"/>
                <w:szCs w:val="24"/>
              </w:rPr>
            </w:pPr>
            <w:r>
              <w:rPr>
                <w:rFonts w:hint="eastAsia" w:ascii="宋体" w:hAnsi="宋体" w:eastAsia="宋体" w:cs="宋体"/>
                <w:sz w:val="24"/>
                <w:szCs w:val="24"/>
              </w:rPr>
              <w:t>②掌握固定床的与控制要点；</w:t>
            </w:r>
          </w:p>
          <w:p>
            <w:pPr>
              <w:jc w:val="left"/>
              <w:rPr>
                <w:rFonts w:hint="eastAsia" w:ascii="宋体" w:hAnsi="宋体" w:eastAsia="宋体" w:cs="宋体"/>
                <w:sz w:val="24"/>
                <w:szCs w:val="24"/>
              </w:rPr>
            </w:pPr>
            <w:r>
              <w:rPr>
                <w:rFonts w:hint="eastAsia" w:ascii="宋体" w:hAnsi="宋体" w:eastAsia="宋体" w:cs="宋体"/>
                <w:sz w:val="24"/>
                <w:szCs w:val="24"/>
              </w:rPr>
              <w:t>③学会乙苯脱氢反应器的操作与控制；</w:t>
            </w:r>
          </w:p>
          <w:p>
            <w:pPr>
              <w:jc w:val="left"/>
              <w:rPr>
                <w:rFonts w:hint="eastAsia" w:ascii="宋体" w:hAnsi="宋体" w:eastAsia="宋体" w:cs="宋体"/>
                <w:sz w:val="24"/>
                <w:szCs w:val="24"/>
              </w:rPr>
            </w:pPr>
            <w:r>
              <w:rPr>
                <w:rFonts w:hint="eastAsia" w:ascii="宋体" w:hAnsi="宋体" w:eastAsia="宋体" w:cs="宋体"/>
                <w:sz w:val="24"/>
                <w:szCs w:val="24"/>
              </w:rPr>
              <w:t>④培养学生“整理、整顿、清扫、清洁、素养”5S工作素养并树立学生化工生产安全意识。</w:t>
            </w:r>
          </w:p>
          <w:p>
            <w:pPr>
              <w:jc w:val="left"/>
              <w:rPr>
                <w:rFonts w:hint="eastAsia" w:ascii="宋体" w:hAnsi="宋体" w:eastAsia="宋体" w:cs="宋体"/>
                <w:sz w:val="24"/>
                <w:szCs w:val="24"/>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乙苯脱氢生产固定床反应器的开车、运行</w:t>
            </w:r>
          </w:p>
        </w:tc>
        <w:tc>
          <w:tcPr>
            <w:tcW w:w="149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①能初步编制操作规程；</w:t>
            </w:r>
          </w:p>
          <w:p>
            <w:pPr>
              <w:jc w:val="left"/>
              <w:rPr>
                <w:rFonts w:hint="eastAsia" w:ascii="宋体" w:hAnsi="宋体" w:eastAsia="宋体" w:cs="宋体"/>
                <w:sz w:val="24"/>
                <w:szCs w:val="24"/>
              </w:rPr>
            </w:pPr>
            <w:r>
              <w:rPr>
                <w:rFonts w:hint="eastAsia" w:ascii="宋体" w:hAnsi="宋体" w:eastAsia="宋体" w:cs="宋体"/>
                <w:sz w:val="24"/>
                <w:szCs w:val="24"/>
              </w:rPr>
              <w:t>②能进行冷态开车操作；</w:t>
            </w:r>
          </w:p>
          <w:p>
            <w:pPr>
              <w:jc w:val="left"/>
              <w:rPr>
                <w:rFonts w:hint="eastAsia" w:ascii="宋体" w:hAnsi="宋体" w:eastAsia="宋体" w:cs="宋体"/>
                <w:sz w:val="24"/>
                <w:szCs w:val="24"/>
              </w:rPr>
            </w:pPr>
            <w:r>
              <w:rPr>
                <w:rFonts w:hint="eastAsia" w:ascii="宋体" w:hAnsi="宋体" w:eastAsia="宋体" w:cs="宋体"/>
                <w:sz w:val="24"/>
                <w:szCs w:val="24"/>
              </w:rPr>
              <w:t>③能对工艺参数（温度、流量等）进行调节控制；</w:t>
            </w:r>
          </w:p>
          <w:p>
            <w:pPr>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4 \* GB3 </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能进行正常停车操作；</w:t>
            </w:r>
          </w:p>
          <w:p>
            <w:pPr>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能对生产中出现的故障进行判断和故障排除；</w:t>
            </w:r>
          </w:p>
          <w:p>
            <w:pPr>
              <w:jc w:val="left"/>
              <w:rPr>
                <w:rFonts w:hint="eastAsia" w:ascii="宋体" w:hAnsi="宋体" w:eastAsia="宋体" w:cs="宋体"/>
                <w:sz w:val="24"/>
                <w:szCs w:val="24"/>
              </w:rPr>
            </w:pPr>
            <w:r>
              <w:rPr>
                <w:rFonts w:hint="eastAsia" w:ascii="宋体" w:hAnsi="宋体" w:eastAsia="宋体" w:cs="宋体"/>
                <w:sz w:val="24"/>
                <w:szCs w:val="24"/>
              </w:rPr>
              <w:t>⑥能正确维护固定床反应器。</w:t>
            </w:r>
          </w:p>
        </w:tc>
        <w:tc>
          <w:tcPr>
            <w:tcW w:w="445"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6" w:hRule="atLeast"/>
          <w:jc w:val="center"/>
        </w:trPr>
        <w:tc>
          <w:tcPr>
            <w:tcW w:w="252"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③</w:t>
            </w:r>
          </w:p>
        </w:tc>
        <w:tc>
          <w:tcPr>
            <w:tcW w:w="561" w:type="pct"/>
            <w:tcBorders>
              <w:top w:val="single" w:color="auto" w:sz="4" w:space="0"/>
              <w:left w:val="single" w:color="auto" w:sz="4" w:space="0"/>
              <w:bottom w:val="single" w:color="auto" w:sz="4" w:space="0"/>
              <w:right w:val="single" w:color="auto" w:sz="4" w:space="0"/>
            </w:tcBorders>
            <w:noWrap w:val="0"/>
            <w:vAlign w:val="center"/>
          </w:tcPr>
          <w:p>
            <w:pPr>
              <w:ind w:right="-28" w:rightChars="-13"/>
              <w:jc w:val="left"/>
              <w:rPr>
                <w:rFonts w:hint="eastAsia" w:ascii="宋体" w:hAnsi="宋体" w:eastAsia="宋体" w:cs="宋体"/>
                <w:sz w:val="24"/>
                <w:szCs w:val="24"/>
              </w:rPr>
            </w:pPr>
            <w:r>
              <w:rPr>
                <w:rFonts w:hint="eastAsia" w:ascii="宋体" w:hAnsi="宋体" w:eastAsia="宋体" w:cs="宋体"/>
                <w:sz w:val="24"/>
                <w:szCs w:val="24"/>
              </w:rPr>
              <w:t>流化床反应器单元仿真</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①掌握流化床反应器操作与控制要点；</w:t>
            </w:r>
          </w:p>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②掌握本体聚合流化床的操作与控制；</w:t>
            </w:r>
          </w:p>
          <w:p>
            <w:pPr>
              <w:jc w:val="left"/>
              <w:rPr>
                <w:rFonts w:hint="eastAsia" w:ascii="宋体" w:hAnsi="宋体" w:eastAsia="宋体" w:cs="宋体"/>
                <w:sz w:val="24"/>
                <w:szCs w:val="24"/>
              </w:rPr>
            </w:pPr>
            <w:r>
              <w:rPr>
                <w:rFonts w:hint="eastAsia" w:ascii="宋体" w:hAnsi="宋体" w:eastAsia="宋体" w:cs="宋体"/>
                <w:sz w:val="24"/>
                <w:szCs w:val="24"/>
              </w:rPr>
              <w:t>③学会高抗冲击共聚物HIMONT聚丙烯生产过程中异常现象及处理；</w:t>
            </w:r>
          </w:p>
          <w:p>
            <w:pPr>
              <w:jc w:val="left"/>
              <w:rPr>
                <w:rFonts w:hint="eastAsia" w:ascii="宋体" w:hAnsi="宋体" w:eastAsia="宋体" w:cs="宋体"/>
                <w:sz w:val="24"/>
                <w:szCs w:val="24"/>
              </w:rPr>
            </w:pPr>
            <w:r>
              <w:rPr>
                <w:rFonts w:hint="eastAsia" w:ascii="宋体" w:hAnsi="宋体" w:eastAsia="宋体" w:cs="宋体"/>
                <w:sz w:val="24"/>
                <w:szCs w:val="24"/>
              </w:rPr>
              <w:t>④树立化工生产安全和环保意识。</w:t>
            </w:r>
          </w:p>
          <w:p>
            <w:pPr>
              <w:jc w:val="left"/>
              <w:rPr>
                <w:rFonts w:hint="eastAsia" w:ascii="宋体" w:hAnsi="宋体" w:eastAsia="宋体" w:cs="宋体"/>
                <w:sz w:val="24"/>
                <w:szCs w:val="24"/>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高抗冲击共聚物HIMONT聚丙烯生产反应器的开车与运行</w:t>
            </w:r>
          </w:p>
        </w:tc>
        <w:tc>
          <w:tcPr>
            <w:tcW w:w="149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①能初步编制操作规程；</w:t>
            </w:r>
          </w:p>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②能进行冷态开车操作；</w:t>
            </w:r>
          </w:p>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③能对工艺参数（温度、压力）进行调节控制；</w:t>
            </w:r>
          </w:p>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4 \* GB3 </w:instrText>
            </w:r>
            <w:r>
              <w:rPr>
                <w:rFonts w:hint="eastAsia" w:ascii="宋体" w:hAnsi="宋体" w:eastAsia="宋体" w:cs="宋体"/>
                <w:sz w:val="24"/>
                <w:szCs w:val="24"/>
              </w:rPr>
              <w:fldChar w:fldCharType="separate"/>
            </w:r>
            <w:r>
              <w:rPr>
                <w:rFonts w:hint="eastAsia" w:ascii="宋体" w:hAnsi="宋体" w:eastAsia="宋体" w:cs="宋体"/>
                <w:sz w:val="24"/>
                <w:szCs w:val="24"/>
              </w:rPr>
              <w:t>④</w:t>
            </w:r>
            <w:r>
              <w:rPr>
                <w:rFonts w:hint="eastAsia" w:ascii="宋体" w:hAnsi="宋体" w:eastAsia="宋体" w:cs="宋体"/>
                <w:sz w:val="24"/>
                <w:szCs w:val="24"/>
              </w:rPr>
              <w:fldChar w:fldCharType="end"/>
            </w:r>
            <w:r>
              <w:rPr>
                <w:rFonts w:hint="eastAsia" w:ascii="宋体" w:hAnsi="宋体" w:eastAsia="宋体" w:cs="宋体"/>
                <w:sz w:val="24"/>
                <w:szCs w:val="24"/>
              </w:rPr>
              <w:t>能进行正常停车操作；</w:t>
            </w:r>
          </w:p>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能对生产中出现的故障进行判断和故障排除；</w:t>
            </w:r>
          </w:p>
          <w:p>
            <w:pPr>
              <w:jc w:val="left"/>
              <w:rPr>
                <w:rFonts w:hint="eastAsia" w:ascii="宋体" w:hAnsi="宋体" w:eastAsia="宋体" w:cs="宋体"/>
                <w:sz w:val="24"/>
                <w:szCs w:val="24"/>
              </w:rPr>
            </w:pPr>
            <w:r>
              <w:rPr>
                <w:rFonts w:hint="eastAsia" w:ascii="宋体" w:hAnsi="宋体" w:eastAsia="宋体" w:cs="宋体"/>
                <w:sz w:val="24"/>
                <w:szCs w:val="24"/>
              </w:rPr>
              <w:t>⑥能正确维护反应器。</w:t>
            </w:r>
          </w:p>
        </w:tc>
        <w:tc>
          <w:tcPr>
            <w:tcW w:w="445" w:type="pct"/>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r>
    </w:tbl>
    <w:p>
      <w:pPr>
        <w:snapToGrid w:val="0"/>
        <w:spacing w:line="560" w:lineRule="exact"/>
        <w:rPr>
          <w:rFonts w:hint="eastAsia" w:ascii="宋体" w:hAnsi="宋体" w:eastAsia="宋体" w:cs="宋体"/>
          <w:b/>
          <w:bCs/>
          <w:sz w:val="24"/>
          <w:szCs w:val="24"/>
        </w:rPr>
      </w:pPr>
      <w:r>
        <w:rPr>
          <w:rFonts w:hint="eastAsia" w:ascii="宋体" w:hAnsi="宋体" w:eastAsia="宋体" w:cs="宋体"/>
          <w:b/>
          <w:bCs/>
          <w:sz w:val="24"/>
          <w:szCs w:val="24"/>
        </w:rPr>
        <w:t xml:space="preserve">    四、实施建议</w:t>
      </w:r>
    </w:p>
    <w:p>
      <w:pPr>
        <w:snapToGrid w:val="0"/>
        <w:spacing w:line="560" w:lineRule="exact"/>
        <w:ind w:firstLine="352" w:firstLineChars="147"/>
        <w:rPr>
          <w:rFonts w:hint="eastAsia" w:ascii="宋体" w:hAnsi="宋体" w:eastAsia="宋体" w:cs="宋体"/>
          <w:b/>
          <w:bCs/>
          <w:sz w:val="24"/>
          <w:szCs w:val="24"/>
        </w:rPr>
      </w:pPr>
      <w:r>
        <w:rPr>
          <w:rFonts w:hint="eastAsia" w:ascii="宋体" w:hAnsi="宋体" w:eastAsia="宋体" w:cs="宋体"/>
          <w:sz w:val="24"/>
          <w:szCs w:val="24"/>
        </w:rPr>
        <w:t>（一）教学建议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①教师能够准确、具体地分析和描述本课程的能力目标，然后围绕这些能力目标重新设计整个课程的教学过程。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②注意发挥学生学习的主体作用，以培养学生的能力为核心，着力培养学生的八大职业核心能力，真正在第一课堂全面实施素质教育。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③在条件允许的情况下，尽可能利用实验实训装置进行讲授，增强学生的工程观念和动手能力。</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（二）考核评价建议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根据本课程教学大纲，考核方式分为：作业成绩、理论考试（期末考试）和课堂成绩三种形式，其比重为作业成绩：理论考试：课堂成绩=10%：70%：20%。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了更好的培养学生的职业能力和职业素养，考核过程须打破传统的考核方式，即以理论考试为主。所以，要注重过程考核，平时作业采取普交和抽查相结合的方式，纪律考核、态度考核具体到每个学习任务；反应器结构和工艺流程采取口试形式；仿真模拟实训和生产性实训按各实训单元操作成绩和实训总结报告以学生互评，师评等方式全面考核；期末以闭卷笔试形式进行理论考核。</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（三）教材编写与选用建议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学院规定，优先选用工学结合的“规划教材”、“重点教材”和“推荐教材”；依据本课程实施要求，教材的选取从培养生产、建设、管理、服务一线高技能人才为出发点，理论要求够用为度，强化基本理论和生产操作，尽量体现高职教育的特点。在内容上，由浅入深、通俗易懂、主次分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推荐教材：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陈炳和、许宁主编.化学反应过程与设备——反应器选择、设计和操作. 北京：化学工业出版社，2009.07</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陈炳和、许宁主编.化学反应过程与设备. 北京：化学工业出版社，2003.07</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参考书：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朱炳辰主编.化学反应工程. 北京：化学工业出版社，2001.01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刘承先，文艺主编.化学反应器操作实训.北京：化学工业出版社，2006.15</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（四）实验实训设备配置建议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本课程目前可利用的实验实训配置资源有：化工仿真实训基地，主要包括釜式反应器仿真；固定床反应器仿真以及流化床反应器仿真；教学中的设备模型有：釜式反应器、固定床、流化床、鼓泡塔仿真、填料塔。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校内建立化工综合技能实训中心。高职院校学生普遍基础差，学习兴致不高，但动手能力较强。本课程有些内容比较抽象，学生理解起来更加困难，所以在教学中加大实践教学，让学生在理论指导下进行实践操作，在实践中加深对理论知识的理解。同时在实践操作中引入化工企业管理理念，培养他们的职业素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建立校外实训基地，主要是进行校企合作。学生深入企业进行学习，使学生提前感受实际化工生产氛围，真正理解化工生产过程，进一步加深对理论知识的理解并加强实践动手操作能力，为他们以后就业奠定一定的基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③和兄弟院校实现资源共享。这样不仅和兄弟院校相互交流，取长补短，而且可以减少学院实训基地建设的投资费用。</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（五）课程资源开发与利用建议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①注重实验实训指导书和实验实训教材的开发和应用。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②注重课程资源和现代化教学资源的开发和利用，这些资源有利于创设形 象生动的工作情景，激发学生的学习兴趣，促进学生对知识的理解和掌握。同时，建议加强课程资源的开发，建立多媒体课程资源的数据库，努力实现跨学 院多媒体资源的共享，以提高课程资源利用效率。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③产学合作开发实验实训课程资源，充分利用本行业典型的生产企业的资源，进行产学合作，建立实习实训基地，实践“做中学、学中做、边做边学”的育人理念，满足学生的实习实训，同时为学生的就业创造机会。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④建立本专业开放实验室及实训基地，使之具备现场教学、实验实训、职业技能证书考证的功能，实现教学与实训合一、教学与培训合一、教学与考证合 一，满足学生综合职业能力培养的要求。 </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b/>
          <w:bCs/>
          <w:sz w:val="24"/>
          <w:szCs w:val="24"/>
        </w:rPr>
        <w:t>五、其他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本课程标准主要适用于高职高专应用化工技术专业的学生。其它专业如化工设备维修技术、煤化工等专业的教学可根据专业性质适当增减内容。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本课程标准教学内容和要求是在选用教材的基础上进行，但是教学过程中由于受到教学资源（主要指实验实训设备配置）的限制，实施教学过程以本课程教学大纲和计划为依据。</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rPr>
          <w:rFonts w:hint="eastAsia" w:ascii="宋体" w:hAnsi="宋体" w:eastAsia="宋体" w:cs="宋体"/>
          <w:spacing w:val="-9"/>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jc w:val="left"/>
        <w:textAlignment w:val="auto"/>
        <w:outlineLvl w:val="0"/>
        <w:rPr>
          <w:rFonts w:hint="eastAsia" w:ascii="宋体" w:hAnsi="宋体" w:eastAsia="宋体" w:cs="宋体"/>
          <w:sz w:val="24"/>
          <w:szCs w:val="24"/>
          <w:lang w:val="en-US" w:eastAsia="zh-CN"/>
        </w:rPr>
      </w:pPr>
      <w:bookmarkStart w:id="88" w:name="_Toc2229"/>
      <w:r>
        <w:rPr>
          <w:rFonts w:hint="eastAsia" w:ascii="宋体" w:hAnsi="宋体" w:eastAsia="宋体" w:cs="宋体"/>
          <w:b/>
          <w:bCs/>
          <w:spacing w:val="-9"/>
          <w:sz w:val="24"/>
          <w:szCs w:val="24"/>
          <w:lang w:eastAsia="zh-CN"/>
        </w:rPr>
        <w:t>附件二：</w:t>
      </w:r>
      <w:r>
        <w:rPr>
          <w:rFonts w:hint="eastAsia" w:ascii="宋体" w:hAnsi="宋体" w:eastAsia="宋体" w:cs="宋体"/>
          <w:spacing w:val="-9"/>
          <w:sz w:val="24"/>
          <w:szCs w:val="24"/>
          <w:lang w:val="en-US" w:eastAsia="zh-CN"/>
        </w:rPr>
        <w:t>应用化工技术</w:t>
      </w:r>
      <w:r>
        <w:rPr>
          <w:rFonts w:hint="eastAsia" w:ascii="宋体" w:hAnsi="宋体" w:eastAsia="宋体" w:cs="宋体"/>
          <w:spacing w:val="-9"/>
          <w:sz w:val="24"/>
          <w:szCs w:val="24"/>
          <w:lang w:eastAsia="zh-CN"/>
        </w:rPr>
        <w:t>专业调研分析报告</w:t>
      </w:r>
      <w:r>
        <w:rPr>
          <w:rFonts w:hint="eastAsia" w:ascii="宋体" w:hAnsi="宋体" w:eastAsia="宋体" w:cs="宋体"/>
          <w:spacing w:val="-9"/>
          <w:sz w:val="24"/>
          <w:szCs w:val="24"/>
          <w:lang w:val="en-US" w:eastAsia="zh-CN"/>
        </w:rPr>
        <w:t>(</w:t>
      </w:r>
      <w:r>
        <w:rPr>
          <w:rFonts w:hint="eastAsia" w:ascii="宋体" w:hAnsi="宋体" w:eastAsia="宋体" w:cs="宋体"/>
          <w:spacing w:val="-9"/>
          <w:sz w:val="24"/>
          <w:szCs w:val="24"/>
          <w:lang w:eastAsia="zh-CN"/>
        </w:rPr>
        <w:t>包括人才需求调研和职业岗位能力分析）</w:t>
      </w:r>
      <w:bookmarkEnd w:id="88"/>
      <w:r>
        <w:rPr>
          <w:rFonts w:hint="eastAsia" w:ascii="宋体" w:hAnsi="宋体" w:eastAsia="宋体" w:cs="宋体"/>
          <w:spacing w:val="-9"/>
          <w:sz w:val="24"/>
          <w:szCs w:val="24"/>
          <w:lang w:val="en-US" w:eastAsia="zh-CN"/>
        </w:rPr>
        <w:t xml:space="preserve">                     </w:t>
      </w:r>
    </w:p>
    <w:p>
      <w:pPr>
        <w:tabs>
          <w:tab w:val="left" w:pos="1218"/>
        </w:tabs>
        <w:bidi w:val="0"/>
        <w:ind w:left="502" w:leftChars="228" w:firstLine="1998" w:firstLineChars="900"/>
        <w:jc w:val="left"/>
        <w:rPr>
          <w:rFonts w:hint="eastAsia" w:ascii="宋体" w:hAnsi="宋体" w:eastAsia="宋体" w:cs="宋体"/>
          <w:spacing w:val="-9"/>
          <w:sz w:val="24"/>
          <w:szCs w:val="24"/>
          <w:lang w:eastAsia="zh-CN"/>
        </w:rPr>
      </w:pPr>
      <w:r>
        <w:rPr>
          <w:rFonts w:hint="eastAsia" w:ascii="宋体" w:hAnsi="宋体" w:eastAsia="宋体" w:cs="宋体"/>
          <w:spacing w:val="-9"/>
          <w:sz w:val="24"/>
          <w:szCs w:val="24"/>
          <w:lang w:val="en-US" w:eastAsia="zh-CN"/>
        </w:rPr>
        <w:t>应用化工技术</w:t>
      </w:r>
      <w:r>
        <w:rPr>
          <w:rFonts w:hint="eastAsia" w:ascii="宋体" w:hAnsi="宋体" w:eastAsia="宋体" w:cs="宋体"/>
          <w:spacing w:val="-9"/>
          <w:sz w:val="24"/>
          <w:szCs w:val="24"/>
          <w:lang w:eastAsia="zh-CN"/>
        </w:rPr>
        <w:t>专业调研分析报告</w:t>
      </w:r>
    </w:p>
    <w:p>
      <w:pPr>
        <w:tabs>
          <w:tab w:val="left" w:pos="1218"/>
        </w:tabs>
        <w:bidi w:val="0"/>
        <w:ind w:left="502" w:leftChars="228" w:firstLine="1998" w:firstLineChars="900"/>
        <w:jc w:val="left"/>
        <w:rPr>
          <w:rFonts w:hint="eastAsia" w:ascii="宋体" w:hAnsi="宋体" w:eastAsia="宋体" w:cs="宋体"/>
          <w:spacing w:val="-9"/>
          <w:sz w:val="24"/>
          <w:szCs w:val="24"/>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left="0" w:leftChars="0" w:firstLine="480" w:firstLineChars="200"/>
        <w:jc w:val="left"/>
        <w:textAlignment w:val="auto"/>
        <w:rPr>
          <w:rFonts w:hint="eastAsia" w:ascii="宋体" w:hAnsi="宋体" w:eastAsia="宋体" w:cs="宋体"/>
          <w:b w:val="0"/>
          <w:i w:val="0"/>
          <w:caps w:val="0"/>
          <w:spacing w:val="0"/>
          <w:w w:val="100"/>
          <w:sz w:val="24"/>
          <w:szCs w:val="24"/>
        </w:rPr>
      </w:pPr>
      <w:r>
        <w:rPr>
          <w:rFonts w:hint="eastAsia" w:ascii="宋体" w:hAnsi="宋体" w:eastAsia="宋体" w:cs="宋体"/>
          <w:color w:val="000000"/>
          <w:kern w:val="0"/>
          <w:sz w:val="24"/>
          <w:szCs w:val="24"/>
          <w:lang w:val="en-US" w:eastAsia="zh-CN" w:bidi="ar"/>
        </w:rPr>
        <w:t>菏泽职业学院应用化工技术专业是2013年开设的一个的专业，</w:t>
      </w:r>
      <w:r>
        <w:rPr>
          <w:rFonts w:hint="eastAsia" w:ascii="宋体" w:hAnsi="宋体" w:eastAsia="宋体" w:cs="宋体"/>
          <w:b w:val="0"/>
          <w:i w:val="0"/>
          <w:caps w:val="0"/>
          <w:spacing w:val="0"/>
          <w:w w:val="100"/>
          <w:sz w:val="24"/>
          <w:szCs w:val="24"/>
        </w:rPr>
        <w:t>按照</w:t>
      </w:r>
      <w:r>
        <w:rPr>
          <w:rFonts w:hint="eastAsia" w:ascii="宋体" w:hAnsi="宋体" w:eastAsia="宋体" w:cs="宋体"/>
          <w:b w:val="0"/>
          <w:i w:val="0"/>
          <w:caps w:val="0"/>
          <w:spacing w:val="0"/>
          <w:w w:val="100"/>
          <w:sz w:val="24"/>
          <w:szCs w:val="24"/>
          <w:lang w:eastAsia="zh-CN"/>
        </w:rPr>
        <w:t>菏</w:t>
      </w:r>
      <w:r>
        <w:rPr>
          <w:rFonts w:hint="eastAsia" w:ascii="宋体" w:hAnsi="宋体" w:eastAsia="宋体" w:cs="宋体"/>
          <w:b w:val="0"/>
          <w:i w:val="0"/>
          <w:caps w:val="0"/>
          <w:spacing w:val="0"/>
          <w:w w:val="100"/>
          <w:sz w:val="24"/>
          <w:szCs w:val="24"/>
          <w:lang w:val="en-US" w:eastAsia="zh-CN"/>
        </w:rPr>
        <w:t>泽</w:t>
      </w:r>
      <w:r>
        <w:rPr>
          <w:rFonts w:hint="eastAsia" w:ascii="宋体" w:hAnsi="宋体" w:eastAsia="宋体" w:cs="宋体"/>
          <w:b w:val="0"/>
          <w:i w:val="0"/>
          <w:caps w:val="0"/>
          <w:spacing w:val="0"/>
          <w:w w:val="100"/>
          <w:sz w:val="24"/>
          <w:szCs w:val="24"/>
        </w:rPr>
        <w:t>职</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left="0" w:leftChars="0"/>
        <w:jc w:val="left"/>
        <w:textAlignment w:val="auto"/>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rPr>
        <w:t>业学院优质校建设要求，</w:t>
      </w:r>
      <w:r>
        <w:rPr>
          <w:rFonts w:hint="eastAsia" w:ascii="宋体" w:hAnsi="宋体" w:eastAsia="宋体" w:cs="宋体"/>
          <w:b w:val="0"/>
          <w:i w:val="0"/>
          <w:caps w:val="0"/>
          <w:spacing w:val="0"/>
          <w:w w:val="100"/>
          <w:sz w:val="24"/>
          <w:szCs w:val="24"/>
          <w:lang w:val="en-US" w:eastAsia="zh-CN"/>
        </w:rPr>
        <w:t>食品科学与化学工程系制定了应用化工技术专业人才培养方案。</w:t>
      </w:r>
    </w:p>
    <w:p>
      <w:pPr>
        <w:snapToGrid w:val="0"/>
        <w:spacing w:before="0" w:beforeAutospacing="0" w:after="0" w:afterAutospacing="0" w:line="460" w:lineRule="exact"/>
        <w:jc w:val="both"/>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一、调研目的</w:t>
      </w:r>
    </w:p>
    <w:p>
      <w:pPr>
        <w:keepNext w:val="0"/>
        <w:keepLines w:val="0"/>
        <w:pageBreakBefore w:val="0"/>
        <w:widowControl w:val="0"/>
        <w:kinsoku/>
        <w:wordWrap/>
        <w:overflowPunct/>
        <w:topLinePunct w:val="0"/>
        <w:autoSpaceDE w:val="0"/>
        <w:autoSpaceDN w:val="0"/>
        <w:bidi w:val="0"/>
        <w:adjustRightInd/>
        <w:snapToGrid w:val="0"/>
        <w:spacing w:before="0" w:beforeAutospacing="0" w:after="0" w:afterAutospacing="0" w:line="360" w:lineRule="auto"/>
        <w:ind w:left="0" w:leftChars="0" w:firstLine="480"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spacing w:val="0"/>
          <w:w w:val="100"/>
          <w:sz w:val="24"/>
          <w:szCs w:val="24"/>
        </w:rPr>
        <w:t>在</w:t>
      </w:r>
      <w:r>
        <w:rPr>
          <w:rFonts w:hint="eastAsia" w:ascii="宋体" w:hAnsi="宋体" w:eastAsia="宋体" w:cs="宋体"/>
          <w:b w:val="0"/>
          <w:i w:val="0"/>
          <w:caps w:val="0"/>
          <w:spacing w:val="0"/>
          <w:w w:val="100"/>
          <w:sz w:val="24"/>
          <w:szCs w:val="24"/>
          <w:lang w:val="en-US" w:eastAsia="zh-CN"/>
        </w:rPr>
        <w:t>制定</w:t>
      </w:r>
      <w:r>
        <w:rPr>
          <w:rFonts w:hint="eastAsia" w:ascii="宋体" w:hAnsi="宋体" w:eastAsia="宋体" w:cs="宋体"/>
          <w:b w:val="0"/>
          <w:i w:val="0"/>
          <w:caps w:val="0"/>
          <w:spacing w:val="0"/>
          <w:w w:val="100"/>
          <w:sz w:val="24"/>
          <w:szCs w:val="24"/>
        </w:rPr>
        <w:t>人才培养方案的过程中，为了了解</w:t>
      </w:r>
      <w:r>
        <w:rPr>
          <w:rFonts w:hint="eastAsia" w:ascii="宋体" w:hAnsi="宋体" w:eastAsia="宋体" w:cs="宋体"/>
          <w:b w:val="0"/>
          <w:i w:val="0"/>
          <w:caps w:val="0"/>
          <w:spacing w:val="0"/>
          <w:w w:val="100"/>
          <w:sz w:val="24"/>
          <w:szCs w:val="24"/>
          <w:lang w:val="en-US" w:eastAsia="zh-CN"/>
        </w:rPr>
        <w:t>应用化工技术专业</w:t>
      </w:r>
      <w:r>
        <w:rPr>
          <w:rFonts w:hint="eastAsia" w:ascii="宋体" w:hAnsi="宋体" w:eastAsia="宋体" w:cs="宋体"/>
          <w:b w:val="0"/>
          <w:i w:val="0"/>
          <w:caps w:val="0"/>
          <w:spacing w:val="0"/>
          <w:w w:val="100"/>
          <w:sz w:val="24"/>
          <w:szCs w:val="24"/>
        </w:rPr>
        <w:t>人才需求状况</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应用化工技术专业教研室组织教师对企业、省内院校同类专业、本专业毕业生进行了实地调研，采用的调研方式主要有组织座谈、集中召开调研会议、发放纸质调研表和电子文档调查表，</w:t>
      </w:r>
      <w:r>
        <w:rPr>
          <w:rFonts w:hint="eastAsia" w:ascii="宋体" w:hAnsi="宋体" w:eastAsia="宋体" w:cs="宋体"/>
          <w:color w:val="000000"/>
          <w:kern w:val="0"/>
          <w:sz w:val="24"/>
          <w:szCs w:val="24"/>
          <w:lang w:val="en-US" w:eastAsia="zh-CN" w:bidi="ar"/>
        </w:rPr>
        <w:t xml:space="preserve">掌握了菏泽市及周边地区化工行业发展情况，了解了市场对应用化工技术专业人才的需求状况，明确了专业的职业面向、就业岗位和培养规格，清楚用人单位对专业人才的知识、能力和素质要求，为优化专业人才培养方案，创新人才模式，加强专业课程体系改革、实训条件和社会服务能力建设，切实提高人才培养质量和专业影响力奠定了基础。 </w:t>
      </w:r>
    </w:p>
    <w:p>
      <w:pPr>
        <w:keepNext w:val="0"/>
        <w:keepLines w:val="0"/>
        <w:widowControl/>
        <w:suppressLineNumbers w:val="0"/>
        <w:jc w:val="left"/>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二、调研对象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1.东明石化有限责任公司</w:t>
      </w:r>
    </w:p>
    <w:p>
      <w:pPr>
        <w:keepNext w:val="0"/>
        <w:keepLines w:val="0"/>
        <w:widowControl/>
        <w:suppressLineNumbers w:val="0"/>
        <w:jc w:val="left"/>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2.菏泽瑞鹰制药有限公司</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3.菏泽步长制药有限公司</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4.滨州职业学院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5.日照职业技术学院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6.山东商业职业技术学院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7.山东化工职业学院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8.淄博职业技术学院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三、调研内容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（一）应用化工技术专业人才社会需求及职业岗位能力要求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主要调研各个企业对人才的需求现状，更有针对性的培养适应当今社会的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技能型食品生物技术专业人才。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（二）高职院校人才培养模式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主要调研各学校人才培养模式的改革情况，作为优化应用化工技术专业人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才培养模式的借鉴。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（三）应用化工技术专业职业岗位能力分析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主要调研各学校课程设置情况，作为应用化工技术专业构建课程体系的参考。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四、调研成果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（一）应用化工技术专业人才社会需求及岗位职业能力要求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化工工业是目前世界上的支柱产业，也是我国国民经济的重要支柱产业，快速发展的化工行业对高水平的化工生产的高技术人才的需求会有较大幅度的要求，同时，对化工行业高技术应用人才的知识，能力和综合素质等也有新的要求。近几年，我国在政策上逐渐重视化工工业的发展，加大了对化工工业科技研发的政策支持和资金支持力度，使得我国化工工业的发展表现出平稳、快速的发展态势。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通过用人单位和对毕业生的广泛调查发现，企业所需的化工专业应用技术型</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人才出现较大缺口，化工企业的职位需求主要集中在质量监管、产品研发、产品检测、中间产品生产管理等相关岗位。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从事化工产品中间体生产的专业技术人员，除了需要掌握相应的有机化学、无机化学、分析化学、化工工艺、管理、营销等相关理论知识外，更需要具备较强的实践技能。这就要求培养化工类专业人才的院校必须加强实践教学，增强学生的实践动手操作能力。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（二）高职院校人才培养模式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当今社会飞速发展，化工行业对应用化工技术专业应用人才的知识，能力和综合素质提出新的要求。在国家高度重视职业教育，相继出台《国家职业教育改革实施方案》等系列文件引导职业教育发展的时代大背景下，进一步调研各职业院校应用化工专业人才培养模式，更好地完善人才培养机制。</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调研发现，山东化工职业学院采取“德技并修、递进提升”工学结合人才培养模式。“德技并修”是指将思政教育、素质教育贯穿技术技能培养的全 过程。“递进提升”是围绕职业岗位，进行专业基础能力、专业综合能力、岗位综合能力、职业岗位能力的递进提升，将理论知识学习、实践能力培养和学生综合素质教育三者紧密结合，使学生的职业能力与职业素质呈现逐级递进的阶梯式 提高。在此基础之上，为注重学生个性培养和充分挖掘学生潜力，将创新与创业能力培养贯穿于整个人才培养过程中，提升学生的就业竞争力和可持续发展能力，最终实现由学生到职业岗位人或创业人的转变。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日照职业技术学院应用化工技术专业紧紧围绕地方经济，把握化工行业脉搏，与省内外企业合作，强化内涵建设、深化教学改革、优化师资结构、服务地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方经济，在培养技能化、个性化食品加工人才方面凝练出自己的特色与亮点。</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山东滨州职业学院旨在培养高端食品行业急需的，掌握系统的食品监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督管理法规、食品加工和食品质量检验技术、食品企业管理和市场营销知识的创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新型技能拔尖人才。就业方向：政府食品监督管理部门、知名食品企业（如蒙牛、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金锣、惠发、旺旺、百胜等公司）的监督、质控、便利店连锁管理和外贸经营等 岗位就业。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（三）应用化工技术专业职业岗位能力分析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通过用人单位和毕业生进行广泛调研，了解企业岗位设置及用人标准，以培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养职业能力为主线，通过对典型工作任务分析归类，确定所对应的行动领域；对职业能力进行分析、归纳，形成职业岗位能力分析表；根据知识、能力和素质分析结果，确定与行动领域相对应的学习领域，构建以职业能力为核心的构建以“公共课程平台+专业群课程平台+素质拓展课程平台”为主要形式的学分制课程体系并将职业岗位能力提升分为 3 个模块：专业能力模块、拓展能力模块、综合实践模块，学生经过一个模块的学习可以获得一种相对独立的知识和核心技能。</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五、调研启示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通过本次调研，学习了很多经验，给我们专业建设提供了很多启示。 </w:t>
      </w:r>
    </w:p>
    <w:p>
      <w:pPr>
        <w:keepNext w:val="0"/>
        <w:keepLines w:val="0"/>
        <w:pageBreakBefore w:val="0"/>
        <w:widowControl/>
        <w:numPr>
          <w:ilvl w:val="0"/>
          <w:numId w:val="20"/>
        </w:numPr>
        <w:suppressLineNumbers w:val="0"/>
        <w:kinsoku/>
        <w:wordWrap/>
        <w:overflowPunct/>
        <w:topLinePunct w:val="0"/>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坚持“三对接”培养人才 </w:t>
      </w:r>
    </w:p>
    <w:p>
      <w:pPr>
        <w:keepNext w:val="0"/>
        <w:keepLines w:val="0"/>
        <w:pageBreakBefore w:val="0"/>
        <w:widowControl/>
        <w:numPr>
          <w:ilvl w:val="0"/>
          <w:numId w:val="0"/>
        </w:numPr>
        <w:suppressLineNumbers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坚持应用化工技术专业与菏泽及周边化工产业的发展对接，紧紧仅围绕服务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现代化工操作与检测产业作为办学宗旨。以职业标准改革教学内容，使教学内容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与职业标准对接。改革教学模式，使教学过程与生产过程对接，不断将新技术、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新设备、新工艺融入课堂。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2.完善实践教学体系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当今社会对复合型人才的需求与日俱增，应该以能力培养为本位。根据现代 </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化工企业需要生产操作工、销售人员、化工检测工、一线人员、基层管理人员、化工设备操作工等实际，调整课程的设置，衔接实验、实训、实习等实践教学环节，完善应用化工专业实践教学体系。</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3.加强校内外实习实训基地建设 </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聚焦化工行业领域的产业人才需求，重点加深与山东东明石化有限公司、联众医药有限公司等大型企业的合作，不仅代表食品行业先进技术，也为同学的实习实训提供良好平台。进一步整合校内实训优质资源，把学生专业实训、社会服务项目、教科研项目与专业课程有机整合，构建“学训研创” 一体化的实训基地。</w:t>
      </w:r>
    </w:p>
    <w:p>
      <w:pPr>
        <w:keepNext w:val="0"/>
        <w:keepLines w:val="0"/>
        <w:pageBreakBefore w:val="0"/>
        <w:widowControl/>
        <w:suppressLineNumbers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p>
    <w:p>
      <w:pPr>
        <w:rPr>
          <w:rFonts w:hint="eastAsia" w:ascii="宋体" w:hAnsi="宋体" w:eastAsia="宋体" w:cs="宋体"/>
          <w:sz w:val="24"/>
          <w:szCs w:val="24"/>
        </w:rPr>
      </w:pPr>
    </w:p>
    <w:p>
      <w:pPr>
        <w:rPr>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bookmarkStart w:id="89" w:name="_Toc14739"/>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ind w:firstLine="480" w:firstLineChars="200"/>
        <w:outlineLvl w:val="9"/>
        <w:rPr>
          <w:rStyle w:val="23"/>
          <w:rFonts w:hint="eastAsia" w:ascii="宋体" w:hAnsi="宋体" w:eastAsia="宋体" w:cs="宋体"/>
          <w:sz w:val="24"/>
          <w:szCs w:val="24"/>
          <w:lang w:eastAsia="zh-CN"/>
        </w:rPr>
      </w:pPr>
    </w:p>
    <w:p>
      <w:pPr>
        <w:adjustRightInd w:val="0"/>
        <w:snapToGrid w:val="0"/>
        <w:spacing w:line="360" w:lineRule="auto"/>
        <w:outlineLvl w:val="0"/>
        <w:rPr>
          <w:rStyle w:val="23"/>
          <w:rFonts w:hint="eastAsia" w:ascii="宋体" w:hAnsi="宋体" w:eastAsia="宋体" w:cs="宋体"/>
          <w:sz w:val="24"/>
          <w:szCs w:val="24"/>
          <w:lang w:eastAsia="zh-CN"/>
        </w:rPr>
      </w:pPr>
      <w:bookmarkStart w:id="90" w:name="_Toc9175"/>
      <w:r>
        <w:rPr>
          <w:rStyle w:val="23"/>
          <w:rFonts w:hint="eastAsia" w:ascii="宋体" w:hAnsi="宋体" w:eastAsia="宋体" w:cs="宋体"/>
          <w:sz w:val="24"/>
          <w:szCs w:val="24"/>
          <w:lang w:eastAsia="zh-CN"/>
        </w:rPr>
        <w:t>附件</w:t>
      </w:r>
      <w:r>
        <w:rPr>
          <w:rStyle w:val="23"/>
          <w:rFonts w:hint="eastAsia" w:cs="宋体"/>
          <w:sz w:val="24"/>
          <w:szCs w:val="24"/>
          <w:lang w:val="en-US" w:eastAsia="zh-CN"/>
        </w:rPr>
        <w:t>三</w:t>
      </w:r>
      <w:r>
        <w:rPr>
          <w:rStyle w:val="23"/>
          <w:rFonts w:hint="eastAsia" w:ascii="宋体" w:hAnsi="宋体" w:eastAsia="宋体" w:cs="宋体"/>
          <w:sz w:val="24"/>
          <w:szCs w:val="24"/>
          <w:lang w:eastAsia="zh-CN"/>
        </w:rPr>
        <w:t>：</w:t>
      </w:r>
      <w:r>
        <w:rPr>
          <w:rStyle w:val="23"/>
          <w:rFonts w:hint="eastAsia" w:ascii="宋体" w:hAnsi="宋体" w:eastAsia="宋体" w:cs="宋体"/>
          <w:sz w:val="24"/>
          <w:szCs w:val="24"/>
          <w:lang w:val="en-US" w:eastAsia="zh-CN"/>
        </w:rPr>
        <w:t>应用化工技术</w:t>
      </w:r>
      <w:r>
        <w:rPr>
          <w:rStyle w:val="23"/>
          <w:rFonts w:hint="eastAsia" w:ascii="宋体" w:hAnsi="宋体" w:eastAsia="宋体" w:cs="宋体"/>
          <w:sz w:val="24"/>
          <w:szCs w:val="24"/>
          <w:lang w:eastAsia="zh-CN"/>
        </w:rPr>
        <w:t>专业人才培养方案变更审批表</w:t>
      </w:r>
      <w:bookmarkEnd w:id="89"/>
      <w:bookmarkEnd w:id="90"/>
    </w:p>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应用化工技术</w:t>
      </w:r>
      <w:r>
        <w:rPr>
          <w:rFonts w:hint="eastAsia" w:ascii="宋体" w:hAnsi="宋体" w:eastAsia="宋体" w:cs="宋体"/>
          <w:sz w:val="24"/>
          <w:szCs w:val="24"/>
          <w:lang w:eastAsia="zh-CN"/>
        </w:rPr>
        <w:t>专业人才培养方案变更审批表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32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0" w:type="dxa"/>
            <w:vAlign w:val="center"/>
          </w:tcPr>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变</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更</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理</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由</w:t>
            </w:r>
          </w:p>
        </w:tc>
        <w:tc>
          <w:tcPr>
            <w:tcW w:w="7422" w:type="dxa"/>
            <w:gridSpan w:val="2"/>
          </w:tcPr>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tc>
      </w:tr>
      <w:tr>
        <w:trPr>
          <w:jc w:val="center"/>
        </w:trPr>
        <w:tc>
          <w:tcPr>
            <w:tcW w:w="1100" w:type="dxa"/>
            <w:vAlign w:val="center"/>
          </w:tcPr>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变</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更</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内</w:t>
            </w:r>
          </w:p>
          <w:p>
            <w:pPr>
              <w:pStyle w:val="8"/>
              <w:adjustRightInd w:val="0"/>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容</w:t>
            </w:r>
          </w:p>
        </w:tc>
        <w:tc>
          <w:tcPr>
            <w:tcW w:w="7422" w:type="dxa"/>
            <w:gridSpan w:val="2"/>
          </w:tcPr>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55" w:type="dxa"/>
            <w:gridSpan w:val="2"/>
          </w:tcPr>
          <w:p>
            <w:pPr>
              <w:pStyle w:val="8"/>
              <w:adjustRightInd w:val="0"/>
              <w:snapToGrid w:val="0"/>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系部意见</w:t>
            </w: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right"/>
              <w:rPr>
                <w:rFonts w:hint="eastAsia" w:ascii="宋体" w:hAnsi="宋体" w:eastAsia="宋体" w:cs="宋体"/>
                <w:sz w:val="24"/>
                <w:szCs w:val="24"/>
                <w:lang w:eastAsia="zh-CN"/>
              </w:rPr>
            </w:pPr>
          </w:p>
          <w:p>
            <w:pPr>
              <w:pStyle w:val="8"/>
              <w:adjustRightInd w:val="0"/>
              <w:snapToGrid w:val="0"/>
              <w:spacing w:line="360" w:lineRule="auto"/>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负责人（签字）</w:t>
            </w:r>
          </w:p>
          <w:p>
            <w:pPr>
              <w:pStyle w:val="8"/>
              <w:adjustRightInd w:val="0"/>
              <w:snapToGrid w:val="0"/>
              <w:spacing w:line="360" w:lineRule="auto"/>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年 月 日（章）</w:t>
            </w:r>
          </w:p>
        </w:tc>
        <w:tc>
          <w:tcPr>
            <w:tcW w:w="4167" w:type="dxa"/>
          </w:tcPr>
          <w:p>
            <w:pPr>
              <w:pStyle w:val="8"/>
              <w:adjustRightInd w:val="0"/>
              <w:snapToGrid w:val="0"/>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教务处意见</w:t>
            </w: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both"/>
              <w:rPr>
                <w:rFonts w:hint="eastAsia" w:ascii="宋体" w:hAnsi="宋体" w:eastAsia="宋体" w:cs="宋体"/>
                <w:sz w:val="24"/>
                <w:szCs w:val="24"/>
                <w:lang w:eastAsia="zh-CN"/>
              </w:rPr>
            </w:pPr>
          </w:p>
          <w:p>
            <w:pPr>
              <w:pStyle w:val="8"/>
              <w:adjustRightInd w:val="0"/>
              <w:snapToGrid w:val="0"/>
              <w:spacing w:line="360" w:lineRule="auto"/>
              <w:jc w:val="right"/>
              <w:rPr>
                <w:rFonts w:hint="eastAsia" w:ascii="宋体" w:hAnsi="宋体" w:eastAsia="宋体" w:cs="宋体"/>
                <w:sz w:val="24"/>
                <w:szCs w:val="24"/>
                <w:lang w:eastAsia="zh-CN"/>
              </w:rPr>
            </w:pPr>
          </w:p>
          <w:p>
            <w:pPr>
              <w:pStyle w:val="8"/>
              <w:adjustRightInd w:val="0"/>
              <w:snapToGrid w:val="0"/>
              <w:spacing w:line="360" w:lineRule="auto"/>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负责人（签字）</w:t>
            </w:r>
          </w:p>
          <w:p>
            <w:pPr>
              <w:pStyle w:val="8"/>
              <w:adjustRightInd w:val="0"/>
              <w:snapToGrid w:val="0"/>
              <w:spacing w:line="360" w:lineRule="auto"/>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年 月 日（章）</w:t>
            </w:r>
          </w:p>
        </w:tc>
      </w:tr>
    </w:tbl>
    <w:p>
      <w:pPr>
        <w:pStyle w:val="8"/>
        <w:adjustRightInd w:val="0"/>
        <w:snapToGrid w:val="0"/>
        <w:spacing w:line="360" w:lineRule="auto"/>
        <w:ind w:firstLine="480" w:firstLineChars="200"/>
        <w:rPr>
          <w:rFonts w:hint="eastAsia" w:ascii="宋体" w:hAnsi="宋体" w:eastAsia="宋体" w:cs="宋体"/>
          <w:sz w:val="24"/>
          <w:szCs w:val="24"/>
          <w:lang w:eastAsia="zh-CN"/>
        </w:rPr>
      </w:pPr>
    </w:p>
    <w:p>
      <w:pPr>
        <w:pStyle w:val="8"/>
        <w:adjustRightInd w:val="0"/>
        <w:snapToGrid w:val="0"/>
        <w:spacing w:line="360" w:lineRule="auto"/>
        <w:ind w:firstLine="480" w:firstLineChars="200"/>
        <w:rPr>
          <w:rFonts w:hint="eastAsia" w:ascii="宋体" w:hAnsi="宋体" w:eastAsia="宋体" w:cs="宋体"/>
          <w:sz w:val="24"/>
          <w:szCs w:val="24"/>
          <w:lang w:eastAsia="zh-CN"/>
        </w:rPr>
      </w:pPr>
    </w:p>
    <w:p>
      <w:pPr>
        <w:adjustRightInd w:val="0"/>
        <w:snapToGrid w:val="0"/>
        <w:spacing w:line="360" w:lineRule="auto"/>
        <w:outlineLvl w:val="9"/>
        <w:rPr>
          <w:rStyle w:val="23"/>
          <w:rFonts w:hint="eastAsia" w:ascii="宋体" w:hAnsi="宋体" w:eastAsia="宋体" w:cs="宋体"/>
          <w:sz w:val="24"/>
          <w:szCs w:val="24"/>
          <w:lang w:eastAsia="zh-CN"/>
        </w:rPr>
      </w:pPr>
      <w:bookmarkStart w:id="91" w:name="_Toc32350"/>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0"/>
        <w:rPr>
          <w:rStyle w:val="23"/>
          <w:rFonts w:hint="eastAsia" w:ascii="宋体" w:hAnsi="宋体" w:eastAsia="宋体" w:cs="宋体"/>
          <w:sz w:val="24"/>
          <w:szCs w:val="24"/>
          <w:lang w:eastAsia="zh-CN"/>
        </w:rPr>
      </w:pPr>
      <w:bookmarkStart w:id="92" w:name="_Toc20827"/>
      <w:r>
        <w:rPr>
          <w:rStyle w:val="23"/>
          <w:rFonts w:hint="eastAsia" w:ascii="宋体" w:hAnsi="宋体" w:eastAsia="宋体" w:cs="宋体"/>
          <w:sz w:val="24"/>
          <w:szCs w:val="24"/>
          <w:lang w:eastAsia="zh-CN"/>
        </w:rPr>
        <w:t>附件</w:t>
      </w:r>
      <w:r>
        <w:rPr>
          <w:rStyle w:val="23"/>
          <w:rFonts w:hint="eastAsia" w:cs="宋体"/>
          <w:sz w:val="24"/>
          <w:szCs w:val="24"/>
          <w:lang w:val="en-US" w:eastAsia="zh-CN"/>
        </w:rPr>
        <w:t>四</w:t>
      </w:r>
      <w:r>
        <w:rPr>
          <w:rStyle w:val="23"/>
          <w:rFonts w:hint="eastAsia" w:ascii="宋体" w:hAnsi="宋体" w:eastAsia="宋体" w:cs="宋体"/>
          <w:sz w:val="24"/>
          <w:szCs w:val="24"/>
          <w:lang w:eastAsia="zh-CN"/>
        </w:rPr>
        <w:t>：菏泽职业学院学分制评价标准</w:t>
      </w:r>
      <w:bookmarkEnd w:id="91"/>
      <w:bookmarkEnd w:id="92"/>
    </w:p>
    <w:p>
      <w:pPr>
        <w:keepNext w:val="0"/>
        <w:keepLines w:val="0"/>
        <w:pageBreakBefore w:val="0"/>
        <w:widowControl w:val="0"/>
        <w:kinsoku/>
        <w:wordWrap/>
        <w:overflowPunct/>
        <w:topLinePunct w:val="0"/>
        <w:autoSpaceDE w:val="0"/>
        <w:autoSpaceDN w:val="0"/>
        <w:bidi w:val="0"/>
        <w:spacing w:before="198" w:line="36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菏泽职业学院</w:t>
      </w:r>
      <w:r>
        <w:rPr>
          <w:rFonts w:hint="eastAsia" w:ascii="宋体" w:hAnsi="宋体" w:eastAsia="宋体" w:cs="宋体"/>
          <w:b/>
          <w:bCs/>
          <w:sz w:val="24"/>
          <w:szCs w:val="24"/>
          <w:lang w:val="en-US" w:eastAsia="zh-CN"/>
        </w:rPr>
        <w:t>食品科学与化学工程系根据菏泽职业学院</w:t>
      </w:r>
      <w:r>
        <w:rPr>
          <w:rFonts w:hint="eastAsia" w:ascii="宋体" w:hAnsi="宋体" w:eastAsia="宋体" w:cs="宋体"/>
          <w:b/>
          <w:bCs/>
          <w:sz w:val="24"/>
          <w:szCs w:val="24"/>
          <w:lang w:eastAsia="zh-CN"/>
        </w:rPr>
        <w:t>学分制</w:t>
      </w:r>
      <w:r>
        <w:rPr>
          <w:rFonts w:hint="eastAsia" w:ascii="宋体" w:hAnsi="宋体" w:eastAsia="宋体" w:cs="宋体"/>
          <w:b/>
          <w:bCs/>
          <w:sz w:val="24"/>
          <w:szCs w:val="24"/>
          <w:lang w:val="en-US" w:eastAsia="zh-CN"/>
        </w:rPr>
        <w:t>文件并结合本专业实际制定</w:t>
      </w:r>
      <w:r>
        <w:rPr>
          <w:rFonts w:hint="eastAsia" w:ascii="宋体" w:hAnsi="宋体" w:eastAsia="宋体" w:cs="宋体"/>
          <w:b/>
          <w:bCs/>
          <w:sz w:val="24"/>
          <w:szCs w:val="24"/>
          <w:lang w:eastAsia="zh-CN"/>
        </w:rPr>
        <w:t>评价标准</w:t>
      </w:r>
    </w:p>
    <w:p>
      <w:pPr>
        <w:pStyle w:val="8"/>
        <w:adjustRightInd w:val="0"/>
        <w:snapToGrid w:val="0"/>
        <w:spacing w:before="156" w:beforeLines="5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为培养高素质技术技能型人才，促进良好学习风气的形成，鼓励和倡导学生积极参与技术开发、发明创造、创新创业、学科竞赛、学术研究等，全面实施学分制，特制订此学分制评价标准。</w:t>
      </w:r>
    </w:p>
    <w:p>
      <w:pPr>
        <w:pStyle w:val="8"/>
        <w:adjustRightInd w:val="0"/>
        <w:snapToGrid w:val="0"/>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1.技术专利</w:t>
      </w:r>
    </w:p>
    <w:p>
      <w:pPr>
        <w:pStyle w:val="8"/>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凡</w:t>
      </w:r>
      <w:r>
        <w:rPr>
          <w:rFonts w:hint="eastAsia" w:ascii="宋体" w:hAnsi="宋体" w:eastAsia="宋体" w:cs="宋体"/>
          <w:sz w:val="24"/>
          <w:szCs w:val="24"/>
          <w:lang w:val="en-US" w:eastAsia="zh-CN"/>
        </w:rPr>
        <w:t>与本专业相关的</w:t>
      </w:r>
      <w:r>
        <w:rPr>
          <w:rFonts w:hint="eastAsia" w:ascii="宋体" w:hAnsi="宋体" w:eastAsia="宋体" w:cs="宋体"/>
          <w:sz w:val="24"/>
          <w:szCs w:val="24"/>
          <w:lang w:eastAsia="zh-CN"/>
        </w:rPr>
        <w:t>技术开发或发明创造成果获得专利者，经学生申请，二级学院审核、科技处认定，教务处批准，专利主持人可置换相应课程学分且替代毕业设计。</w:t>
      </w:r>
    </w:p>
    <w:p>
      <w:pPr>
        <w:pStyle w:val="8"/>
        <w:adjustRightInd w:val="0"/>
        <w:snapToGrid w:val="0"/>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（1）学分置换标准</w:t>
      </w:r>
    </w:p>
    <w:p>
      <w:pPr>
        <w:pStyle w:val="8"/>
        <w:adjustRightInd w:val="0"/>
        <w:snapToGrid w:val="0"/>
        <w:spacing w:before="156" w:beforeLines="5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说明：已置换学分的专利经相关部门认定又在各类竞赛中获奖的，此获奖不再置换学分。</w:t>
      </w:r>
    </w:p>
    <w:p>
      <w:pPr>
        <w:pStyle w:val="8"/>
        <w:adjustRightInd w:val="0"/>
        <w:snapToGrid w:val="0"/>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（2）置换课程</w:t>
      </w:r>
    </w:p>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2.发表学术论文、文艺作品、出版著作</w:t>
      </w:r>
    </w:p>
    <w:p>
      <w:pPr>
        <w:pStyle w:val="8"/>
        <w:adjustRightInd w:val="0"/>
        <w:snapToGrid w:val="0"/>
        <w:spacing w:before="156" w:beforeLines="5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凡在校期间在公开发行的期刊上发表与所学专业相关论文的学生，经学生申请，系部审核、科研处查重认定，教务处批准，置换相应课程学分且替代毕业论文。</w:t>
      </w:r>
    </w:p>
    <w:p>
      <w:pPr>
        <w:pStyle w:val="8"/>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（1）学分置换标准</w:t>
      </w:r>
    </w:p>
    <w:tbl>
      <w:tblPr>
        <w:tblStyle w:val="19"/>
        <w:tblW w:w="6497" w:type="dxa"/>
        <w:jc w:val="center"/>
        <w:tblLayout w:type="autofit"/>
        <w:tblCellMar>
          <w:top w:w="0" w:type="dxa"/>
          <w:left w:w="108" w:type="dxa"/>
          <w:bottom w:w="0" w:type="dxa"/>
          <w:right w:w="108" w:type="dxa"/>
        </w:tblCellMar>
      </w:tblPr>
      <w:tblGrid>
        <w:gridCol w:w="614"/>
        <w:gridCol w:w="1936"/>
        <w:gridCol w:w="1229"/>
        <w:gridCol w:w="798"/>
        <w:gridCol w:w="830"/>
        <w:gridCol w:w="1090"/>
      </w:tblGrid>
      <w:tr>
        <w:trPr>
          <w:trHeight w:val="278"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项目</w:t>
            </w:r>
          </w:p>
        </w:tc>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子项目</w:t>
            </w:r>
          </w:p>
        </w:tc>
        <w:tc>
          <w:tcPr>
            <w:tcW w:w="28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学分置换标准</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证明材料</w:t>
            </w:r>
          </w:p>
        </w:tc>
      </w:tr>
      <w:tr>
        <w:trPr>
          <w:trHeight w:val="835"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4"/>
                <w:szCs w:val="24"/>
              </w:rPr>
            </w:pP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4"/>
                <w:szCs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独立（第一）作者</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第二作者</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第三作者</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4"/>
                <w:szCs w:val="24"/>
              </w:rPr>
            </w:pPr>
          </w:p>
        </w:tc>
      </w:tr>
      <w:tr>
        <w:trPr>
          <w:trHeight w:val="518"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学术论文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中文核心期刊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 xml:space="preserve">3 </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正式出版刊物</w:t>
            </w:r>
          </w:p>
        </w:tc>
      </w:tr>
      <w:tr>
        <w:trPr>
          <w:trHeight w:val="535"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国家级学术刊物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rPr>
          <w:trHeight w:val="518"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省级学术刊物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0.5</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bl>
    <w:p>
      <w:pPr>
        <w:pStyle w:val="8"/>
        <w:adjustRightInd w:val="0"/>
        <w:snapToGrid w:val="0"/>
        <w:spacing w:before="156" w:beforeLines="50"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（2）置换课程</w:t>
      </w:r>
    </w:p>
    <w:tbl>
      <w:tblPr>
        <w:tblStyle w:val="19"/>
        <w:tblW w:w="7198" w:type="dxa"/>
        <w:tblInd w:w="410" w:type="dxa"/>
        <w:tblLayout w:type="fixed"/>
        <w:tblCellMar>
          <w:top w:w="0" w:type="dxa"/>
          <w:left w:w="108" w:type="dxa"/>
          <w:bottom w:w="0" w:type="dxa"/>
          <w:right w:w="108" w:type="dxa"/>
        </w:tblCellMar>
      </w:tblPr>
      <w:tblGrid>
        <w:gridCol w:w="2208"/>
        <w:gridCol w:w="3631"/>
        <w:gridCol w:w="1359"/>
      </w:tblGrid>
      <w:tr>
        <w:trPr>
          <w:trHeight w:val="294" w:hRule="atLeast"/>
        </w:trPr>
        <w:tc>
          <w:tcPr>
            <w:tcW w:w="2208"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类型</w:t>
            </w:r>
          </w:p>
        </w:tc>
        <w:tc>
          <w:tcPr>
            <w:tcW w:w="3631" w:type="dxa"/>
            <w:tcBorders>
              <w:top w:val="single" w:color="000000" w:sz="8" w:space="0"/>
              <w:left w:val="nil"/>
              <w:bottom w:val="nil"/>
              <w:right w:val="single" w:color="000000" w:sz="8" w:space="0"/>
            </w:tcBorders>
            <w:shd w:val="clear" w:color="auto" w:fill="auto"/>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置换课程</w:t>
            </w:r>
          </w:p>
        </w:tc>
        <w:tc>
          <w:tcPr>
            <w:tcW w:w="1359" w:type="dxa"/>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备注</w:t>
            </w:r>
          </w:p>
        </w:tc>
      </w:tr>
      <w:tr>
        <w:trPr>
          <w:trHeight w:val="405" w:hRule="atLeast"/>
        </w:trPr>
        <w:tc>
          <w:tcPr>
            <w:tcW w:w="2208" w:type="dxa"/>
            <w:vMerge w:val="restart"/>
            <w:tcBorders>
              <w:top w:val="nil"/>
              <w:left w:val="single" w:color="000000" w:sz="8" w:space="0"/>
              <w:bottom w:val="single" w:color="000000" w:sz="8" w:space="0"/>
              <w:right w:val="nil"/>
            </w:tcBorders>
            <w:shd w:val="clear" w:color="auto" w:fill="auto"/>
            <w:vAlign w:val="center"/>
          </w:tcPr>
          <w:p>
            <w:pPr>
              <w:widowControl/>
              <w:jc w:val="both"/>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bidi="ar"/>
              </w:rPr>
              <w:t>应用化工技术专业基础课程</w:t>
            </w:r>
            <w:r>
              <w:rPr>
                <w:rFonts w:hint="eastAsia" w:ascii="宋体" w:hAnsi="宋体" w:eastAsia="宋体" w:cs="宋体"/>
                <w:color w:val="000000"/>
                <w:sz w:val="24"/>
                <w:szCs w:val="24"/>
                <w:lang w:eastAsia="zh-CN" w:bidi="ar"/>
              </w:rPr>
              <w:t>相关论文</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 xml:space="preserve">1. </w:t>
            </w:r>
            <w:r>
              <w:rPr>
                <w:rFonts w:hint="eastAsia" w:ascii="宋体" w:hAnsi="宋体" w:eastAsia="宋体" w:cs="宋体"/>
                <w:color w:val="000000"/>
                <w:sz w:val="24"/>
                <w:szCs w:val="24"/>
                <w:lang w:val="en-US" w:eastAsia="zh-CN" w:bidi="ar"/>
              </w:rPr>
              <w:t>化工工艺概论</w:t>
            </w:r>
          </w:p>
        </w:tc>
        <w:tc>
          <w:tcPr>
            <w:tcW w:w="1359"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433" w:hRule="atLeast"/>
        </w:trPr>
        <w:tc>
          <w:tcPr>
            <w:tcW w:w="2208"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 xml:space="preserve">2. </w:t>
            </w:r>
            <w:r>
              <w:rPr>
                <w:rFonts w:hint="eastAsia" w:ascii="宋体" w:hAnsi="宋体" w:eastAsia="宋体" w:cs="宋体"/>
                <w:color w:val="000000"/>
                <w:sz w:val="24"/>
                <w:szCs w:val="24"/>
                <w:lang w:val="en-US" w:eastAsia="zh-CN" w:bidi="ar"/>
              </w:rPr>
              <w:t>石油加工与工艺</w:t>
            </w:r>
          </w:p>
        </w:tc>
        <w:tc>
          <w:tcPr>
            <w:tcW w:w="135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419" w:hRule="atLeast"/>
        </w:trPr>
        <w:tc>
          <w:tcPr>
            <w:tcW w:w="2208"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bidi="ar"/>
              </w:rPr>
              <w:t xml:space="preserve">3. </w:t>
            </w:r>
            <w:r>
              <w:rPr>
                <w:rFonts w:hint="eastAsia" w:ascii="宋体" w:hAnsi="宋体" w:eastAsia="宋体" w:cs="宋体"/>
                <w:color w:val="000000"/>
                <w:sz w:val="24"/>
                <w:szCs w:val="24"/>
                <w:lang w:val="en-US" w:eastAsia="zh-CN" w:bidi="ar"/>
              </w:rPr>
              <w:t>无机化工生产技术</w:t>
            </w:r>
          </w:p>
        </w:tc>
        <w:tc>
          <w:tcPr>
            <w:tcW w:w="135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r>
      <w:tr>
        <w:trPr>
          <w:trHeight w:val="294" w:hRule="atLeast"/>
        </w:trPr>
        <w:tc>
          <w:tcPr>
            <w:tcW w:w="2208"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bidi="ar"/>
              </w:rPr>
              <w:t>应用化工技术专业核心课程</w:t>
            </w:r>
            <w:r>
              <w:rPr>
                <w:rFonts w:hint="eastAsia" w:ascii="宋体" w:hAnsi="宋体" w:eastAsia="宋体" w:cs="宋体"/>
                <w:color w:val="000000"/>
                <w:sz w:val="24"/>
                <w:szCs w:val="24"/>
                <w:lang w:eastAsia="zh-CN" w:bidi="ar"/>
              </w:rPr>
              <w:t>相关论文</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 xml:space="preserve">1. </w:t>
            </w:r>
            <w:r>
              <w:rPr>
                <w:rFonts w:hint="eastAsia" w:ascii="宋体" w:hAnsi="宋体" w:eastAsia="宋体" w:cs="宋体"/>
                <w:color w:val="000000"/>
                <w:sz w:val="24"/>
                <w:szCs w:val="24"/>
                <w:lang w:val="en-US" w:eastAsia="zh-CN" w:bidi="ar"/>
              </w:rPr>
              <w:t>化工设备维护与检修</w:t>
            </w:r>
          </w:p>
        </w:tc>
        <w:tc>
          <w:tcPr>
            <w:tcW w:w="1359" w:type="dxa"/>
            <w:vMerge w:val="restart"/>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4"/>
                <w:szCs w:val="24"/>
              </w:rPr>
            </w:pPr>
          </w:p>
        </w:tc>
      </w:tr>
      <w:tr>
        <w:trPr>
          <w:trHeight w:val="332" w:hRule="atLeast"/>
        </w:trPr>
        <w:tc>
          <w:tcPr>
            <w:tcW w:w="2208"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 xml:space="preserve">2. </w:t>
            </w:r>
            <w:r>
              <w:rPr>
                <w:rFonts w:hint="eastAsia" w:ascii="宋体" w:hAnsi="宋体" w:eastAsia="宋体" w:cs="宋体"/>
                <w:color w:val="000000"/>
                <w:sz w:val="24"/>
                <w:szCs w:val="24"/>
                <w:lang w:val="en-US" w:eastAsia="zh-CN" w:bidi="ar"/>
              </w:rPr>
              <w:t>文献检索</w:t>
            </w:r>
          </w:p>
        </w:tc>
        <w:tc>
          <w:tcPr>
            <w:tcW w:w="1359"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4"/>
                <w:szCs w:val="24"/>
              </w:rPr>
            </w:pPr>
          </w:p>
        </w:tc>
      </w:tr>
      <w:tr>
        <w:trPr>
          <w:trHeight w:val="294" w:hRule="atLeast"/>
        </w:trPr>
        <w:tc>
          <w:tcPr>
            <w:tcW w:w="2208"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 xml:space="preserve">3. </w:t>
            </w:r>
            <w:r>
              <w:rPr>
                <w:rFonts w:hint="eastAsia" w:ascii="宋体" w:hAnsi="宋体" w:eastAsia="宋体" w:cs="宋体"/>
                <w:color w:val="000000"/>
                <w:sz w:val="24"/>
                <w:szCs w:val="24"/>
                <w:lang w:val="en-US" w:eastAsia="zh-CN" w:bidi="ar"/>
              </w:rPr>
              <w:t>氮肥生产技术</w:t>
            </w:r>
          </w:p>
        </w:tc>
        <w:tc>
          <w:tcPr>
            <w:tcW w:w="1359"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4"/>
                <w:szCs w:val="24"/>
              </w:rPr>
            </w:pPr>
          </w:p>
        </w:tc>
      </w:tr>
      <w:tr>
        <w:trPr>
          <w:trHeight w:val="319" w:hRule="atLeast"/>
        </w:trPr>
        <w:tc>
          <w:tcPr>
            <w:tcW w:w="2208"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color w:val="000000"/>
                <w:sz w:val="24"/>
                <w:szCs w:val="24"/>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eastAsia="zh-CN" w:bidi="ar"/>
              </w:rPr>
              <w:t>4.</w:t>
            </w:r>
            <w:r>
              <w:rPr>
                <w:rFonts w:hint="eastAsia" w:ascii="宋体" w:hAnsi="宋体" w:eastAsia="宋体" w:cs="宋体"/>
                <w:color w:val="000000"/>
                <w:sz w:val="24"/>
                <w:szCs w:val="24"/>
                <w:lang w:val="en-US" w:eastAsia="zh-CN" w:bidi="ar"/>
              </w:rPr>
              <w:t>煤化工生产技术</w:t>
            </w:r>
          </w:p>
        </w:tc>
        <w:tc>
          <w:tcPr>
            <w:tcW w:w="1359"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4"/>
                <w:szCs w:val="24"/>
              </w:rPr>
            </w:pPr>
          </w:p>
        </w:tc>
      </w:tr>
    </w:tbl>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3.技能竞赛、文化体育竞赛</w:t>
      </w:r>
    </w:p>
    <w:p>
      <w:pPr>
        <w:pStyle w:val="8"/>
        <w:adjustRightInd w:val="0"/>
        <w:snapToGrid w:val="0"/>
        <w:spacing w:before="156" w:beforeLines="5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凡在省级及以上教育、科技或文化体育等行政主管部门主办的职业技能竞赛、创新创业大赛、科技创新大赛、</w:t>
      </w:r>
      <w:r>
        <w:rPr>
          <w:rFonts w:hint="eastAsia" w:ascii="宋体" w:hAnsi="宋体" w:eastAsia="宋体" w:cs="宋体"/>
          <w:sz w:val="24"/>
          <w:szCs w:val="24"/>
          <w:lang w:val="en-US" w:eastAsia="zh-CN"/>
        </w:rPr>
        <w:t>相关</w:t>
      </w:r>
      <w:r>
        <w:rPr>
          <w:rFonts w:hint="eastAsia" w:ascii="宋体" w:hAnsi="宋体" w:eastAsia="宋体" w:cs="宋体"/>
          <w:sz w:val="24"/>
          <w:szCs w:val="24"/>
          <w:lang w:eastAsia="zh-CN"/>
        </w:rPr>
        <w:t>课程竞赛、体育比赛、科技制作竞赛、艺术类比赛（展评）等学院认定的竞赛中获奖者，经学生申请、系部</w:t>
      </w:r>
      <w:r>
        <w:rPr>
          <w:rFonts w:hint="eastAsia" w:ascii="宋体" w:hAnsi="宋体" w:eastAsia="宋体" w:cs="宋体"/>
          <w:sz w:val="24"/>
          <w:szCs w:val="24"/>
          <w:lang w:val="en-US" w:eastAsia="zh-CN"/>
        </w:rPr>
        <w:t>和基础部</w:t>
      </w:r>
      <w:r>
        <w:rPr>
          <w:rFonts w:hint="eastAsia" w:ascii="宋体" w:hAnsi="宋体" w:eastAsia="宋体" w:cs="宋体"/>
          <w:sz w:val="24"/>
          <w:szCs w:val="24"/>
          <w:lang w:eastAsia="zh-CN"/>
        </w:rPr>
        <w:t>审核、教务处批准，可置换相应课程学分。</w:t>
      </w:r>
    </w:p>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4.职业技能等级证书</w:t>
      </w:r>
    </w:p>
    <w:p>
      <w:pPr>
        <w:pStyle w:val="26"/>
        <w:tabs>
          <w:tab w:val="left" w:pos="1626"/>
        </w:tabs>
        <w:adjustRightInd w:val="0"/>
        <w:snapToGrid w:val="0"/>
        <w:spacing w:before="156" w:beforeLines="50" w:line="360" w:lineRule="auto"/>
        <w:ind w:left="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凡获得与专业相关的职业技能等级证书的学生，经学生申请，系部审核、教务处认定、批准，获得证书学生可置换</w:t>
      </w:r>
      <w:r>
        <w:rPr>
          <w:rFonts w:hint="eastAsia" w:ascii="宋体" w:hAnsi="宋体" w:eastAsia="宋体" w:cs="宋体"/>
          <w:sz w:val="24"/>
          <w:szCs w:val="24"/>
          <w:lang w:val="en-US" w:eastAsia="zh-CN"/>
        </w:rPr>
        <w:t>证书</w:t>
      </w:r>
      <w:r>
        <w:rPr>
          <w:rFonts w:hint="eastAsia" w:ascii="宋体" w:hAnsi="宋体" w:eastAsia="宋体" w:cs="宋体"/>
          <w:sz w:val="24"/>
          <w:szCs w:val="24"/>
          <w:lang w:eastAsia="zh-CN"/>
        </w:rPr>
        <w:t>相应课程学分。</w:t>
      </w:r>
    </w:p>
    <w:p>
      <w:pPr>
        <w:pStyle w:val="8"/>
        <w:adjustRightInd w:val="0"/>
        <w:snapToGrid w:val="0"/>
        <w:spacing w:before="156" w:beforeLines="50"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（1）学分置换标准</w:t>
      </w:r>
    </w:p>
    <w:tbl>
      <w:tblPr>
        <w:tblStyle w:val="19"/>
        <w:tblW w:w="6258" w:type="dxa"/>
        <w:jc w:val="center"/>
        <w:tblLayout w:type="autofit"/>
        <w:tblCellMar>
          <w:top w:w="0" w:type="dxa"/>
          <w:left w:w="108" w:type="dxa"/>
          <w:bottom w:w="0" w:type="dxa"/>
          <w:right w:w="108" w:type="dxa"/>
        </w:tblCellMar>
      </w:tblPr>
      <w:tblGrid>
        <w:gridCol w:w="1778"/>
        <w:gridCol w:w="1361"/>
        <w:gridCol w:w="1361"/>
        <w:gridCol w:w="1758"/>
      </w:tblGrid>
      <w:tr>
        <w:trPr>
          <w:trHeight w:val="610" w:hRule="atLeast"/>
          <w:jc w:val="center"/>
        </w:trPr>
        <w:tc>
          <w:tcPr>
            <w:tcW w:w="1778"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项目</w:t>
            </w:r>
          </w:p>
        </w:tc>
        <w:tc>
          <w:tcPr>
            <w:tcW w:w="1361"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等级</w:t>
            </w:r>
          </w:p>
        </w:tc>
        <w:tc>
          <w:tcPr>
            <w:tcW w:w="1361"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学分置换标准</w:t>
            </w:r>
          </w:p>
        </w:tc>
        <w:tc>
          <w:tcPr>
            <w:tcW w:w="1758"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证明材料</w:t>
            </w:r>
          </w:p>
        </w:tc>
      </w:tr>
      <w:tr>
        <w:trPr>
          <w:trHeight w:val="271" w:hRule="atLeast"/>
          <w:jc w:val="center"/>
        </w:trPr>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职业技能等级证书、“1+X”证书</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 xml:space="preserve">初级 </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4</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职业技能等级证书</w:t>
            </w:r>
          </w:p>
        </w:tc>
      </w:tr>
      <w:tr>
        <w:trPr>
          <w:trHeight w:val="271" w:hRule="atLeast"/>
          <w:jc w:val="center"/>
        </w:trPr>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中级</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8</w:t>
            </w: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rPr>
          <w:trHeight w:val="291" w:hRule="atLeast"/>
          <w:jc w:val="center"/>
        </w:trPr>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8</w:t>
            </w: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bl>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5.创新创业</w:t>
      </w:r>
    </w:p>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6.参军入伍</w:t>
      </w:r>
    </w:p>
    <w:p>
      <w:pPr>
        <w:pStyle w:val="26"/>
        <w:tabs>
          <w:tab w:val="left" w:pos="1626"/>
        </w:tabs>
        <w:adjustRightInd w:val="0"/>
        <w:snapToGrid w:val="0"/>
        <w:spacing w:before="156" w:beforeLines="50" w:line="360" w:lineRule="auto"/>
        <w:ind w:left="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大一或大二期间参军入伍且需重新返校学习的学生，须提供入伍期间关于思想政治、学习、工作方面所在部队出具的鉴定材料，经相关部门认定后可替代军事理论课和实习环节学分。</w:t>
      </w:r>
      <w:r>
        <w:rPr>
          <w:rFonts w:hint="eastAsia" w:ascii="宋体" w:hAnsi="宋体" w:eastAsia="宋体" w:cs="宋体"/>
          <w:sz w:val="24"/>
          <w:szCs w:val="24"/>
          <w:lang w:val="en-US" w:eastAsia="zh-CN"/>
        </w:rPr>
        <w:t>绩点按所换课程的最低绩点计算</w:t>
      </w:r>
    </w:p>
    <w:p>
      <w:pPr>
        <w:pStyle w:val="26"/>
        <w:tabs>
          <w:tab w:val="left" w:pos="1626"/>
        </w:tabs>
        <w:spacing w:before="80"/>
        <w:ind w:left="0" w:firstLine="480" w:firstLineChars="200"/>
        <w:rPr>
          <w:rFonts w:hint="eastAsia" w:ascii="宋体" w:hAnsi="宋体" w:eastAsia="宋体" w:cs="宋体"/>
          <w:b/>
          <w:sz w:val="24"/>
          <w:szCs w:val="24"/>
          <w:lang w:eastAsia="zh-CN"/>
        </w:rPr>
      </w:pPr>
      <w:r>
        <w:rPr>
          <w:rFonts w:hint="eastAsia" w:ascii="宋体" w:hAnsi="宋体" w:eastAsia="宋体" w:cs="宋体"/>
          <w:b/>
          <w:sz w:val="24"/>
          <w:szCs w:val="24"/>
          <w:lang w:eastAsia="zh-CN"/>
        </w:rPr>
        <w:t>7.在线课程学习</w:t>
      </w:r>
    </w:p>
    <w:p>
      <w:pPr>
        <w:pStyle w:val="26"/>
        <w:tabs>
          <w:tab w:val="left" w:pos="1626"/>
        </w:tabs>
        <w:adjustRightInd w:val="0"/>
        <w:snapToGrid w:val="0"/>
        <w:spacing w:before="156" w:beforeLines="50" w:line="360" w:lineRule="auto"/>
        <w:ind w:left="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在线课程为素质拓展必修课程。学生在校期间完成在线课程与本专业相关课程学习的，根据在线学习记录、考核合格后可替代同类专业核心课程的一半学分； 学生在校期间完成在线课程非专业相关课程学习的，根据在线学习记录、考核合格后可替代公共选修课程同等学分。</w:t>
      </w:r>
      <w:r>
        <w:rPr>
          <w:rFonts w:hint="eastAsia" w:ascii="宋体" w:hAnsi="宋体" w:eastAsia="宋体" w:cs="宋体"/>
          <w:sz w:val="24"/>
          <w:szCs w:val="24"/>
          <w:lang w:val="en-US" w:eastAsia="zh-CN"/>
        </w:rPr>
        <w:t>本学分按课程置换的最低绩点置换。</w:t>
      </w:r>
      <w:r>
        <w:rPr>
          <w:rFonts w:hint="eastAsia" w:ascii="宋体" w:hAnsi="宋体" w:eastAsia="宋体" w:cs="宋体"/>
          <w:sz w:val="24"/>
          <w:szCs w:val="24"/>
          <w:lang w:eastAsia="zh-CN"/>
        </w:rPr>
        <w:t>本学分制评价标准自 2021级开始执行，由</w:t>
      </w:r>
      <w:r>
        <w:rPr>
          <w:rFonts w:hint="eastAsia" w:ascii="宋体" w:hAnsi="宋体" w:eastAsia="宋体" w:cs="宋体"/>
          <w:sz w:val="24"/>
          <w:szCs w:val="24"/>
          <w:lang w:val="en-US" w:eastAsia="zh-CN"/>
        </w:rPr>
        <w:t>食品科学与化学工程系</w:t>
      </w:r>
      <w:r>
        <w:rPr>
          <w:rFonts w:hint="eastAsia" w:ascii="宋体" w:hAnsi="宋体" w:eastAsia="宋体" w:cs="宋体"/>
          <w:sz w:val="24"/>
          <w:szCs w:val="24"/>
          <w:lang w:eastAsia="zh-CN"/>
        </w:rPr>
        <w:t>负责解释。</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adjustRightInd w:val="0"/>
        <w:snapToGrid w:val="0"/>
        <w:spacing w:line="360" w:lineRule="auto"/>
        <w:outlineLvl w:val="0"/>
        <w:rPr>
          <w:rStyle w:val="23"/>
          <w:rFonts w:hint="eastAsia" w:ascii="宋体" w:hAnsi="宋体" w:eastAsia="宋体" w:cs="宋体"/>
          <w:sz w:val="24"/>
          <w:szCs w:val="24"/>
        </w:rPr>
      </w:pPr>
      <w:bookmarkStart w:id="93" w:name="_Toc22340"/>
      <w:bookmarkStart w:id="94" w:name="_Toc25962"/>
      <w:r>
        <w:rPr>
          <w:rStyle w:val="23"/>
          <w:rFonts w:hint="eastAsia" w:ascii="宋体" w:hAnsi="宋体" w:eastAsia="宋体" w:cs="宋体"/>
          <w:sz w:val="24"/>
          <w:szCs w:val="24"/>
          <w:lang w:eastAsia="zh-CN"/>
        </w:rPr>
        <w:t>附件</w:t>
      </w:r>
      <w:r>
        <w:rPr>
          <w:rStyle w:val="23"/>
          <w:rFonts w:hint="eastAsia" w:ascii="宋体" w:hAnsi="宋体" w:eastAsia="宋体" w:cs="宋体"/>
          <w:sz w:val="24"/>
          <w:szCs w:val="24"/>
          <w:lang w:val="en-US" w:eastAsia="zh-CN"/>
        </w:rPr>
        <w:t>四</w:t>
      </w:r>
      <w:r>
        <w:rPr>
          <w:rStyle w:val="23"/>
          <w:rFonts w:hint="eastAsia" w:ascii="宋体" w:hAnsi="宋体" w:eastAsia="宋体" w:cs="宋体"/>
          <w:sz w:val="24"/>
          <w:szCs w:val="24"/>
          <w:lang w:eastAsia="zh-CN"/>
        </w:rPr>
        <w:t>：菏泽职业学院人才培养方案审核意见表</w:t>
      </w:r>
      <w:bookmarkEnd w:id="93"/>
      <w:bookmarkEnd w:id="94"/>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菏泽职业学院人才培养方案审核意见表</w:t>
      </w:r>
    </w:p>
    <w:p>
      <w:pPr>
        <w:rPr>
          <w:rStyle w:val="23"/>
          <w:rFonts w:hint="eastAsia" w:ascii="宋体" w:hAnsi="宋体" w:eastAsia="宋体" w:cs="宋体"/>
          <w:sz w:val="24"/>
          <w:szCs w:val="24"/>
          <w:lang w:eastAsia="zh-CN"/>
        </w:rPr>
      </w:pPr>
    </w:p>
    <w:tbl>
      <w:tblPr>
        <w:tblStyle w:val="19"/>
        <w:tblW w:w="8632" w:type="dxa"/>
        <w:tblInd w:w="93" w:type="dxa"/>
        <w:tblLayout w:type="autofit"/>
        <w:tblCellMar>
          <w:top w:w="0" w:type="dxa"/>
          <w:left w:w="108" w:type="dxa"/>
          <w:bottom w:w="0" w:type="dxa"/>
          <w:right w:w="108" w:type="dxa"/>
        </w:tblCellMar>
      </w:tblPr>
      <w:tblGrid>
        <w:gridCol w:w="1365"/>
        <w:gridCol w:w="2745"/>
        <w:gridCol w:w="1575"/>
        <w:gridCol w:w="2947"/>
      </w:tblGrid>
      <w:tr>
        <w:trPr>
          <w:trHeight w:val="635"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专业名称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专业代码</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rPr>
          <w:trHeight w:val="620" w:hRule="atLeast"/>
        </w:trPr>
        <w:tc>
          <w:tcPr>
            <w:tcW w:w="136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所属部门</w:t>
            </w:r>
          </w:p>
        </w:tc>
        <w:tc>
          <w:tcPr>
            <w:tcW w:w="2745" w:type="dxa"/>
            <w:tcBorders>
              <w:top w:val="nil"/>
              <w:left w:val="nil"/>
              <w:bottom w:val="single" w:color="000000" w:sz="8" w:space="0"/>
              <w:right w:val="single" w:color="auto" w:sz="4" w:space="0"/>
            </w:tcBorders>
            <w:shd w:val="clear" w:color="auto" w:fill="auto"/>
            <w:vAlign w:val="center"/>
          </w:tcPr>
          <w:p>
            <w:pPr>
              <w:jc w:val="center"/>
              <w:rPr>
                <w:rFonts w:hint="eastAsia" w:ascii="宋体" w:hAnsi="宋体" w:eastAsia="宋体" w:cs="宋体"/>
                <w:color w:val="000000"/>
                <w:sz w:val="24"/>
                <w:szCs w:val="24"/>
              </w:rPr>
            </w:pPr>
          </w:p>
        </w:tc>
        <w:tc>
          <w:tcPr>
            <w:tcW w:w="1575" w:type="dxa"/>
            <w:tcBorders>
              <w:top w:val="nil"/>
              <w:left w:val="single" w:color="auto" w:sz="4" w:space="0"/>
              <w:bottom w:val="single" w:color="000000" w:sz="8" w:space="0"/>
              <w:right w:val="single" w:color="auto" w:sz="4"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专业负责人</w:t>
            </w:r>
          </w:p>
        </w:tc>
        <w:tc>
          <w:tcPr>
            <w:tcW w:w="2947" w:type="dxa"/>
            <w:tcBorders>
              <w:top w:val="nil"/>
              <w:left w:val="single" w:color="auto" w:sz="4"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r>
      <w:tr>
        <w:trPr>
          <w:trHeight w:val="312" w:hRule="atLeast"/>
        </w:trPr>
        <w:tc>
          <w:tcPr>
            <w:tcW w:w="13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系部审核意见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 xml:space="preserve">                       负责人（签字）：</w:t>
            </w:r>
          </w:p>
          <w:p>
            <w:pPr>
              <w:widowControl/>
              <w:jc w:val="right"/>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bidi="ar"/>
              </w:rPr>
              <w:t xml:space="preserve">                       年    月    日</w:t>
            </w: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570"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lang w:eastAsia="zh-CN"/>
              </w:rPr>
            </w:pPr>
          </w:p>
        </w:tc>
      </w:tr>
      <w:tr>
        <w:trPr>
          <w:trHeight w:val="312" w:hRule="atLeast"/>
        </w:trPr>
        <w:tc>
          <w:tcPr>
            <w:tcW w:w="1365" w:type="dxa"/>
            <w:vMerge w:val="restart"/>
            <w:tcBorders>
              <w:top w:val="nil"/>
              <w:left w:val="single" w:color="000000" w:sz="8" w:space="0"/>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教务处审核意见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ind w:left="4077" w:leftChars="1853"/>
              <w:jc w:val="both"/>
              <w:textAlignment w:val="top"/>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 xml:space="preserve">   部门（章）：</w:t>
            </w:r>
          </w:p>
          <w:p>
            <w:pPr>
              <w:widowControl/>
              <w:ind w:firstLine="4080" w:firstLineChars="1700"/>
              <w:jc w:val="both"/>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 xml:space="preserve">  年    月   日</w:t>
            </w: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600"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党委会审核意见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 xml:space="preserve">   </w:t>
            </w: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lang w:eastAsia="zh-CN" w:bidi="ar"/>
              </w:rPr>
            </w:pPr>
          </w:p>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lang w:eastAsia="zh-CN" w:bidi="ar"/>
              </w:rPr>
              <w:t xml:space="preserve">                            部门（章）：</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 xml:space="preserve">                           年    月    日</w:t>
            </w: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r>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rFonts w:hint="eastAsia" w:ascii="宋体" w:hAnsi="宋体" w:eastAsia="宋体" w:cs="宋体"/>
                <w:color w:val="000000"/>
                <w:sz w:val="24"/>
                <w:szCs w:val="24"/>
              </w:rPr>
            </w:pPr>
          </w:p>
        </w:tc>
      </w:tr>
    </w:tbl>
    <w:p>
      <w:pPr>
        <w:rPr>
          <w:rStyle w:val="23"/>
          <w:rFonts w:hint="eastAsia" w:ascii="宋体" w:hAnsi="宋体" w:eastAsia="宋体" w:cs="宋体"/>
          <w:sz w:val="24"/>
          <w:szCs w:val="24"/>
          <w:lang w:eastAsia="zh-CN"/>
        </w:rPr>
      </w:pPr>
    </w:p>
    <w:p>
      <w:pPr>
        <w:pStyle w:val="8"/>
        <w:adjustRightInd w:val="0"/>
        <w:snapToGrid w:val="0"/>
        <w:spacing w:line="360" w:lineRule="auto"/>
        <w:ind w:firstLine="480" w:firstLineChars="200"/>
        <w:rPr>
          <w:rFonts w:hint="eastAsia" w:ascii="宋体" w:hAnsi="宋体" w:eastAsia="宋体" w:cs="宋体"/>
          <w:sz w:val="24"/>
          <w:szCs w:val="24"/>
          <w:lang w:eastAsia="zh-CN"/>
        </w:rPr>
      </w:pPr>
    </w:p>
    <w:p>
      <w:pPr>
        <w:rPr>
          <w:rFonts w:hint="eastAsia" w:ascii="宋体" w:hAnsi="宋体" w:eastAsia="宋体" w:cs="宋体"/>
          <w:sz w:val="24"/>
          <w:szCs w:val="24"/>
        </w:rPr>
      </w:pPr>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Times New Roman Bold">
    <w:panose1 w:val="02020603050405020304"/>
    <w:charset w:val="00"/>
    <w:family w:val="auto"/>
    <w:pitch w:val="default"/>
    <w:sig w:usb0="E0002AEF" w:usb1="C0007841" w:usb2="00000009" w:usb3="00000000" w:csb0="400001FF" w:csb1="FFFF0000"/>
  </w:font>
  <w:font w:name="仿宋_GB2312">
    <w:altName w:val="方正仿宋_GBK"/>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079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8.5pt;mso-position-horizontal:center;mso-position-horizontal-relative:margin;z-index:251663360;mso-width-relative:page;mso-height-relative:page;" filled="f" stroked="f" coordsize="21600,21600" o:gfxdata="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AB7zX7&#10;0wAAAAMBAAAPAAAAAAAAAAEAIAAAADgAAABkcnMvZG93bnJldi54bWxQSwECFAAUAAAACACHTuJA&#10;NTUq/J4BAAAjAwAADgAAAAAAAAABACAAAAA4AQAAZHJzL2Uyb0RvYy54bWxQSwUGAAAAAAYABgBZ&#10;AQAAS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6"/>
        <w:rFonts w:hint="eastAsia" w:ascii="Times New Roman" w:hAnsi="Times New Roman" w:eastAsia="宋体"/>
        <w:sz w:val="21"/>
        <w:szCs w:val="21"/>
        <w:lang w:eastAsia="zh-CN"/>
      </w:rPr>
    </w:pPr>
  </w:p>
  <w:p>
    <w:pPr>
      <w:pStyle w:val="10"/>
      <w:rPr>
        <w:rFonts w:ascii="Times New Roman" w:hAnsi="Times New Roman"/>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6"/>
        <w:rFonts w:hint="eastAsia" w:ascii="Times New Roman" w:hAnsi="Times New Roman" w:eastAsia="宋体"/>
        <w:sz w:val="21"/>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yxTwFQIAABMEAAAOAAAAZHJz&#10;L2Uyb0RvYy54bWytU02O0zAU3iNxB8t7mrSIUad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jyxTwFQIAABMEAAAOAAAAAAAAAAEAIAAAADU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p>
    <w:pPr>
      <w:pStyle w:val="10"/>
      <w:rPr>
        <w:rFonts w:ascii="Times New Roman" w:hAnsi="Times New Roman"/>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NxeOVFQIAABUEAAAOAAAAAAAAAAEAIAAAADU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center"/>
      <w:rPr>
        <w:lang w:eastAsia="zh-CN"/>
      </w:rPr>
    </w:pPr>
    <w:r>
      <w:rPr>
        <w:rFonts w:hint="eastAsia"/>
        <w:lang w:val="en-US" w:eastAsia="zh-CN"/>
      </w:rPr>
      <w:t>21级应用化工技术</w:t>
    </w:r>
    <w:r>
      <w:rPr>
        <w:rFonts w:hint="eastAsia"/>
        <w:lang w:eastAsia="zh-CN"/>
      </w:rPr>
      <w:t>专业人才培养方案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8"/>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705485</wp:posOffset>
              </wp:positionV>
              <wp:extent cx="5082540" cy="0"/>
              <wp:effectExtent l="0" t="0" r="0" b="0"/>
              <wp:wrapNone/>
              <wp:docPr id="35" name="Line 22"/>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144">
                        <a:solidFill>
                          <a:srgbClr val="000000"/>
                        </a:solidFill>
                        <a:prstDash val="solid"/>
                        <a:round/>
                      </a:ln>
                    </wps:spPr>
                    <wps:bodyPr/>
                  </wps:wsp>
                </a:graphicData>
              </a:graphic>
            </wp:anchor>
          </w:drawing>
        </mc:Choice>
        <mc:Fallback>
          <w:pict>
            <v:line id="Line 22" o:spid="_x0000_s1026" o:spt="20" style="position:absolute;left:0pt;margin-left:88.55pt;margin-top:55.55pt;height:0pt;width:400.2pt;mso-position-horizontal-relative:page;mso-position-vertical-relative:page;z-index:-251657216;mso-width-relative:page;mso-height-relative:page;" filled="f" stroked="t" coordsize="21600,21600" o:gfxdata="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rs0b4NUAAAALAQAADwAAAAAAAAABACAAAAA4AAAA&#10;ZHJzL2Rvd25yZXYueG1sUEsBAhQAFAAAAAgAh07iQNn1epC7AQAAbAMAAA4AAAAAAAAAAQAgAAAA&#10;OgEAAGRycy9lMm9Eb2MueG1sUEsFBgAAAAAGAAYAWQEAAGcFAAAAAA==&#10;">
              <v:fill on="f" focussize="0,0"/>
              <v:stroke weight="0.72pt" color="#000000" joinstyle="round"/>
              <v:imagedata o:title=""/>
              <o:lock v:ext="edit" aspectratio="f"/>
            </v:line>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2795905</wp:posOffset>
              </wp:positionH>
              <wp:positionV relativeFrom="page">
                <wp:posOffset>544195</wp:posOffset>
              </wp:positionV>
              <wp:extent cx="1739900" cy="139700"/>
              <wp:effectExtent l="0" t="0" r="0" b="0"/>
              <wp:wrapNone/>
              <wp:docPr id="3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739900" cy="139700"/>
                      </a:xfrm>
                      <a:prstGeom prst="rect">
                        <a:avLst/>
                      </a:prstGeom>
                      <a:noFill/>
                      <a:ln>
                        <a:noFill/>
                      </a:ln>
                    </wps:spPr>
                    <wps:txbx>
                      <w:txbxContent>
                        <w:p>
                          <w:pPr>
                            <w:spacing w:line="220" w:lineRule="exact"/>
                            <w:ind w:left="20"/>
                            <w:rPr>
                              <w:sz w:val="18"/>
                              <w:lang w:eastAsia="zh-CN"/>
                            </w:rPr>
                          </w:pPr>
                          <w:r>
                            <w:rPr>
                              <w:rFonts w:hint="eastAsia"/>
                              <w:sz w:val="18"/>
                              <w:lang w:val="en-US" w:eastAsia="zh-CN"/>
                            </w:rPr>
                            <w:t>21级应用化工技术</w:t>
                          </w:r>
                          <w:r>
                            <w:rPr>
                              <w:sz w:val="18"/>
                              <w:lang w:eastAsia="zh-CN"/>
                            </w:rPr>
                            <w:t>专业人才培养方案</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20.15pt;margin-top:42.85pt;height:11pt;width:137pt;mso-position-horizontal-relative:page;mso-position-vertical-relative:page;z-index:-251656192;mso-width-relative:page;mso-height-relative:page;" filled="f" stroked="f" coordsize="21600,21600" o:gfxdata="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7DqVk2AAAAAoBAAAPAAAAAAAAAAEAIAAAADgAAABkcnMvZG93bnJldi54bWxQ&#10;SwECFAAUAAAACACHTuJAl3edK+EBAAC4AwAADgAAAAAAAAABACAAAAA9AQAAZHJzL2Uyb0RvYy54&#10;bWxQSwUGAAAAAAYABgBZAQAAkAUAAAAA&#10;">
              <v:fill on="f" focussize="0,0"/>
              <v:stroke on="f"/>
              <v:imagedata o:title=""/>
              <o:lock v:ext="edit" aspectratio="f"/>
              <v:textbox inset="0mm,0mm,0mm,0mm">
                <w:txbxContent>
                  <w:p>
                    <w:pPr>
                      <w:spacing w:line="220" w:lineRule="exact"/>
                      <w:ind w:left="20"/>
                      <w:rPr>
                        <w:sz w:val="18"/>
                        <w:lang w:eastAsia="zh-CN"/>
                      </w:rPr>
                    </w:pPr>
                    <w:r>
                      <w:rPr>
                        <w:rFonts w:hint="eastAsia"/>
                        <w:sz w:val="18"/>
                        <w:lang w:val="en-US" w:eastAsia="zh-CN"/>
                      </w:rPr>
                      <w:t>21级应用化工技术</w:t>
                    </w:r>
                    <w:r>
                      <w:rPr>
                        <w:sz w:val="18"/>
                        <w:lang w:eastAsia="zh-CN"/>
                      </w:rPr>
                      <w:t>专业人才培养方案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6F1FC"/>
    <w:multiLevelType w:val="singleLevel"/>
    <w:tmpl w:val="F906F1FC"/>
    <w:lvl w:ilvl="0" w:tentative="0">
      <w:start w:val="2"/>
      <w:numFmt w:val="chineseCounting"/>
      <w:suff w:val="nothing"/>
      <w:lvlText w:val="（%1）"/>
      <w:lvlJc w:val="left"/>
      <w:rPr>
        <w:rFonts w:hint="eastAsia"/>
      </w:rPr>
    </w:lvl>
  </w:abstractNum>
  <w:abstractNum w:abstractNumId="1">
    <w:nsid w:val="0233AC4E"/>
    <w:multiLevelType w:val="singleLevel"/>
    <w:tmpl w:val="0233AC4E"/>
    <w:lvl w:ilvl="0" w:tentative="0">
      <w:start w:val="1"/>
      <w:numFmt w:val="decimal"/>
      <w:lvlText w:val="%1."/>
      <w:lvlJc w:val="left"/>
      <w:pPr>
        <w:tabs>
          <w:tab w:val="left" w:pos="312"/>
        </w:tabs>
      </w:pPr>
    </w:lvl>
  </w:abstractNum>
  <w:abstractNum w:abstractNumId="2">
    <w:nsid w:val="02AB1653"/>
    <w:multiLevelType w:val="multilevel"/>
    <w:tmpl w:val="02AB165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A33BD7"/>
    <w:multiLevelType w:val="multilevel"/>
    <w:tmpl w:val="07A33BD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6047D12"/>
    <w:multiLevelType w:val="singleLevel"/>
    <w:tmpl w:val="16047D12"/>
    <w:lvl w:ilvl="0" w:tentative="0">
      <w:start w:val="6"/>
      <w:numFmt w:val="chineseCounting"/>
      <w:suff w:val="nothing"/>
      <w:lvlText w:val="（%1）"/>
      <w:lvlJc w:val="left"/>
      <w:rPr>
        <w:rFonts w:hint="eastAsia"/>
      </w:rPr>
    </w:lvl>
  </w:abstractNum>
  <w:abstractNum w:abstractNumId="5">
    <w:nsid w:val="188F4E40"/>
    <w:multiLevelType w:val="multilevel"/>
    <w:tmpl w:val="188F4E4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B09176A"/>
    <w:multiLevelType w:val="singleLevel"/>
    <w:tmpl w:val="3B09176A"/>
    <w:lvl w:ilvl="0" w:tentative="0">
      <w:start w:val="1"/>
      <w:numFmt w:val="decimal"/>
      <w:lvlText w:val="%1."/>
      <w:lvlJc w:val="left"/>
      <w:pPr>
        <w:tabs>
          <w:tab w:val="left" w:pos="312"/>
        </w:tabs>
      </w:pPr>
    </w:lvl>
  </w:abstractNum>
  <w:abstractNum w:abstractNumId="7">
    <w:nsid w:val="3CA91215"/>
    <w:multiLevelType w:val="singleLevel"/>
    <w:tmpl w:val="3CA91215"/>
    <w:lvl w:ilvl="0" w:tentative="0">
      <w:start w:val="1"/>
      <w:numFmt w:val="decimal"/>
      <w:suff w:val="space"/>
      <w:lvlText w:val="%1."/>
      <w:lvlJc w:val="left"/>
      <w:pPr>
        <w:ind w:left="440" w:leftChars="0" w:firstLine="0" w:firstLineChars="0"/>
      </w:pPr>
    </w:lvl>
  </w:abstractNum>
  <w:abstractNum w:abstractNumId="8">
    <w:nsid w:val="3E3C446B"/>
    <w:multiLevelType w:val="multilevel"/>
    <w:tmpl w:val="3E3C446B"/>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9">
    <w:nsid w:val="49AB5D13"/>
    <w:multiLevelType w:val="multilevel"/>
    <w:tmpl w:val="49AB5D1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9DF46A3"/>
    <w:multiLevelType w:val="multilevel"/>
    <w:tmpl w:val="49DF46A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A6F4725"/>
    <w:multiLevelType w:val="multilevel"/>
    <w:tmpl w:val="4A6F4725"/>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291B00D"/>
    <w:multiLevelType w:val="singleLevel"/>
    <w:tmpl w:val="5291B00D"/>
    <w:lvl w:ilvl="0" w:tentative="0">
      <w:start w:val="2"/>
      <w:numFmt w:val="decimal"/>
      <w:suff w:val="nothing"/>
      <w:lvlText w:val="%1、"/>
      <w:lvlJc w:val="left"/>
      <w:pPr>
        <w:ind w:left="0" w:firstLine="0"/>
      </w:pPr>
    </w:lvl>
  </w:abstractNum>
  <w:abstractNum w:abstractNumId="13">
    <w:nsid w:val="54648953"/>
    <w:multiLevelType w:val="singleLevel"/>
    <w:tmpl w:val="54648953"/>
    <w:lvl w:ilvl="0" w:tentative="0">
      <w:start w:val="1"/>
      <w:numFmt w:val="decimal"/>
      <w:lvlText w:val="%1."/>
      <w:lvlJc w:val="left"/>
      <w:pPr>
        <w:tabs>
          <w:tab w:val="left" w:pos="312"/>
        </w:tabs>
      </w:pPr>
    </w:lvl>
  </w:abstractNum>
  <w:abstractNum w:abstractNumId="14">
    <w:nsid w:val="5693218F"/>
    <w:multiLevelType w:val="singleLevel"/>
    <w:tmpl w:val="5693218F"/>
    <w:lvl w:ilvl="0" w:tentative="0">
      <w:start w:val="1"/>
      <w:numFmt w:val="decimal"/>
      <w:suff w:val="nothing"/>
      <w:lvlText w:val="%1."/>
      <w:lvlJc w:val="left"/>
    </w:lvl>
  </w:abstractNum>
  <w:abstractNum w:abstractNumId="15">
    <w:nsid w:val="5A259E4A"/>
    <w:multiLevelType w:val="singleLevel"/>
    <w:tmpl w:val="5A259E4A"/>
    <w:lvl w:ilvl="0" w:tentative="0">
      <w:start w:val="3"/>
      <w:numFmt w:val="chineseCounting"/>
      <w:suff w:val="nothing"/>
      <w:lvlText w:val="（%1）"/>
      <w:lvlJc w:val="left"/>
      <w:rPr>
        <w:rFonts w:hint="eastAsia"/>
      </w:rPr>
    </w:lvl>
  </w:abstractNum>
  <w:abstractNum w:abstractNumId="16">
    <w:nsid w:val="5C2304BB"/>
    <w:multiLevelType w:val="multilevel"/>
    <w:tmpl w:val="5C2304B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64184044"/>
    <w:multiLevelType w:val="multilevel"/>
    <w:tmpl w:val="6418404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E63102A"/>
    <w:multiLevelType w:val="multilevel"/>
    <w:tmpl w:val="6E63102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F85129D"/>
    <w:multiLevelType w:val="multilevel"/>
    <w:tmpl w:val="6F85129D"/>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5"/>
  </w:num>
  <w:num w:numId="3">
    <w:abstractNumId w:val="6"/>
  </w:num>
  <w:num w:numId="4">
    <w:abstractNumId w:val="1"/>
  </w:num>
  <w:num w:numId="5">
    <w:abstractNumId w:val="4"/>
  </w:num>
  <w:num w:numId="6">
    <w:abstractNumId w:val="10"/>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8"/>
  </w:num>
  <w:num w:numId="19">
    <w:abstractNumId w:val="12"/>
    <w:lvlOverride w:ilvl="0">
      <w:startOverride w:val="2"/>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37A6"/>
    <w:rsid w:val="00004B9A"/>
    <w:rsid w:val="000B62E6"/>
    <w:rsid w:val="001D5A6A"/>
    <w:rsid w:val="00291C44"/>
    <w:rsid w:val="002B50CA"/>
    <w:rsid w:val="00505381"/>
    <w:rsid w:val="00607BC8"/>
    <w:rsid w:val="0076336C"/>
    <w:rsid w:val="009D5186"/>
    <w:rsid w:val="00AD7C46"/>
    <w:rsid w:val="00B11281"/>
    <w:rsid w:val="00E56AD7"/>
    <w:rsid w:val="012C4F80"/>
    <w:rsid w:val="018B40DA"/>
    <w:rsid w:val="02C16766"/>
    <w:rsid w:val="02DA0B71"/>
    <w:rsid w:val="039004DB"/>
    <w:rsid w:val="03DB0631"/>
    <w:rsid w:val="04613822"/>
    <w:rsid w:val="052C5F1E"/>
    <w:rsid w:val="05BB37A1"/>
    <w:rsid w:val="05EA070A"/>
    <w:rsid w:val="066709FE"/>
    <w:rsid w:val="0680641A"/>
    <w:rsid w:val="06895612"/>
    <w:rsid w:val="06B02B9A"/>
    <w:rsid w:val="06C12A24"/>
    <w:rsid w:val="08741D49"/>
    <w:rsid w:val="08884487"/>
    <w:rsid w:val="08FF634D"/>
    <w:rsid w:val="09BD06D0"/>
    <w:rsid w:val="09ED0ED2"/>
    <w:rsid w:val="0A630290"/>
    <w:rsid w:val="0B327437"/>
    <w:rsid w:val="0C1F738C"/>
    <w:rsid w:val="0C5D7E67"/>
    <w:rsid w:val="0CFF4FA5"/>
    <w:rsid w:val="0D563E28"/>
    <w:rsid w:val="0ED40530"/>
    <w:rsid w:val="0F372781"/>
    <w:rsid w:val="0FA16CFE"/>
    <w:rsid w:val="10892A53"/>
    <w:rsid w:val="11F56C97"/>
    <w:rsid w:val="12BA681D"/>
    <w:rsid w:val="131A3454"/>
    <w:rsid w:val="14085243"/>
    <w:rsid w:val="154B7640"/>
    <w:rsid w:val="15673098"/>
    <w:rsid w:val="15822729"/>
    <w:rsid w:val="1594227C"/>
    <w:rsid w:val="15D855A6"/>
    <w:rsid w:val="15FE5AF2"/>
    <w:rsid w:val="169E5A6A"/>
    <w:rsid w:val="16E56641"/>
    <w:rsid w:val="178F113B"/>
    <w:rsid w:val="17E113FB"/>
    <w:rsid w:val="1A395967"/>
    <w:rsid w:val="1B080CEF"/>
    <w:rsid w:val="1C430409"/>
    <w:rsid w:val="1DE710E4"/>
    <w:rsid w:val="1EE35F08"/>
    <w:rsid w:val="1FC0010E"/>
    <w:rsid w:val="202D7CAE"/>
    <w:rsid w:val="215D1727"/>
    <w:rsid w:val="21BB5C23"/>
    <w:rsid w:val="22C17F10"/>
    <w:rsid w:val="23937CA9"/>
    <w:rsid w:val="247B6CFD"/>
    <w:rsid w:val="24FF72C4"/>
    <w:rsid w:val="28D83E9E"/>
    <w:rsid w:val="2977431B"/>
    <w:rsid w:val="29B1189B"/>
    <w:rsid w:val="29BB2E2C"/>
    <w:rsid w:val="2A2C20D1"/>
    <w:rsid w:val="2A982C19"/>
    <w:rsid w:val="2AA05C69"/>
    <w:rsid w:val="2B8F71E5"/>
    <w:rsid w:val="2D284D94"/>
    <w:rsid w:val="2D79324A"/>
    <w:rsid w:val="2DF9277B"/>
    <w:rsid w:val="2EBB4419"/>
    <w:rsid w:val="318A03CF"/>
    <w:rsid w:val="33DD5112"/>
    <w:rsid w:val="35151BC1"/>
    <w:rsid w:val="354E241B"/>
    <w:rsid w:val="35B45284"/>
    <w:rsid w:val="362C6E6C"/>
    <w:rsid w:val="376B546A"/>
    <w:rsid w:val="3898470A"/>
    <w:rsid w:val="38D30588"/>
    <w:rsid w:val="39462080"/>
    <w:rsid w:val="3A01144C"/>
    <w:rsid w:val="3C063D91"/>
    <w:rsid w:val="3D0F5D3F"/>
    <w:rsid w:val="3DA32588"/>
    <w:rsid w:val="3DE662D5"/>
    <w:rsid w:val="3ECF1E69"/>
    <w:rsid w:val="3EE96CEE"/>
    <w:rsid w:val="3EEB6BE0"/>
    <w:rsid w:val="3F53307C"/>
    <w:rsid w:val="3F9F32B0"/>
    <w:rsid w:val="400B6250"/>
    <w:rsid w:val="40285425"/>
    <w:rsid w:val="4047211B"/>
    <w:rsid w:val="41E44322"/>
    <w:rsid w:val="43144393"/>
    <w:rsid w:val="4365491F"/>
    <w:rsid w:val="4438319A"/>
    <w:rsid w:val="44B66E6A"/>
    <w:rsid w:val="451B7A55"/>
    <w:rsid w:val="45234336"/>
    <w:rsid w:val="454B1723"/>
    <w:rsid w:val="456E0C13"/>
    <w:rsid w:val="45FF4FD0"/>
    <w:rsid w:val="473911E7"/>
    <w:rsid w:val="4B3E049C"/>
    <w:rsid w:val="4C0F67AD"/>
    <w:rsid w:val="4C346F0F"/>
    <w:rsid w:val="4CFF0C0D"/>
    <w:rsid w:val="52440E87"/>
    <w:rsid w:val="52891D2E"/>
    <w:rsid w:val="52B700B8"/>
    <w:rsid w:val="52C96D94"/>
    <w:rsid w:val="533B14F8"/>
    <w:rsid w:val="53464821"/>
    <w:rsid w:val="54DB38ED"/>
    <w:rsid w:val="553D1742"/>
    <w:rsid w:val="56C73F32"/>
    <w:rsid w:val="56FB6295"/>
    <w:rsid w:val="57310A21"/>
    <w:rsid w:val="579F3AB0"/>
    <w:rsid w:val="57C805E4"/>
    <w:rsid w:val="5934708A"/>
    <w:rsid w:val="5A53094C"/>
    <w:rsid w:val="5ADB4D93"/>
    <w:rsid w:val="5B3064FF"/>
    <w:rsid w:val="5BB12F6D"/>
    <w:rsid w:val="5E5072AC"/>
    <w:rsid w:val="5F5D2865"/>
    <w:rsid w:val="604D711D"/>
    <w:rsid w:val="606F5CAC"/>
    <w:rsid w:val="60707DF2"/>
    <w:rsid w:val="60711C11"/>
    <w:rsid w:val="61777CAB"/>
    <w:rsid w:val="61E75646"/>
    <w:rsid w:val="62E5797E"/>
    <w:rsid w:val="63ED70D7"/>
    <w:rsid w:val="64793F7E"/>
    <w:rsid w:val="648245B0"/>
    <w:rsid w:val="66BA3877"/>
    <w:rsid w:val="66EA6E11"/>
    <w:rsid w:val="67E451FD"/>
    <w:rsid w:val="68130854"/>
    <w:rsid w:val="68F15BD6"/>
    <w:rsid w:val="6914610E"/>
    <w:rsid w:val="6B297BF3"/>
    <w:rsid w:val="6B3B977B"/>
    <w:rsid w:val="6B5560D9"/>
    <w:rsid w:val="6B7F4469"/>
    <w:rsid w:val="6CD339AB"/>
    <w:rsid w:val="6D1C194E"/>
    <w:rsid w:val="6DDF4EE8"/>
    <w:rsid w:val="6E6C3784"/>
    <w:rsid w:val="6F1F2ABF"/>
    <w:rsid w:val="6FBF4B89"/>
    <w:rsid w:val="6FDFEB4A"/>
    <w:rsid w:val="6FF7FFB6"/>
    <w:rsid w:val="70E4037D"/>
    <w:rsid w:val="71443665"/>
    <w:rsid w:val="72321F41"/>
    <w:rsid w:val="72A50CE0"/>
    <w:rsid w:val="73CB006F"/>
    <w:rsid w:val="73DC5C34"/>
    <w:rsid w:val="75AB5512"/>
    <w:rsid w:val="76E823F0"/>
    <w:rsid w:val="773F739D"/>
    <w:rsid w:val="783F7A72"/>
    <w:rsid w:val="7843749E"/>
    <w:rsid w:val="792E3549"/>
    <w:rsid w:val="7956206B"/>
    <w:rsid w:val="7A483E25"/>
    <w:rsid w:val="7B5B37A6"/>
    <w:rsid w:val="7BBCDC96"/>
    <w:rsid w:val="7BBE84A0"/>
    <w:rsid w:val="7BEF41A7"/>
    <w:rsid w:val="7BFADFA7"/>
    <w:rsid w:val="7D0036E4"/>
    <w:rsid w:val="7D370FA2"/>
    <w:rsid w:val="7D655501"/>
    <w:rsid w:val="7ECB5927"/>
    <w:rsid w:val="7EFEE72D"/>
    <w:rsid w:val="7FF94853"/>
    <w:rsid w:val="AF3C3160"/>
    <w:rsid w:val="BED9AC21"/>
    <w:rsid w:val="CBD9E127"/>
    <w:rsid w:val="EBECF047"/>
    <w:rsid w:val="EDFD12DE"/>
    <w:rsid w:val="EFFEFEC6"/>
    <w:rsid w:val="F7EB1796"/>
    <w:rsid w:val="F9B6FBF4"/>
    <w:rsid w:val="FA7F0E5C"/>
    <w:rsid w:val="FB7EA357"/>
    <w:rsid w:val="FBEF79AB"/>
    <w:rsid w:val="FDC437EE"/>
    <w:rsid w:val="FF6B5481"/>
    <w:rsid w:val="FFD24BAB"/>
    <w:rsid w:val="FFDE73E5"/>
    <w:rsid w:val="FFF85B8D"/>
    <w:rsid w:val="FFFC07A8"/>
    <w:rsid w:val="FFFD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98"/>
      <w:outlineLvl w:val="0"/>
    </w:pPr>
    <w:rPr>
      <w:sz w:val="30"/>
      <w:szCs w:val="30"/>
    </w:rPr>
  </w:style>
  <w:style w:type="paragraph" w:styleId="3">
    <w:name w:val="heading 2"/>
    <w:basedOn w:val="1"/>
    <w:next w:val="1"/>
    <w:link w:val="23"/>
    <w:qFormat/>
    <w:uiPriority w:val="1"/>
    <w:pPr>
      <w:spacing w:before="108"/>
      <w:ind w:left="1987"/>
      <w:outlineLvl w:val="1"/>
    </w:pPr>
    <w:rPr>
      <w:b/>
      <w:bCs/>
      <w:sz w:val="24"/>
      <w:szCs w:val="24"/>
    </w:rPr>
  </w:style>
  <w:style w:type="paragraph" w:styleId="4">
    <w:name w:val="heading 3"/>
    <w:basedOn w:val="1"/>
    <w:next w:val="1"/>
    <w:qFormat/>
    <w:uiPriority w:val="1"/>
    <w:pPr>
      <w:spacing w:before="160"/>
      <w:ind w:left="900"/>
      <w:outlineLvl w:val="2"/>
    </w:pPr>
    <w:rPr>
      <w:sz w:val="24"/>
      <w:szCs w:val="24"/>
    </w:rPr>
  </w:style>
  <w:style w:type="paragraph" w:styleId="5">
    <w:name w:val="heading 4"/>
    <w:basedOn w:val="1"/>
    <w:next w:val="1"/>
    <w:qFormat/>
    <w:uiPriority w:val="1"/>
    <w:pPr>
      <w:ind w:left="1341"/>
      <w:outlineLvl w:val="3"/>
    </w:pPr>
    <w:rPr>
      <w:b/>
      <w:bCs/>
    </w:rPr>
  </w:style>
  <w:style w:type="character" w:default="1" w:styleId="15">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6">
    <w:name w:val="annotation subject"/>
    <w:basedOn w:val="7"/>
    <w:next w:val="7"/>
    <w:link w:val="33"/>
    <w:qFormat/>
    <w:uiPriority w:val="0"/>
    <w:rPr>
      <w:b/>
      <w:bCs/>
    </w:rPr>
  </w:style>
  <w:style w:type="paragraph" w:styleId="7">
    <w:name w:val="annotation text"/>
    <w:basedOn w:val="1"/>
    <w:link w:val="32"/>
    <w:qFormat/>
    <w:uiPriority w:val="0"/>
  </w:style>
  <w:style w:type="paragraph" w:styleId="8">
    <w:name w:val="Body Text"/>
    <w:basedOn w:val="1"/>
    <w:qFormat/>
    <w:uiPriority w:val="1"/>
  </w:style>
  <w:style w:type="paragraph" w:styleId="9">
    <w:name w:val="Balloon Text"/>
    <w:basedOn w:val="1"/>
    <w:link w:val="31"/>
    <w:qFormat/>
    <w:uiPriority w:val="0"/>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rPr>
      <w:sz w:val="24"/>
    </w:rPr>
  </w:style>
  <w:style w:type="character" w:styleId="16">
    <w:name w:val="page number"/>
    <w:basedOn w:val="15"/>
    <w:qFormat/>
    <w:uiPriority w:val="99"/>
    <w:rPr>
      <w:rFonts w:cs="Times New Roman"/>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Table Paragraph"/>
    <w:basedOn w:val="1"/>
    <w:qFormat/>
    <w:uiPriority w:val="1"/>
  </w:style>
  <w:style w:type="table" w:customStyle="1" w:styleId="22">
    <w:name w:val="Table Normal"/>
    <w:unhideWhenUsed/>
    <w:qFormat/>
    <w:uiPriority w:val="2"/>
    <w:tblPr>
      <w:tblCellMar>
        <w:top w:w="0" w:type="dxa"/>
        <w:left w:w="0" w:type="dxa"/>
        <w:bottom w:w="0" w:type="dxa"/>
        <w:right w:w="0" w:type="dxa"/>
      </w:tblCellMar>
    </w:tblPr>
  </w:style>
  <w:style w:type="character" w:customStyle="1" w:styleId="23">
    <w:name w:val="标题 2 Char"/>
    <w:link w:val="3"/>
    <w:qFormat/>
    <w:uiPriority w:val="0"/>
    <w:rPr>
      <w:b/>
      <w:bCs/>
      <w:sz w:val="24"/>
      <w:szCs w:val="24"/>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List Paragraph"/>
    <w:basedOn w:val="1"/>
    <w:qFormat/>
    <w:uiPriority w:val="1"/>
    <w:pPr>
      <w:spacing w:before="145"/>
      <w:ind w:left="1891" w:hanging="553"/>
    </w:pPr>
  </w:style>
  <w:style w:type="character" w:customStyle="1" w:styleId="27">
    <w:name w:val="font41"/>
    <w:basedOn w:val="15"/>
    <w:qFormat/>
    <w:uiPriority w:val="0"/>
    <w:rPr>
      <w:rFonts w:hint="eastAsia" w:ascii="宋体" w:hAnsi="宋体" w:eastAsia="宋体" w:cs="宋体"/>
      <w:color w:val="000000"/>
      <w:sz w:val="20"/>
      <w:szCs w:val="20"/>
      <w:u w:val="none"/>
    </w:rPr>
  </w:style>
  <w:style w:type="character" w:customStyle="1" w:styleId="28">
    <w:name w:val="font01"/>
    <w:basedOn w:val="15"/>
    <w:qFormat/>
    <w:uiPriority w:val="0"/>
    <w:rPr>
      <w:rFonts w:hint="default" w:ascii="Times New Roman" w:hAnsi="Times New Roman" w:cs="Times New Roman"/>
      <w:color w:val="000000"/>
      <w:sz w:val="20"/>
      <w:szCs w:val="20"/>
      <w:u w:val="none"/>
    </w:rPr>
  </w:style>
  <w:style w:type="character" w:customStyle="1" w:styleId="29">
    <w:name w:val="font51"/>
    <w:basedOn w:val="15"/>
    <w:qFormat/>
    <w:uiPriority w:val="0"/>
    <w:rPr>
      <w:rFonts w:hint="default" w:ascii="Times New Roman" w:hAnsi="Times New Roman" w:cs="Times New Roman"/>
      <w:color w:val="000000"/>
      <w:sz w:val="18"/>
      <w:szCs w:val="18"/>
      <w:u w:val="none"/>
    </w:rPr>
  </w:style>
  <w:style w:type="character" w:customStyle="1" w:styleId="30">
    <w:name w:val="font31"/>
    <w:basedOn w:val="15"/>
    <w:qFormat/>
    <w:uiPriority w:val="0"/>
    <w:rPr>
      <w:rFonts w:hint="default" w:ascii="Times New Roman" w:hAnsi="Times New Roman" w:cs="Times New Roman"/>
      <w:color w:val="000000"/>
      <w:sz w:val="22"/>
      <w:szCs w:val="22"/>
      <w:u w:val="none"/>
    </w:rPr>
  </w:style>
  <w:style w:type="character" w:customStyle="1" w:styleId="31">
    <w:name w:val="批注框文本 Char"/>
    <w:basedOn w:val="15"/>
    <w:link w:val="9"/>
    <w:qFormat/>
    <w:uiPriority w:val="0"/>
    <w:rPr>
      <w:rFonts w:ascii="宋体" w:hAnsi="宋体" w:cs="宋体"/>
      <w:sz w:val="18"/>
      <w:szCs w:val="18"/>
      <w:lang w:eastAsia="en-US"/>
    </w:rPr>
  </w:style>
  <w:style w:type="character" w:customStyle="1" w:styleId="32">
    <w:name w:val="批注文字 Char"/>
    <w:basedOn w:val="15"/>
    <w:link w:val="7"/>
    <w:qFormat/>
    <w:uiPriority w:val="0"/>
    <w:rPr>
      <w:rFonts w:ascii="宋体" w:hAnsi="宋体" w:cs="宋体"/>
      <w:sz w:val="22"/>
      <w:szCs w:val="22"/>
      <w:lang w:eastAsia="en-US"/>
    </w:rPr>
  </w:style>
  <w:style w:type="character" w:customStyle="1" w:styleId="33">
    <w:name w:val="批注主题 Char"/>
    <w:basedOn w:val="32"/>
    <w:link w:val="6"/>
    <w:qFormat/>
    <w:uiPriority w:val="0"/>
    <w:rPr>
      <w:rFonts w:ascii="宋体" w:hAnsi="宋体" w:cs="宋体"/>
      <w:b/>
      <w:bCs/>
      <w:sz w:val="22"/>
      <w:szCs w:val="22"/>
      <w:lang w:eastAsia="en-US"/>
    </w:rPr>
  </w:style>
  <w:style w:type="character" w:customStyle="1" w:styleId="34">
    <w:name w:val="con1"/>
    <w:basedOn w:val="15"/>
    <w:qFormat/>
    <w:uiPriority w:val="0"/>
  </w:style>
  <w:style w:type="character" w:customStyle="1" w:styleId="35">
    <w:name w:val="lianjie1"/>
    <w:qFormat/>
    <w:uiPriority w:val="0"/>
    <w:rPr>
      <w:color w:val="000000"/>
      <w:sz w:val="18"/>
      <w:szCs w:val="18"/>
      <w:u w:val="none"/>
    </w:rPr>
  </w:style>
  <w:style w:type="paragraph" w:customStyle="1" w:styleId="36">
    <w:name w:val="文中"/>
    <w:basedOn w:val="14"/>
    <w:qFormat/>
    <w:uiPriority w:val="0"/>
    <w:pPr>
      <w:widowControl/>
      <w:spacing w:line="360" w:lineRule="auto"/>
      <w:ind w:firstLine="200" w:firstLineChars="200"/>
      <w:jc w:val="left"/>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3657</Words>
  <Characters>20845</Characters>
  <Lines>173</Lines>
  <Paragraphs>48</Paragraphs>
  <ScaleCrop>false</ScaleCrop>
  <LinksUpToDate>false</LinksUpToDate>
  <CharactersWithSpaces>24454</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2021-08-05T02:28:00Z</dcterms:created>
  <dc:creator>321微笑</dc:creator>
  <cp:lastModifiedBy>mac</cp:lastModifiedBy>
  <dcterms:modified xsi:type="dcterms:W3CDTF">2021-11-08T15:47:59Z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48B3EE73E59C427E8DAFF11A793CF0E8</vt:lpwstr>
  </property>
</Properties>
</file>